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3B603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技术偏离表</w:t>
      </w:r>
    </w:p>
    <w:tbl>
      <w:tblPr>
        <w:tblStyle w:val="4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3203"/>
      </w:tblGrid>
      <w:tr w14:paraId="4E9C7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770633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635720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D9258D2">
            <w:pPr>
              <w:shd w:val="clear" w:color="auto" w:fill="auto"/>
              <w:jc w:val="both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C9830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320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0FEF42">
            <w:pPr>
              <w:shd w:val="clear" w:color="auto" w:fill="auto"/>
              <w:jc w:val="center"/>
              <w:rPr>
                <w:rFonts w:hint="default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</w:tr>
      <w:tr w14:paraId="54A124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4573351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D6D144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1635D2B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1E78FC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3203" w:type="dxa"/>
            <w:tcBorders>
              <w:top w:val="single" w:color="auto" w:sz="2" w:space="0"/>
            </w:tcBorders>
            <w:noWrap w:val="0"/>
            <w:vAlign w:val="center"/>
          </w:tcPr>
          <w:p w14:paraId="10DCB81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67F680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441416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7BB749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28F6E9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9573D5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3203" w:type="dxa"/>
            <w:noWrap w:val="0"/>
            <w:vAlign w:val="center"/>
          </w:tcPr>
          <w:p w14:paraId="22B1442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5E15C7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873B76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458713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62B0B4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464397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3203" w:type="dxa"/>
            <w:noWrap w:val="0"/>
            <w:vAlign w:val="center"/>
          </w:tcPr>
          <w:p w14:paraId="63E4C69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074275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8536E5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C9B41F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993D21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66E667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3203" w:type="dxa"/>
            <w:noWrap w:val="0"/>
            <w:vAlign w:val="center"/>
          </w:tcPr>
          <w:p w14:paraId="4F8DE2A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1F3062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4DAE87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48D52C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54191E4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33F9D2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3203" w:type="dxa"/>
            <w:noWrap w:val="0"/>
            <w:vAlign w:val="center"/>
          </w:tcPr>
          <w:p w14:paraId="3402F52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6D3B6D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39C61ED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221305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1CC4BBF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19F6F89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3203" w:type="dxa"/>
            <w:noWrap w:val="0"/>
            <w:vAlign w:val="center"/>
          </w:tcPr>
          <w:p w14:paraId="27506FF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1A6854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5F451E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4"/>
            <w:noWrap w:val="0"/>
            <w:vAlign w:val="center"/>
          </w:tcPr>
          <w:p w14:paraId="416E9FA7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70C99642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2．对《第三章 采购项目技术、服务、商务及其他要求》按实际响应情况填写“优于”、“响应”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“不响应”，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文件中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技术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响应与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技术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要求完全一致的，不用在此表中列出，但必须提交空白表。</w:t>
            </w:r>
          </w:p>
        </w:tc>
      </w:tr>
    </w:tbl>
    <w:p w14:paraId="5F507FC9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EBFE634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4ACDE8D8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07397476">
      <w:pPr>
        <w:pStyle w:val="3"/>
        <w:shd w:val="clear" w:color="auto"/>
        <w:snapToGrid w:val="0"/>
        <w:spacing w:line="360" w:lineRule="auto"/>
        <w:ind w:firstLine="4262" w:firstLineChars="1776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B1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2026-05-18T07:02:04Z</dcterms:created>
  <dc:creator>Administrator</dc:creator>
  <cp:lastModifiedBy>doit</cp:lastModifiedBy>
  <dcterms:modified xsi:type="dcterms:W3CDTF">2026-05-18T07:02:23Z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F92F865AA43D417B8A44B60B488528A3_12</vt:lpwstr>
  </property>
</Properties>
</file>