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2026年富平县齐村镇涝池村基础设施提升项目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2026年富平县齐村镇涝池村基础设施提升项目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1,050,000.00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2026年富平县齐村镇涝池村基础设施提升项目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1,050,000.00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 xml:space="preserve"> 1,046,797.97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2026年富平县齐村镇涝池村基础设施提升项目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1,050,000.00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1,046,797.97</w:t>
            </w:r>
          </w:p>
        </w:tc>
      </w:tr>
    </w:tbl>
    <w:p w14:paraId="56B92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8062AEC"/>
    <w:rsid w:val="5B5B4301"/>
    <w:rsid w:val="676A25AA"/>
    <w:rsid w:val="67764198"/>
    <w:rsid w:val="67BC1058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253</Characters>
  <Lines>0</Lines>
  <Paragraphs>0</Paragraphs>
  <TotalTime>1</TotalTime>
  <ScaleCrop>false</ScaleCrop>
  <LinksUpToDate>false</LinksUpToDate>
  <CharactersWithSpaces>255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2026-07-03T08:21:00Z</cp:lastPrinted>
  <dcterms:modified xsi:type="dcterms:W3CDTF">2026-07-21T02:14:28Z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