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E1CD7">
      <w:pPr>
        <w:pStyle w:val="4"/>
        <w:jc w:val="center"/>
      </w:pPr>
      <w:r>
        <w:rPr>
          <w:rFonts w:hint="eastAsia" w:hAnsi="宋体"/>
          <w:b/>
          <w:sz w:val="32"/>
        </w:rPr>
        <w:t>分项报价表</w:t>
      </w:r>
    </w:p>
    <w:p w14:paraId="10DC3C3B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项目名称：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sz w:val="24"/>
        </w:rPr>
        <w:t xml:space="preserve">                                                  </w:t>
      </w:r>
    </w:p>
    <w:p w14:paraId="47E0CF48">
      <w:pPr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cs="宋体"/>
          <w:bCs/>
          <w:sz w:val="24"/>
        </w:rPr>
        <w:t xml:space="preserve">           </w:t>
      </w:r>
    </w:p>
    <w:tbl>
      <w:tblPr>
        <w:tblStyle w:val="5"/>
        <w:tblW w:w="9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648"/>
        <w:gridCol w:w="1303"/>
        <w:gridCol w:w="990"/>
        <w:gridCol w:w="1615"/>
        <w:gridCol w:w="1303"/>
        <w:gridCol w:w="603"/>
        <w:gridCol w:w="603"/>
        <w:gridCol w:w="603"/>
      </w:tblGrid>
      <w:tr w14:paraId="79D2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58" w:type="dxa"/>
            <w:noWrap w:val="0"/>
            <w:vAlign w:val="center"/>
          </w:tcPr>
          <w:p w14:paraId="35664511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648" w:type="dxa"/>
            <w:noWrap w:val="0"/>
            <w:vAlign w:val="center"/>
          </w:tcPr>
          <w:p w14:paraId="67B42BD7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名称</w:t>
            </w:r>
          </w:p>
        </w:tc>
        <w:tc>
          <w:tcPr>
            <w:tcW w:w="1303" w:type="dxa"/>
            <w:noWrap w:val="0"/>
            <w:vAlign w:val="center"/>
          </w:tcPr>
          <w:p w14:paraId="30FF8B43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数量</w:t>
            </w:r>
          </w:p>
        </w:tc>
        <w:tc>
          <w:tcPr>
            <w:tcW w:w="990" w:type="dxa"/>
            <w:noWrap w:val="0"/>
            <w:vAlign w:val="center"/>
          </w:tcPr>
          <w:p w14:paraId="3FC6D855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单位</w:t>
            </w:r>
          </w:p>
        </w:tc>
        <w:tc>
          <w:tcPr>
            <w:tcW w:w="1615" w:type="dxa"/>
            <w:noWrap w:val="0"/>
            <w:vAlign w:val="center"/>
          </w:tcPr>
          <w:p w14:paraId="24F3B1B6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单价</w:t>
            </w:r>
          </w:p>
          <w:p w14:paraId="26C7EA23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（元）</w:t>
            </w:r>
          </w:p>
        </w:tc>
        <w:tc>
          <w:tcPr>
            <w:tcW w:w="1303" w:type="dxa"/>
            <w:noWrap w:val="0"/>
            <w:vAlign w:val="center"/>
          </w:tcPr>
          <w:p w14:paraId="18F82215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总价</w:t>
            </w:r>
          </w:p>
          <w:p w14:paraId="52AAC211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（元）</w:t>
            </w:r>
          </w:p>
        </w:tc>
        <w:tc>
          <w:tcPr>
            <w:tcW w:w="603" w:type="dxa"/>
            <w:noWrap w:val="0"/>
            <w:vAlign w:val="center"/>
          </w:tcPr>
          <w:p w14:paraId="0EC3458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品牌</w:t>
            </w:r>
          </w:p>
        </w:tc>
        <w:tc>
          <w:tcPr>
            <w:tcW w:w="603" w:type="dxa"/>
            <w:noWrap w:val="0"/>
            <w:vAlign w:val="center"/>
          </w:tcPr>
          <w:p w14:paraId="59C09EDA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规格</w:t>
            </w:r>
          </w:p>
        </w:tc>
        <w:tc>
          <w:tcPr>
            <w:tcW w:w="603" w:type="dxa"/>
            <w:noWrap w:val="0"/>
            <w:vAlign w:val="center"/>
          </w:tcPr>
          <w:p w14:paraId="43BC09EF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备注</w:t>
            </w:r>
          </w:p>
        </w:tc>
      </w:tr>
      <w:tr w14:paraId="0129E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58" w:type="dxa"/>
            <w:noWrap w:val="0"/>
            <w:vAlign w:val="center"/>
          </w:tcPr>
          <w:p w14:paraId="383C5B9A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648" w:type="dxa"/>
            <w:noWrap w:val="0"/>
            <w:vAlign w:val="center"/>
          </w:tcPr>
          <w:p w14:paraId="35FB51B2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.......</w:t>
            </w:r>
          </w:p>
        </w:tc>
        <w:tc>
          <w:tcPr>
            <w:tcW w:w="1303" w:type="dxa"/>
            <w:noWrap w:val="0"/>
            <w:vAlign w:val="center"/>
          </w:tcPr>
          <w:p w14:paraId="0AF1ABE0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3047B59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3BF951F8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761DC6FB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03" w:type="dxa"/>
            <w:noWrap w:val="0"/>
            <w:vAlign w:val="center"/>
          </w:tcPr>
          <w:p w14:paraId="56B45207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03" w:type="dxa"/>
            <w:noWrap w:val="0"/>
            <w:vAlign w:val="center"/>
          </w:tcPr>
          <w:p w14:paraId="02715769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03" w:type="dxa"/>
            <w:noWrap w:val="0"/>
            <w:vAlign w:val="center"/>
          </w:tcPr>
          <w:p w14:paraId="5F2B0707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551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58" w:type="dxa"/>
            <w:noWrap w:val="0"/>
            <w:vAlign w:val="center"/>
          </w:tcPr>
          <w:p w14:paraId="306E85E7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648" w:type="dxa"/>
            <w:noWrap w:val="0"/>
            <w:vAlign w:val="center"/>
          </w:tcPr>
          <w:p w14:paraId="6E0893EF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......</w:t>
            </w:r>
          </w:p>
        </w:tc>
        <w:tc>
          <w:tcPr>
            <w:tcW w:w="1303" w:type="dxa"/>
            <w:noWrap w:val="0"/>
            <w:vAlign w:val="center"/>
          </w:tcPr>
          <w:p w14:paraId="3AB7D2A2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2AB78F12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4A1B80CF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28EABCD2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03" w:type="dxa"/>
            <w:noWrap w:val="0"/>
            <w:vAlign w:val="center"/>
          </w:tcPr>
          <w:p w14:paraId="2673160F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03" w:type="dxa"/>
            <w:noWrap w:val="0"/>
            <w:vAlign w:val="center"/>
          </w:tcPr>
          <w:p w14:paraId="7FAB4F5E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03" w:type="dxa"/>
            <w:noWrap w:val="0"/>
            <w:vAlign w:val="center"/>
          </w:tcPr>
          <w:p w14:paraId="6140967F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8398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58" w:type="dxa"/>
            <w:noWrap w:val="0"/>
            <w:vAlign w:val="center"/>
          </w:tcPr>
          <w:p w14:paraId="71C0F4E2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648" w:type="dxa"/>
            <w:noWrap w:val="0"/>
            <w:vAlign w:val="center"/>
          </w:tcPr>
          <w:p w14:paraId="39132616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......</w:t>
            </w:r>
          </w:p>
        </w:tc>
        <w:tc>
          <w:tcPr>
            <w:tcW w:w="1303" w:type="dxa"/>
            <w:noWrap w:val="0"/>
            <w:vAlign w:val="center"/>
          </w:tcPr>
          <w:p w14:paraId="193B289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2A64A2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3B5B6D55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57317C1D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03" w:type="dxa"/>
            <w:noWrap w:val="0"/>
            <w:vAlign w:val="center"/>
          </w:tcPr>
          <w:p w14:paraId="6649006D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03" w:type="dxa"/>
            <w:noWrap w:val="0"/>
            <w:vAlign w:val="center"/>
          </w:tcPr>
          <w:p w14:paraId="4826CBDE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03" w:type="dxa"/>
            <w:noWrap w:val="0"/>
            <w:vAlign w:val="center"/>
          </w:tcPr>
          <w:p w14:paraId="287D8B75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7906D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58" w:type="dxa"/>
            <w:noWrap w:val="0"/>
            <w:vAlign w:val="center"/>
          </w:tcPr>
          <w:p w14:paraId="4D4DD397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</w:t>
            </w:r>
          </w:p>
        </w:tc>
        <w:tc>
          <w:tcPr>
            <w:tcW w:w="1648" w:type="dxa"/>
            <w:noWrap w:val="0"/>
            <w:vAlign w:val="center"/>
          </w:tcPr>
          <w:p w14:paraId="7B90CF09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.....</w:t>
            </w:r>
          </w:p>
        </w:tc>
        <w:tc>
          <w:tcPr>
            <w:tcW w:w="1303" w:type="dxa"/>
            <w:noWrap w:val="0"/>
            <w:vAlign w:val="center"/>
          </w:tcPr>
          <w:p w14:paraId="1FADA241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98D826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15" w:type="dxa"/>
            <w:noWrap w:val="0"/>
            <w:vAlign w:val="center"/>
          </w:tcPr>
          <w:p w14:paraId="5A1BDADD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3" w:type="dxa"/>
            <w:noWrap w:val="0"/>
            <w:vAlign w:val="center"/>
          </w:tcPr>
          <w:p w14:paraId="420E6519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03" w:type="dxa"/>
            <w:noWrap w:val="0"/>
            <w:vAlign w:val="center"/>
          </w:tcPr>
          <w:p w14:paraId="7EBAE2FB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03" w:type="dxa"/>
            <w:noWrap w:val="0"/>
            <w:vAlign w:val="center"/>
          </w:tcPr>
          <w:p w14:paraId="607765DB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03" w:type="dxa"/>
            <w:noWrap w:val="0"/>
            <w:vAlign w:val="center"/>
          </w:tcPr>
          <w:p w14:paraId="49DF83C3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3342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958" w:type="dxa"/>
            <w:noWrap w:val="0"/>
            <w:vAlign w:val="center"/>
          </w:tcPr>
          <w:p w14:paraId="1B1BA236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...</w:t>
            </w:r>
          </w:p>
        </w:tc>
        <w:tc>
          <w:tcPr>
            <w:tcW w:w="1648" w:type="dxa"/>
            <w:noWrap w:val="0"/>
            <w:vAlign w:val="center"/>
          </w:tcPr>
          <w:p w14:paraId="30EB4D70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合计</w:t>
            </w:r>
          </w:p>
        </w:tc>
        <w:tc>
          <w:tcPr>
            <w:tcW w:w="7020" w:type="dxa"/>
            <w:gridSpan w:val="7"/>
            <w:noWrap w:val="0"/>
            <w:vAlign w:val="center"/>
          </w:tcPr>
          <w:p w14:paraId="1891B71C">
            <w:pPr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人民币（大写）：</w:t>
            </w:r>
            <w:r>
              <w:rPr>
                <w:rFonts w:hint="eastAsia" w:ascii="宋体" w:hAnsi="宋体" w:cs="宋体"/>
                <w:color w:val="000000"/>
                <w:sz w:val="24"/>
                <w:u w:val="single"/>
              </w:rPr>
              <w:t xml:space="preserve">                   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小写（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¥</w:t>
            </w:r>
            <w:r>
              <w:rPr>
                <w:rFonts w:hint="eastAsia" w:ascii="宋体" w:hAnsi="宋体" w:cs="宋体"/>
                <w:color w:val="00000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4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</w:t>
            </w:r>
          </w:p>
        </w:tc>
      </w:tr>
      <w:tr w14:paraId="490DA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606" w:type="dxa"/>
            <w:gridSpan w:val="2"/>
            <w:noWrap w:val="0"/>
            <w:vAlign w:val="center"/>
          </w:tcPr>
          <w:p w14:paraId="009E18A1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bookmarkStart w:id="0" w:name="_GoBack" w:colFirst="2" w:colLast="8"/>
            <w:r>
              <w:rPr>
                <w:rFonts w:hint="eastAsia" w:ascii="宋体" w:hAnsi="宋体" w:cs="宋体"/>
                <w:color w:val="000000"/>
                <w:sz w:val="24"/>
              </w:rPr>
              <w:t>备注</w:t>
            </w:r>
          </w:p>
        </w:tc>
        <w:tc>
          <w:tcPr>
            <w:tcW w:w="5814" w:type="dxa"/>
            <w:gridSpan w:val="5"/>
            <w:noWrap w:val="0"/>
            <w:vAlign w:val="center"/>
          </w:tcPr>
          <w:p w14:paraId="727B750C">
            <w:pPr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表内报价内容以元为单位，保留小数点后两位。</w:t>
            </w:r>
          </w:p>
        </w:tc>
        <w:tc>
          <w:tcPr>
            <w:tcW w:w="603" w:type="dxa"/>
            <w:noWrap w:val="0"/>
            <w:vAlign w:val="center"/>
          </w:tcPr>
          <w:p w14:paraId="2EBCBF4B"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603" w:type="dxa"/>
            <w:noWrap w:val="0"/>
            <w:vAlign w:val="center"/>
          </w:tcPr>
          <w:p w14:paraId="267EB2D9"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bookmarkEnd w:id="0"/>
    </w:tbl>
    <w:p w14:paraId="54C93242">
      <w:pPr>
        <w:rPr>
          <w:rFonts w:hint="eastAsia" w:ascii="宋体" w:hAnsi="宋体" w:cs="宋体"/>
          <w:sz w:val="24"/>
        </w:rPr>
      </w:pPr>
    </w:p>
    <w:p w14:paraId="525D4047">
      <w:pPr>
        <w:spacing w:line="560" w:lineRule="exact"/>
        <w:ind w:right="540" w:rightChars="257" w:firstLine="2880" w:firstLineChars="1200"/>
        <w:jc w:val="lef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（加盖单位公章）           </w:t>
      </w:r>
    </w:p>
    <w:p w14:paraId="371A570E">
      <w:pPr>
        <w:spacing w:line="560" w:lineRule="exact"/>
        <w:ind w:right="540" w:rightChars="257" w:firstLine="2880" w:firstLineChars="1200"/>
        <w:rPr>
          <w:rFonts w:hint="eastAsia" w:ascii="宋体" w:hAnsi="宋体" w:cs="宋体"/>
          <w:color w:val="000000"/>
          <w:spacing w:val="4"/>
          <w:sz w:val="24"/>
        </w:rPr>
      </w:pPr>
      <w:r>
        <w:rPr>
          <w:rFonts w:hint="eastAsia" w:ascii="宋体" w:hAnsi="宋体" w:cs="宋体"/>
          <w:sz w:val="24"/>
        </w:rPr>
        <w:t>法定代表人或被授权人：</w:t>
      </w:r>
      <w:r>
        <w:rPr>
          <w:rFonts w:hint="eastAsia" w:ascii="宋体" w:hAnsi="宋体" w:cs="宋体"/>
          <w:color w:val="000000"/>
          <w:spacing w:val="4"/>
          <w:sz w:val="24"/>
          <w:u w:val="single"/>
        </w:rPr>
        <w:t xml:space="preserve">      </w:t>
      </w:r>
      <w:r>
        <w:rPr>
          <w:rFonts w:hint="eastAsia" w:ascii="宋体" w:hAnsi="宋体" w:cs="宋体"/>
          <w:color w:val="000000"/>
          <w:spacing w:val="4"/>
          <w:sz w:val="24"/>
        </w:rPr>
        <w:t>（签字或盖章）</w:t>
      </w:r>
    </w:p>
    <w:p w14:paraId="4C494F0A">
      <w:pPr>
        <w:spacing w:line="560" w:lineRule="exact"/>
        <w:ind w:right="540" w:rightChars="257" w:firstLine="2880" w:firstLineChars="1200"/>
        <w:rPr>
          <w:rFonts w:hint="eastAsia"/>
        </w:rPr>
      </w:pPr>
      <w:r>
        <w:rPr>
          <w:rFonts w:hint="eastAsia" w:ascii="宋体" w:hAnsi="宋体" w:cs="宋体"/>
          <w:sz w:val="24"/>
        </w:rPr>
        <w:t>日    期：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</w:t>
      </w:r>
    </w:p>
    <w:p w14:paraId="786F3941">
      <w:pPr>
        <w:spacing w:line="500" w:lineRule="exact"/>
        <w:jc w:val="lef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</w:t>
      </w:r>
    </w:p>
    <w:p w14:paraId="19BD82F9">
      <w:pPr>
        <w:spacing w:line="560" w:lineRule="exact"/>
        <w:ind w:firstLine="420" w:firstLineChars="200"/>
      </w:pPr>
      <w:r>
        <w:rPr>
          <w:rFonts w:hint="eastAsia"/>
        </w:rPr>
        <w:t>注：</w:t>
      </w:r>
      <w:r>
        <w:rPr>
          <w:rFonts w:hint="eastAsia"/>
          <w:lang w:val="en-US" w:eastAsia="zh-CN"/>
        </w:rPr>
        <w:t>投标人</w:t>
      </w:r>
      <w:r>
        <w:rPr>
          <w:rFonts w:hint="eastAsia" w:hAnsi="宋体"/>
          <w:bCs/>
        </w:rPr>
        <w:t>可适当调整该表格式，但不得减少信息内容。</w:t>
      </w:r>
    </w:p>
    <w:p w14:paraId="1653A6E1">
      <w:pPr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</w:t>
      </w:r>
    </w:p>
    <w:p w14:paraId="4A6598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ZTE0MGYzYTg1ZDNkMzBiNjdkOTY5MzM3MDIyM2UifQ=="/>
  </w:docVars>
  <w:rsids>
    <w:rsidRoot w:val="00000000"/>
    <w:rsid w:val="1D5414B7"/>
    <w:rsid w:val="419D4283"/>
    <w:rsid w:val="56AA3209"/>
    <w:rsid w:val="60EF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167</Characters>
  <Lines>0</Lines>
  <Paragraphs>0</Paragraphs>
  <TotalTime>0</TotalTime>
  <ScaleCrop>false</ScaleCrop>
  <LinksUpToDate>false</LinksUpToDate>
  <CharactersWithSpaces>402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2023-09-15T06:06:00Z</dcterms:created>
  <dc:creator>Administrator</dc:creator>
  <cp:lastModifiedBy>迭</cp:lastModifiedBy>
  <dcterms:modified xsi:type="dcterms:W3CDTF">2026-08-06T03:29:42Z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9089EED5DE864E64BB3D7FCA7E28DF7F_12</vt:lpwstr>
  </property>
  <property fmtid="{D5CDD505-2E9C-101B-9397-08002B2CF9AE}" pid="4" name="KSOTemplateDocerSaveRecord">
    <vt:lpwstr>eyJoZGlkIjoiYjM2ZTE0MGYzYTg1ZDNkMzBiNjdkOTY5MzM3MDIyM2UiLCJ1c2VySWQiOiI5NTcxNjYzMDcifQ==</vt:lpwstr>
  </property>
</Properties>
</file>