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CDB0">
      <w:pPr>
        <w:widowControl/>
        <w:wordWrap w:val="0"/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highlight w:val="none"/>
          <w:lang w:val="en-US" w:eastAsia="zh-CN" w:bidi="ar-SA"/>
        </w:rPr>
        <w:t>分项报价表</w:t>
      </w:r>
    </w:p>
    <w:p w14:paraId="053A1A20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462BA141">
      <w:pPr>
        <w:pStyle w:val="3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4EBBB0A3"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pPr w:leftFromText="180" w:rightFromText="180" w:vertAnchor="text" w:horzAnchor="page" w:tblpX="1534" w:tblpY="373"/>
        <w:tblOverlap w:val="never"/>
        <w:tblW w:w="963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6"/>
        <w:gridCol w:w="644"/>
        <w:gridCol w:w="991"/>
        <w:gridCol w:w="1127"/>
        <w:gridCol w:w="1079"/>
        <w:gridCol w:w="927"/>
        <w:gridCol w:w="927"/>
        <w:gridCol w:w="950"/>
        <w:gridCol w:w="1110"/>
        <w:gridCol w:w="1232"/>
      </w:tblGrid>
      <w:tr w14:paraId="0F8C1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8" w:hRule="atLeast"/>
        </w:trPr>
        <w:tc>
          <w:tcPr>
            <w:tcW w:w="64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6FB0CB0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 w14:paraId="7FF5F523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7BB021E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DA17FB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货物</w:t>
            </w: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B935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0BA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生产</w:t>
            </w:r>
            <w:r>
              <w:rPr>
                <w:rFonts w:hint="eastAsia" w:ascii="宋体" w:hAnsi="宋体"/>
                <w:sz w:val="22"/>
              </w:rPr>
              <w:t>厂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家</w:t>
            </w: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9F467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品牌</w:t>
            </w: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9454C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C9CE5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D864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52718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 w14:paraId="3B7E79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64E85F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E83FE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6CA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FD8D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B56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4618E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06578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F75D2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456DE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2BEFE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6CDCB8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8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C45627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52399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F8607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B37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3A00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7B3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D214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4E31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600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9875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B0381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AB185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B81D5C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B8016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63DA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C52C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8326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0159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29794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CE39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8F78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38F9B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4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3F39D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48702A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29AD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010E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9F84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FD931C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9C23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991F2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2C60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7793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31ED4C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4F84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DA4C7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2033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55EF6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FFD3C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 w14:paraId="5E906F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5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4DEF65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34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A50BF">
            <w:pPr>
              <w:pStyle w:val="4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 w14:paraId="33442A1A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产品费用及其他费用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费、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运杂费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等）等供货过程中发生的所有费用，不因市场变化因素而变动（政策性调整除外）。</w:t>
            </w:r>
          </w:p>
        </w:tc>
      </w:tr>
    </w:tbl>
    <w:p w14:paraId="076A0E4A">
      <w:pPr>
        <w:pStyle w:val="11"/>
      </w:pPr>
    </w:p>
    <w:p w14:paraId="427B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 w14:paraId="5566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u w:val="none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投标人</w:t>
      </w:r>
      <w:r>
        <w:rPr>
          <w:rFonts w:hint="eastAsia" w:ascii="宋体" w:hAnsi="宋体" w:cs="仿宋"/>
          <w:sz w:val="24"/>
          <w:lang w:val="en-US" w:eastAsia="zh-CN"/>
        </w:rPr>
        <w:t>全称</w:t>
      </w:r>
      <w:r>
        <w:rPr>
          <w:rFonts w:hint="eastAsia" w:ascii="宋体" w:hAnsi="宋体" w:cs="仿宋"/>
          <w:sz w:val="24"/>
        </w:rPr>
        <w:t>：</w:t>
      </w:r>
      <w:r>
        <w:rPr>
          <w:rFonts w:hint="eastAsia" w:ascii="宋体" w:hAnsi="宋体" w:cs="仿宋"/>
          <w:sz w:val="24"/>
          <w:u w:val="single"/>
        </w:rPr>
        <w:t xml:space="preserve">           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仿宋"/>
          <w:sz w:val="24"/>
          <w:u w:val="none"/>
        </w:rPr>
        <w:t>（盖章</w:t>
      </w:r>
      <w:r>
        <w:rPr>
          <w:rFonts w:hint="eastAsia" w:ascii="宋体" w:hAnsi="宋体" w:cs="仿宋"/>
          <w:sz w:val="24"/>
          <w:u w:val="none"/>
          <w:lang w:eastAsia="zh-CN"/>
        </w:rPr>
        <w:t>）</w:t>
      </w:r>
    </w:p>
    <w:p w14:paraId="092D621E">
      <w:pPr>
        <w:pStyle w:val="8"/>
        <w:rPr>
          <w:rFonts w:hint="eastAsia"/>
          <w:lang w:eastAsia="zh-CN"/>
        </w:rPr>
      </w:pPr>
    </w:p>
    <w:p w14:paraId="66D2E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u w:val="none"/>
        </w:rPr>
      </w:pPr>
      <w:r>
        <w:rPr>
          <w:rFonts w:hint="eastAsia" w:ascii="宋体" w:hAnsi="宋体" w:cs="仿宋"/>
          <w:sz w:val="24"/>
          <w:lang w:eastAsia="zh-CN"/>
        </w:rPr>
        <w:t>法定代表人或</w:t>
      </w:r>
      <w:r>
        <w:rPr>
          <w:rFonts w:hint="eastAsia" w:ascii="宋体" w:hAnsi="宋体" w:cs="仿宋"/>
          <w:sz w:val="24"/>
          <w:lang w:val="en-US" w:eastAsia="zh-CN"/>
        </w:rPr>
        <w:t>被授权人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u w:val="single"/>
        </w:rPr>
        <w:t xml:space="preserve">   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none"/>
        </w:rPr>
        <w:t>（签字或盖章）</w:t>
      </w:r>
    </w:p>
    <w:p w14:paraId="31D543DD">
      <w:pPr>
        <w:pStyle w:val="8"/>
        <w:rPr>
          <w:rFonts w:hint="eastAsia"/>
        </w:rPr>
      </w:pPr>
    </w:p>
    <w:p w14:paraId="6C10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 xml:space="preserve">                日      期：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cs="仿宋"/>
          <w:sz w:val="24"/>
        </w:rPr>
        <w:t>日</w:t>
      </w:r>
    </w:p>
    <w:p w14:paraId="0C27BF35">
      <w:pPr>
        <w:pStyle w:val="7"/>
        <w:rPr>
          <w:rFonts w:hint="eastAsia" w:ascii="宋体" w:hAnsi="宋体" w:cs="宋体"/>
          <w:highlight w:val="none"/>
          <w:lang w:val="en-US" w:eastAsia="zh-CN"/>
        </w:rPr>
      </w:pPr>
    </w:p>
    <w:p w14:paraId="2BAF8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84F04"/>
    <w:rsid w:val="42132798"/>
    <w:rsid w:val="460857CF"/>
    <w:rsid w:val="64FC10E2"/>
    <w:rsid w:val="6CF84F04"/>
    <w:rsid w:val="7947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Body Text Indent"/>
    <w:basedOn w:val="1"/>
    <w:next w:val="1"/>
    <w:unhideWhenUsed/>
    <w:qFormat/>
    <w:uiPriority w:val="99"/>
    <w:pPr>
      <w:ind w:left="420" w:leftChars="200"/>
    </w:p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styleId="8">
    <w:name w:val="Body Text First Indent 2"/>
    <w:basedOn w:val="5"/>
    <w:next w:val="6"/>
    <w:qFormat/>
    <w:uiPriority w:val="0"/>
    <w:pPr>
      <w:ind w:firstLine="420" w:firstLineChars="200"/>
    </w:p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184</Characters>
  <Lines>0</Lines>
  <Paragraphs>0</Paragraphs>
  <TotalTime>1</TotalTime>
  <ScaleCrop>false</ScaleCrop>
  <LinksUpToDate>false</LinksUpToDate>
  <CharactersWithSpaces>393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2025-06-12T07:47:00Z</dcterms:created>
  <dc:creator>MoSes</dc:creator>
  <cp:lastModifiedBy>静水灵儿</cp:lastModifiedBy>
  <dcterms:modified xsi:type="dcterms:W3CDTF">2026-07-14T02:23:43Z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80F86512945E48EBA109A5E30FB5FB64_11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