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763F0">
      <w:pPr>
        <w:jc w:val="center"/>
        <w:rPr>
          <w:rFonts w:hint="eastAsia"/>
        </w:rPr>
      </w:pPr>
      <w:r>
        <w:rPr>
          <w:rFonts w:hint="eastAsia"/>
        </w:rPr>
        <w:t>拟签订的合同条款</w:t>
      </w:r>
    </w:p>
    <w:p w14:paraId="248018A5">
      <w:pPr>
        <w:rPr>
          <w:rFonts w:hint="eastAsia"/>
        </w:rPr>
      </w:pPr>
      <w:r>
        <w:rPr>
          <w:rFonts w:hint="eastAsia"/>
        </w:rPr>
        <w:t>甲方：</w:t>
      </w:r>
    </w:p>
    <w:p w14:paraId="5763394A">
      <w:pPr>
        <w:rPr>
          <w:rFonts w:hint="eastAsia"/>
        </w:rPr>
      </w:pPr>
      <w:r>
        <w:rPr>
          <w:rFonts w:hint="eastAsia"/>
        </w:rPr>
        <w:t>乙方：</w:t>
      </w:r>
    </w:p>
    <w:p w14:paraId="4BD803C7">
      <w:pPr>
        <w:rPr>
          <w:rFonts w:hint="eastAsia"/>
        </w:rPr>
      </w:pPr>
      <w:r>
        <w:rPr>
          <w:rFonts w:hint="eastAsia"/>
        </w:rPr>
        <w:t>（项目名称： ） (项目编号： )由陕西明正招标有限公司组织竞争性</w:t>
      </w:r>
    </w:p>
    <w:p w14:paraId="5C632126">
      <w:pPr>
        <w:rPr>
          <w:rFonts w:hint="eastAsia"/>
        </w:rPr>
      </w:pPr>
      <w:r>
        <w:rPr>
          <w:rFonts w:hint="eastAsia"/>
        </w:rPr>
        <w:t>谈判， (以下简称“甲方”)确定 （以下简称“乙方”）为的成交供应商。</w:t>
      </w:r>
    </w:p>
    <w:p w14:paraId="4E2DA693">
      <w:pPr>
        <w:rPr>
          <w:rFonts w:hint="eastAsia"/>
        </w:rPr>
      </w:pPr>
      <w:r>
        <w:rPr>
          <w:rFonts w:hint="eastAsia"/>
        </w:rPr>
        <w:t>依据《中华人民共和国民法典》和《中华人民共和国政府采购法》，经双</w:t>
      </w:r>
    </w:p>
    <w:p w14:paraId="531E6A67">
      <w:pPr>
        <w:rPr>
          <w:rFonts w:hint="eastAsia"/>
        </w:rPr>
      </w:pPr>
      <w:r>
        <w:rPr>
          <w:rFonts w:hint="eastAsia"/>
        </w:rPr>
        <w:t>方协商按下述条款和条件签署本合同。</w:t>
      </w:r>
    </w:p>
    <w:p w14:paraId="62AEC731">
      <w:pPr>
        <w:rPr>
          <w:rFonts w:hint="eastAsia"/>
        </w:rPr>
      </w:pPr>
      <w:r>
        <w:rPr>
          <w:rFonts w:hint="eastAsia"/>
        </w:rPr>
        <w:t>一、合同价款</w:t>
      </w:r>
    </w:p>
    <w:p w14:paraId="3F502458">
      <w:pPr>
        <w:rPr>
          <w:rFonts w:hint="eastAsia"/>
        </w:rPr>
      </w:pPr>
      <w:r>
        <w:rPr>
          <w:rFonts w:hint="eastAsia"/>
        </w:rPr>
        <w:t>（一）合同总价款为人民币（大写） （￥ ）。</w:t>
      </w:r>
    </w:p>
    <w:p w14:paraId="2149DD9D">
      <w:pPr>
        <w:rPr>
          <w:rFonts w:hint="eastAsia"/>
        </w:rPr>
      </w:pPr>
      <w:r>
        <w:rPr>
          <w:rFonts w:hint="eastAsia"/>
        </w:rPr>
        <w:t>（二）合同总价包括：包括但不限于产品(设备)费、材料、安装调试费、</w:t>
      </w:r>
    </w:p>
    <w:p w14:paraId="7309BEB4">
      <w:pPr>
        <w:rPr>
          <w:rFonts w:hint="eastAsia"/>
        </w:rPr>
      </w:pPr>
      <w:r>
        <w:rPr>
          <w:rFonts w:hint="eastAsia"/>
        </w:rPr>
        <w:t>运杂费（含保险）、项目实施费、仓储保管费、技术培训费、检测费、劳务、</w:t>
      </w:r>
    </w:p>
    <w:p w14:paraId="2E870FE1">
      <w:pPr>
        <w:rPr>
          <w:rFonts w:hint="eastAsia"/>
        </w:rPr>
      </w:pPr>
      <w:r>
        <w:rPr>
          <w:rFonts w:hint="eastAsia"/>
        </w:rPr>
        <w:t>风险、利润、规费、税金、验收、招标代理服务费、政策性文件规定的各项应</w:t>
      </w:r>
    </w:p>
    <w:p w14:paraId="60B536C8">
      <w:pPr>
        <w:rPr>
          <w:rFonts w:hint="eastAsia"/>
        </w:rPr>
      </w:pPr>
      <w:r>
        <w:rPr>
          <w:rFonts w:hint="eastAsia"/>
        </w:rPr>
        <w:t>有费用等其他一切相关费用。</w:t>
      </w:r>
    </w:p>
    <w:p w14:paraId="1F6273B9">
      <w:pPr>
        <w:rPr>
          <w:rFonts w:hint="eastAsia"/>
        </w:rPr>
      </w:pPr>
      <w:r>
        <w:rPr>
          <w:rFonts w:hint="eastAsia"/>
        </w:rPr>
        <w:t>（三）合同总价一次性包死，不受市场价格变化因素的影响。</w:t>
      </w:r>
    </w:p>
    <w:p w14:paraId="0EBF957C">
      <w:pPr>
        <w:rPr>
          <w:rFonts w:hint="eastAsia"/>
        </w:rPr>
      </w:pPr>
      <w:r>
        <w:rPr>
          <w:rFonts w:hint="eastAsia"/>
        </w:rPr>
        <w:t>二、产品清单（附后）</w:t>
      </w:r>
    </w:p>
    <w:p w14:paraId="042AB9DA">
      <w:pPr>
        <w:rPr>
          <w:rFonts w:hint="eastAsia"/>
        </w:rPr>
      </w:pPr>
      <w:r>
        <w:rPr>
          <w:rFonts w:hint="eastAsia"/>
        </w:rPr>
        <w:t>三、交货地点及交货时间：</w:t>
      </w:r>
    </w:p>
    <w:p w14:paraId="19F68887">
      <w:pPr>
        <w:rPr>
          <w:rFonts w:hint="eastAsia"/>
        </w:rPr>
      </w:pPr>
      <w:r>
        <w:rPr>
          <w:rFonts w:hint="eastAsia"/>
        </w:rPr>
        <w:t xml:space="preserve">（一）交货地点： </w:t>
      </w:r>
    </w:p>
    <w:p w14:paraId="436D93F6">
      <w:pPr>
        <w:rPr>
          <w:rFonts w:hint="eastAsia"/>
        </w:rPr>
      </w:pPr>
      <w:r>
        <w:rPr>
          <w:rFonts w:hint="eastAsia"/>
        </w:rPr>
        <w:t xml:space="preserve">（二）交货时间： </w:t>
      </w:r>
    </w:p>
    <w:p w14:paraId="27E1C0F7">
      <w:pPr>
        <w:rPr>
          <w:rFonts w:hint="eastAsia"/>
        </w:rPr>
      </w:pPr>
      <w:r>
        <w:rPr>
          <w:rFonts w:hint="eastAsia"/>
        </w:rPr>
        <w:t>四、支付方式</w:t>
      </w:r>
    </w:p>
    <w:p w14:paraId="75C5698E">
      <w:pPr>
        <w:rPr>
          <w:rFonts w:hint="eastAsia"/>
        </w:rPr>
      </w:pPr>
      <w:r>
        <w:rPr>
          <w:rFonts w:hint="eastAsia"/>
        </w:rPr>
        <w:br w:type="textWrapping"/>
      </w:r>
      <w:r>
        <w:rPr>
          <w:rFonts w:hint="eastAsia"/>
        </w:rPr>
        <w:t>五、双方的权利和义务</w:t>
      </w:r>
    </w:p>
    <w:p w14:paraId="3B4644ED">
      <w:pPr>
        <w:rPr>
          <w:rFonts w:hint="eastAsia"/>
        </w:rPr>
      </w:pPr>
      <w:r>
        <w:rPr>
          <w:rFonts w:hint="eastAsia"/>
        </w:rPr>
        <w:t>（一）甲方的权利与义务</w:t>
      </w:r>
    </w:p>
    <w:p w14:paraId="4998316B">
      <w:pPr>
        <w:rPr>
          <w:rFonts w:hint="eastAsia"/>
        </w:rPr>
      </w:pPr>
      <w:r>
        <w:rPr>
          <w:rFonts w:hint="eastAsia"/>
        </w:rPr>
        <w:t>1.甲方提供安装条件其中包括水，电，气到位。</w:t>
      </w:r>
    </w:p>
    <w:p w14:paraId="5B7862BC">
      <w:pPr>
        <w:rPr>
          <w:rFonts w:hint="eastAsia"/>
        </w:rPr>
      </w:pPr>
      <w:r>
        <w:rPr>
          <w:rFonts w:hint="eastAsia"/>
        </w:rPr>
        <w:t>2.甲方在收到货物通知后，应按竞争性谈判文件的需求进行核实，如发现</w:t>
      </w:r>
    </w:p>
    <w:p w14:paraId="334795A8">
      <w:pPr>
        <w:rPr>
          <w:rFonts w:hint="eastAsia"/>
        </w:rPr>
      </w:pPr>
      <w:r>
        <w:rPr>
          <w:rFonts w:hint="eastAsia"/>
        </w:rPr>
        <w:t>不符合合同规定或短缺，及时提出，甲方在收到货后，组织人员按提供的技术</w:t>
      </w:r>
    </w:p>
    <w:p w14:paraId="2DA787FA">
      <w:pPr>
        <w:rPr>
          <w:rFonts w:hint="eastAsia"/>
        </w:rPr>
      </w:pPr>
      <w:r>
        <w:rPr>
          <w:rFonts w:hint="eastAsia"/>
        </w:rPr>
        <w:t>参数指标进行验收。甲方必须按交货时间交付乙方安装现场，并现场配合。如</w:t>
      </w:r>
    </w:p>
    <w:p w14:paraId="44CF7A97">
      <w:pPr>
        <w:rPr>
          <w:rFonts w:hint="eastAsia"/>
        </w:rPr>
      </w:pPr>
      <w:r>
        <w:rPr>
          <w:rFonts w:hint="eastAsia"/>
        </w:rPr>
        <w:t>不能按期供货、按时施工，甲方有权单方终止采购合同并追究成交供应商的相</w:t>
      </w:r>
    </w:p>
    <w:p w14:paraId="775E3C97">
      <w:pPr>
        <w:rPr>
          <w:rFonts w:hint="eastAsia"/>
        </w:rPr>
      </w:pPr>
      <w:r>
        <w:rPr>
          <w:rFonts w:hint="eastAsia"/>
        </w:rPr>
        <w:t>关责任。</w:t>
      </w:r>
    </w:p>
    <w:p w14:paraId="644C71D6">
      <w:pPr>
        <w:rPr>
          <w:rFonts w:hint="eastAsia"/>
        </w:rPr>
      </w:pPr>
      <w:r>
        <w:rPr>
          <w:rFonts w:hint="eastAsia"/>
        </w:rPr>
        <w:t>（二）乙方的权利与义务</w:t>
      </w:r>
    </w:p>
    <w:p w14:paraId="10758B1A">
      <w:pPr>
        <w:rPr>
          <w:rFonts w:hint="eastAsia"/>
        </w:rPr>
      </w:pPr>
      <w:r>
        <w:rPr>
          <w:rFonts w:hint="eastAsia"/>
        </w:rPr>
        <w:t>1.乙方负责产品安装与调试在合同约定的时间完工。</w:t>
      </w:r>
    </w:p>
    <w:p w14:paraId="62950C63">
      <w:pPr>
        <w:rPr>
          <w:rFonts w:hint="eastAsia"/>
        </w:rPr>
      </w:pPr>
      <w:r>
        <w:rPr>
          <w:rFonts w:hint="eastAsia"/>
        </w:rPr>
        <w:t>2.乙方所提供的产品必须是采购需求产品，运输及安装施工全过程中的安</w:t>
      </w:r>
    </w:p>
    <w:p w14:paraId="7958ED04">
      <w:pPr>
        <w:rPr>
          <w:rFonts w:hint="eastAsia"/>
        </w:rPr>
      </w:pPr>
      <w:r>
        <w:rPr>
          <w:rFonts w:hint="eastAsia"/>
        </w:rPr>
        <w:t>全由乙方负责。</w:t>
      </w:r>
    </w:p>
    <w:p w14:paraId="08D53DD8">
      <w:pPr>
        <w:rPr>
          <w:rFonts w:hint="eastAsia"/>
        </w:rPr>
      </w:pPr>
      <w:r>
        <w:rPr>
          <w:rFonts w:hint="eastAsia"/>
        </w:rPr>
        <w:t>3.在作业现场安装及调试过程中，乙方应积极配合甲方与水、电、气安装</w:t>
      </w:r>
    </w:p>
    <w:p w14:paraId="0933DEC4">
      <w:pPr>
        <w:rPr>
          <w:rFonts w:hint="eastAsia"/>
        </w:rPr>
      </w:pPr>
      <w:r>
        <w:rPr>
          <w:rFonts w:hint="eastAsia"/>
        </w:rPr>
        <w:t>人员进行配合，最终完成产品的安装调试（联调）工作。</w:t>
      </w:r>
    </w:p>
    <w:p w14:paraId="076D4075">
      <w:pPr>
        <w:rPr>
          <w:rFonts w:hint="eastAsia"/>
        </w:rPr>
      </w:pPr>
      <w:r>
        <w:rPr>
          <w:rFonts w:hint="eastAsia"/>
        </w:rPr>
        <w:t>六、包装及运输</w:t>
      </w:r>
    </w:p>
    <w:p w14:paraId="36F56D1F">
      <w:pPr>
        <w:rPr>
          <w:rFonts w:hint="eastAsia"/>
        </w:rPr>
      </w:pPr>
      <w:r>
        <w:rPr>
          <w:rFonts w:hint="eastAsia"/>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AF72C7B">
      <w:pPr>
        <w:rPr>
          <w:rFonts w:hint="eastAsia"/>
        </w:rPr>
      </w:pPr>
    </w:p>
    <w:p w14:paraId="33C48E3B">
      <w:pPr>
        <w:rPr>
          <w:rFonts w:hint="eastAsia"/>
        </w:rPr>
      </w:pPr>
      <w:r>
        <w:rPr>
          <w:rFonts w:hint="eastAsia"/>
        </w:rPr>
        <w:t>七、质量保证</w:t>
      </w:r>
    </w:p>
    <w:p w14:paraId="603D8CAC">
      <w:pPr>
        <w:rPr>
          <w:rFonts w:hint="eastAsia"/>
        </w:rPr>
      </w:pPr>
      <w:r>
        <w:rPr>
          <w:rFonts w:hint="eastAsia"/>
        </w:rPr>
        <w:t>1.质保期为验收合格后不少于2年。成交供应商承诺的质保时间超过竞争性谈判文件要求的，按其承诺时间质保。 2.成交供应商承诺的质保期起始时间为验收合格之日。 3.在安装期间，成交供应商有必要对使用人员进行技术培训，以确保采购人能够有效处理相关问题。 4.成交供应商须提供该货物的技术培训、技术支持和维修巡检服务，服务内容包括负责安装调试完成后质保期内免费进行现场培训、理论培训、操作培训等。 5.成交供应商须对售后服务需求提供在工作日内1小时响应，2小时内通过远程、电话等方式解决问题，如无法解决，24小时内到达现场实施维修。72小时仍未排除故障、恢复正常运转的，由成交供应商提供同类型备品、备件等。</w:t>
      </w:r>
      <w:r>
        <w:rPr>
          <w:rFonts w:hint="eastAsia"/>
        </w:rPr>
        <w:br w:type="textWrapping"/>
      </w:r>
      <w:r>
        <w:rPr>
          <w:rFonts w:hint="eastAsia"/>
        </w:rPr>
        <w:t>6.售后服务：培训3次，在质保期满前15天对系统进行升级（费用已含在报价中）</w:t>
      </w:r>
    </w:p>
    <w:p w14:paraId="3062B900">
      <w:pPr>
        <w:rPr>
          <w:rFonts w:hint="eastAsia"/>
        </w:rPr>
      </w:pPr>
      <w:r>
        <w:rPr>
          <w:rFonts w:hint="eastAsia"/>
        </w:rPr>
        <w:t>八、验收标准和方法</w:t>
      </w:r>
    </w:p>
    <w:p w14:paraId="0FAEBFB2">
      <w:pPr>
        <w:rPr>
          <w:rFonts w:hint="eastAsia"/>
        </w:rPr>
      </w:pPr>
      <w:r>
        <w:rPr>
          <w:rFonts w:hint="eastAsia"/>
        </w:rPr>
        <w:t>（1）</w:t>
      </w:r>
      <w:r>
        <w:rPr>
          <w:rFonts w:hint="eastAsia"/>
          <w:lang w:eastAsia="zh-CN"/>
        </w:rPr>
        <w:t>成交供应商</w:t>
      </w:r>
      <w:r>
        <w:rPr>
          <w:rFonts w:hint="eastAsia"/>
        </w:rPr>
        <w:t>将设备器材运达采购人指定的库房后，采购人根据合同要求，在合同双方代表等相关负责人同时在场的情况下，进行外观验收，确认品牌型号和数量；设备器材全部安装调试完毕后，由</w:t>
      </w:r>
      <w:r>
        <w:rPr>
          <w:rFonts w:hint="eastAsia"/>
          <w:lang w:eastAsia="zh-CN"/>
        </w:rPr>
        <w:t>成交供应商</w:t>
      </w:r>
      <w:r>
        <w:rPr>
          <w:rFonts w:hint="eastAsia"/>
        </w:rPr>
        <w:t>向采购人提交纸质版项目验收申请书。由采购人组织验收，按照关于印发《政府采购需求管理办法》的通知（财库〔2021〕22号）和《财政部关于进一步加强政府采购需求和履约验收管理的指导意见》(财库〔2016〕205号)的要求以及采购文件、</w:t>
      </w:r>
      <w:r>
        <w:rPr>
          <w:rFonts w:hint="eastAsia"/>
          <w:lang w:eastAsia="zh-CN"/>
        </w:rPr>
        <w:t>成交供应商</w:t>
      </w:r>
      <w:r>
        <w:rPr>
          <w:rFonts w:hint="eastAsia"/>
        </w:rPr>
        <w:t>的</w:t>
      </w:r>
      <w:r>
        <w:rPr>
          <w:rFonts w:hint="eastAsia"/>
          <w:lang w:eastAsia="zh-CN"/>
        </w:rPr>
        <w:t>磋商响应</w:t>
      </w:r>
      <w:r>
        <w:rPr>
          <w:rFonts w:hint="eastAsia"/>
        </w:rPr>
        <w:t>文件进行验收，以满足采购人的实际需求为准。（2）</w:t>
      </w:r>
      <w:r>
        <w:rPr>
          <w:rFonts w:hint="eastAsia"/>
          <w:lang w:eastAsia="zh-CN"/>
        </w:rPr>
        <w:t>成交供应商</w:t>
      </w:r>
      <w:r>
        <w:rPr>
          <w:rFonts w:hint="eastAsia"/>
        </w:rPr>
        <w:t>应向采购人提交项目实施过程中的所有资料，以便采购人日后管理和维护。</w:t>
      </w:r>
    </w:p>
    <w:p w14:paraId="25D762DD">
      <w:pPr>
        <w:rPr>
          <w:rFonts w:hint="eastAsia"/>
        </w:rPr>
      </w:pPr>
      <w:r>
        <w:rPr>
          <w:rFonts w:hint="eastAsia"/>
        </w:rPr>
        <w:t>九、违约责任及解决争议的方法</w:t>
      </w:r>
    </w:p>
    <w:p w14:paraId="03470839">
      <w:pPr>
        <w:rPr>
          <w:rFonts w:hint="eastAsia"/>
        </w:rPr>
      </w:pPr>
      <w:r>
        <w:rPr>
          <w:rFonts w:hint="eastAsia"/>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14:paraId="61CDC964">
      <w:pPr>
        <w:rPr>
          <w:rFonts w:hint="eastAsia"/>
        </w:rPr>
      </w:pPr>
    </w:p>
    <w:p w14:paraId="051C2909">
      <w:pPr>
        <w:rPr>
          <w:rFonts w:hint="eastAsia"/>
        </w:rPr>
      </w:pPr>
      <w:r>
        <w:rPr>
          <w:rFonts w:hint="eastAsia"/>
        </w:rPr>
        <w:t>十、合同生效</w:t>
      </w:r>
    </w:p>
    <w:p w14:paraId="1E4D2D80">
      <w:pPr>
        <w:rPr>
          <w:rFonts w:hint="eastAsia"/>
        </w:rPr>
      </w:pPr>
      <w:r>
        <w:rPr>
          <w:rFonts w:hint="eastAsia"/>
        </w:rPr>
        <w:t>（一）本合同须经甲、乙双方的法定代表人（授权代理人）在合同书上签</w:t>
      </w:r>
    </w:p>
    <w:p w14:paraId="5D49EFBF">
      <w:pPr>
        <w:rPr>
          <w:rFonts w:hint="eastAsia"/>
        </w:rPr>
      </w:pPr>
      <w:r>
        <w:rPr>
          <w:rFonts w:hint="eastAsia"/>
        </w:rPr>
        <w:t>字并加盖本单位公章后正式生效。</w:t>
      </w:r>
    </w:p>
    <w:p w14:paraId="0FF8C91F">
      <w:pPr>
        <w:rPr>
          <w:rFonts w:hint="eastAsia"/>
        </w:rPr>
      </w:pPr>
      <w:r>
        <w:rPr>
          <w:rFonts w:hint="eastAsia"/>
        </w:rPr>
        <w:t>（二）合同生效后，甲、乙双方须严格执行本合同条款的规定，全面履行</w:t>
      </w:r>
    </w:p>
    <w:p w14:paraId="0E2A6D7C">
      <w:pPr>
        <w:rPr>
          <w:rFonts w:hint="eastAsia"/>
        </w:rPr>
      </w:pPr>
      <w:r>
        <w:rPr>
          <w:rFonts w:hint="eastAsia"/>
        </w:rPr>
        <w:t>合同，违者按《中华人民共和国民法典》的有关规定承担相应责任。</w:t>
      </w:r>
    </w:p>
    <w:p w14:paraId="41A36A66">
      <w:pPr>
        <w:rPr>
          <w:rFonts w:hint="eastAsia"/>
        </w:rPr>
      </w:pPr>
      <w:r>
        <w:rPr>
          <w:rFonts w:hint="eastAsia"/>
        </w:rPr>
        <w:t>（三）本合同一式 份，甲乙双方各执 份。</w:t>
      </w:r>
    </w:p>
    <w:p w14:paraId="7BAB2E77">
      <w:pPr>
        <w:rPr>
          <w:rFonts w:hint="eastAsia"/>
        </w:rPr>
      </w:pPr>
      <w:r>
        <w:rPr>
          <w:rFonts w:hint="eastAsia"/>
        </w:rPr>
        <w:t>（四）本合同如有未尽事宜，甲、乙双方协商解决。</w:t>
      </w:r>
    </w:p>
    <w:p w14:paraId="7479DBD5">
      <w:pPr>
        <w:rPr>
          <w:rFonts w:hint="eastAsia"/>
        </w:rPr>
      </w:pPr>
      <w:r>
        <w:rPr>
          <w:rFonts w:hint="eastAsia"/>
        </w:rPr>
        <w:t>（五）采购人与成交供应商应当在成交通知书发出之日起 30 日内，按照竞</w:t>
      </w:r>
    </w:p>
    <w:p w14:paraId="7F58322D">
      <w:pPr>
        <w:rPr>
          <w:rFonts w:hint="eastAsia"/>
        </w:rPr>
      </w:pPr>
      <w:r>
        <w:rPr>
          <w:rFonts w:hint="eastAsia"/>
        </w:rPr>
        <w:t>争性谈判文件确定的采购标的、规格型号、采购金额、采购数量、技术和服务</w:t>
      </w:r>
    </w:p>
    <w:p w14:paraId="4314B2DF">
      <w:pPr>
        <w:rPr>
          <w:rFonts w:hint="eastAsia"/>
        </w:rPr>
      </w:pPr>
      <w:r>
        <w:rPr>
          <w:rFonts w:hint="eastAsia"/>
        </w:rPr>
        <w:t>要求及商务要求等事项签订政府采购合同。</w:t>
      </w:r>
    </w:p>
    <w:p w14:paraId="6154DFE6">
      <w:pPr>
        <w:rPr>
          <w:rFonts w:hint="eastAsia"/>
        </w:rPr>
      </w:pPr>
      <w:r>
        <w:rPr>
          <w:rFonts w:hint="eastAsia"/>
        </w:rPr>
        <w:t>（六）所签订的合同不得对竞争性谈判文件确定的事项和成交供应商竞争</w:t>
      </w:r>
    </w:p>
    <w:p w14:paraId="75A0C9A9">
      <w:pPr>
        <w:rPr>
          <w:rFonts w:hint="eastAsia"/>
        </w:rPr>
      </w:pPr>
      <w:r>
        <w:rPr>
          <w:rFonts w:hint="eastAsia"/>
        </w:rPr>
        <w:t>性谈判响应文件做实质性修改。</w:t>
      </w:r>
    </w:p>
    <w:p w14:paraId="223BDAAA">
      <w:pPr>
        <w:rPr>
          <w:rFonts w:hint="eastAsia"/>
        </w:rPr>
      </w:pPr>
      <w:r>
        <w:rPr>
          <w:rFonts w:hint="eastAsia"/>
        </w:rPr>
        <w:t>（七）甲乙双方不得擅自变更、中止、终止政府采购合同。</w:t>
      </w:r>
    </w:p>
    <w:p w14:paraId="3641AE76">
      <w:pPr>
        <w:rPr>
          <w:rFonts w:hint="eastAsia"/>
        </w:rPr>
      </w:pPr>
      <w:r>
        <w:rPr>
          <w:rFonts w:hint="eastAsia"/>
        </w:rPr>
        <w:t>甲 方：</w:t>
      </w:r>
      <w:r>
        <w:rPr>
          <w:rFonts w:hint="eastAsia"/>
          <w:lang w:val="en-US" w:eastAsia="zh-CN"/>
        </w:rPr>
        <w:t xml:space="preserve">                                             </w:t>
      </w:r>
      <w:r>
        <w:rPr>
          <w:rFonts w:hint="eastAsia"/>
        </w:rPr>
        <w:t xml:space="preserve"> 乙 方;</w:t>
      </w:r>
    </w:p>
    <w:p w14:paraId="237C96E2">
      <w:pPr>
        <w:rPr>
          <w:rFonts w:hint="eastAsia"/>
        </w:rPr>
      </w:pPr>
      <w:r>
        <w:rPr>
          <w:rFonts w:hint="eastAsia"/>
        </w:rPr>
        <w:t xml:space="preserve">（盖章） </w:t>
      </w:r>
      <w:r>
        <w:rPr>
          <w:rFonts w:hint="eastAsia"/>
          <w:lang w:val="en-US" w:eastAsia="zh-CN"/>
        </w:rPr>
        <w:t xml:space="preserve">                                          </w:t>
      </w:r>
      <w:r>
        <w:rPr>
          <w:rFonts w:hint="eastAsia"/>
        </w:rPr>
        <w:t>（盖章）</w:t>
      </w:r>
    </w:p>
    <w:p w14:paraId="3EEA82B5">
      <w:pPr>
        <w:rPr>
          <w:rFonts w:hint="eastAsia"/>
        </w:rPr>
      </w:pPr>
      <w:r>
        <w:rPr>
          <w:rFonts w:hint="eastAsia"/>
        </w:rPr>
        <w:t>联系人：</w:t>
      </w:r>
      <w:r>
        <w:rPr>
          <w:rFonts w:hint="eastAsia"/>
          <w:lang w:val="en-US" w:eastAsia="zh-CN"/>
        </w:rPr>
        <w:t xml:space="preserve">                                            </w:t>
      </w:r>
      <w:r>
        <w:rPr>
          <w:rFonts w:hint="eastAsia"/>
        </w:rPr>
        <w:t>联系人：</w:t>
      </w:r>
    </w:p>
    <w:p w14:paraId="227584FC">
      <w:pPr>
        <w:rPr>
          <w:rFonts w:hint="eastAsia"/>
        </w:rPr>
      </w:pPr>
      <w:r>
        <w:rPr>
          <w:rFonts w:hint="eastAsia"/>
        </w:rPr>
        <w:t>地址：</w:t>
      </w:r>
    </w:p>
    <w:p w14:paraId="5274D022">
      <w:pPr>
        <w:rPr>
          <w:rFonts w:hint="eastAsia"/>
        </w:rPr>
      </w:pPr>
      <w:r>
        <w:rPr>
          <w:rFonts w:hint="eastAsia"/>
        </w:rPr>
        <w:t>供应商所在区域：</w:t>
      </w:r>
    </w:p>
    <w:p w14:paraId="068EB751">
      <w:pPr>
        <w:rPr>
          <w:rFonts w:hint="eastAsia"/>
        </w:rPr>
      </w:pPr>
      <w:r>
        <w:rPr>
          <w:rFonts w:hint="eastAsia"/>
        </w:rPr>
        <w:t>供应商规模：</w:t>
      </w:r>
    </w:p>
    <w:p w14:paraId="63FA4FF2">
      <w:pPr>
        <w:rPr>
          <w:rFonts w:hint="eastAsia"/>
        </w:rPr>
      </w:pPr>
      <w:r>
        <w:rPr>
          <w:rFonts w:hint="eastAsia"/>
        </w:rPr>
        <w:t>供应商特性：</w:t>
      </w:r>
    </w:p>
    <w:p w14:paraId="046F7A35">
      <w:pPr>
        <w:rPr>
          <w:rFonts w:hint="eastAsia"/>
        </w:rPr>
      </w:pPr>
      <w:r>
        <w:rPr>
          <w:rFonts w:hint="eastAsia"/>
        </w:rPr>
        <w:t>收款账户名称：</w:t>
      </w:r>
    </w:p>
    <w:p w14:paraId="51CAEB15">
      <w:pPr>
        <w:rPr>
          <w:rFonts w:hint="eastAsia"/>
        </w:rPr>
      </w:pPr>
      <w:r>
        <w:rPr>
          <w:rFonts w:hint="eastAsia"/>
        </w:rPr>
        <w:t>开户银行：</w:t>
      </w:r>
    </w:p>
    <w:p w14:paraId="7ED35430">
      <w:pPr>
        <w:rPr>
          <w:rFonts w:hint="eastAsia"/>
        </w:rPr>
      </w:pPr>
      <w:r>
        <w:rPr>
          <w:rFonts w:hint="eastAsia"/>
        </w:rPr>
        <w:t>银行账号：</w:t>
      </w:r>
    </w:p>
    <w:p w14:paraId="68D75F40">
      <w:pPr>
        <w:rPr>
          <w:rFonts w:hint="eastAsia"/>
        </w:rPr>
      </w:pPr>
      <w:r>
        <w:rPr>
          <w:rFonts w:hint="eastAsia"/>
        </w:rPr>
        <w:t xml:space="preserve"> 年 月 日</w:t>
      </w:r>
      <w:r>
        <w:rPr>
          <w:rFonts w:hint="eastAsia"/>
          <w:lang w:val="en-US" w:eastAsia="zh-CN"/>
        </w:rPr>
        <w:t xml:space="preserve">                                     </w:t>
      </w:r>
      <w:bookmarkStart w:id="0" w:name="_GoBack"/>
      <w:bookmarkEnd w:id="0"/>
      <w:r>
        <w:rPr>
          <w:rFonts w:hint="eastAsia"/>
          <w:lang w:val="en-US" w:eastAsia="zh-CN"/>
        </w:rPr>
        <w:t xml:space="preserve">   </w:t>
      </w:r>
      <w:r>
        <w:rPr>
          <w:rFonts w:hint="eastAsia"/>
        </w:rPr>
        <w:t xml:space="preserve"> 年 月 日</w:t>
      </w:r>
    </w:p>
    <w:p w14:paraId="3F2D0AEE">
      <w:r>
        <w:rPr>
          <w:rFonts w:hint="eastAsia"/>
        </w:rPr>
        <w:t>备注：合同模板仅供参考，具体以实际签订合同为准。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226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0"/>
    <w:rPr>
      <w:rFonts w:ascii="Arial" w:hAnsi="Arial"/>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2026-07-08T06:20:16Z</dcterms:created>
  <dc:creator>Lenovo</dc:creator>
  <cp:lastModifiedBy>乔公子</cp:lastModifiedBy>
  <dcterms:modified xsi:type="dcterms:W3CDTF">2026-07-08T06:24:05Z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7E74911B03254B5484A7B6CABFC9B41B_12</vt:lpwstr>
  </property>
</Properties>
</file>