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cs="宋体"/>
          <w:b/>
          <w:bCs/>
          <w:sz w:val="44"/>
          <w:szCs w:val="44"/>
          <w:lang w:val="en-US" w:eastAsia="zh-CN"/>
        </w:rPr>
        <w:t xml:space="preserve"> </w:t>
      </w:r>
      <w:r>
        <w:rPr>
          <w:rFonts w:hint="eastAsia" w:ascii="宋体" w:hAnsi="宋体" w:eastAsia="宋体" w:cs="宋体"/>
          <w:b/>
          <w:bCs/>
          <w:sz w:val="44"/>
          <w:szCs w:val="44"/>
        </w:rPr>
        <w:t>关于西安市公安局交通管理支队2026年证照印刷采购项目的</w:t>
      </w:r>
      <w:r>
        <w:rPr>
          <w:rFonts w:hint="eastAsia" w:ascii="宋体" w:hAnsi="宋体" w:cs="宋体"/>
          <w:b/>
          <w:bCs/>
          <w:sz w:val="44"/>
          <w:szCs w:val="44"/>
          <w:lang w:eastAsia="zh-CN"/>
        </w:rPr>
        <w:t>成交</w:t>
      </w:r>
      <w:r>
        <w:rPr>
          <w:rFonts w:hint="eastAsia" w:ascii="宋体" w:hAnsi="宋体" w:eastAsia="宋体" w:cs="宋体"/>
          <w:b/>
          <w:bCs/>
          <w:sz w:val="44"/>
          <w:szCs w:val="44"/>
        </w:rPr>
        <w:t>结果公告</w:t>
      </w:r>
    </w:p>
    <w:p>
      <w:pPr>
        <w:pStyle w:val="28"/>
        <w:spacing w:line="500" w:lineRule="exact"/>
        <w:ind w:firstLine="0" w:firstLineChars="0"/>
        <w:rPr>
          <w:rFonts w:ascii="黑体" w:hAnsi="黑体" w:eastAsia="黑体"/>
          <w:sz w:val="28"/>
          <w:szCs w:val="28"/>
        </w:rPr>
      </w:pPr>
      <w:bookmarkStart w:id="0" w:name="OLE_LINK1"/>
    </w:p>
    <w:p>
      <w:pPr>
        <w:pStyle w:val="28"/>
        <w:spacing w:line="500" w:lineRule="exact"/>
        <w:ind w:right="609" w:rightChars="290" w:firstLine="0" w:firstLineChars="0"/>
        <w:rPr>
          <w:rFonts w:hint="eastAsia" w:ascii="仿宋" w:hAnsi="仿宋"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XCZX2026-0098</w:t>
      </w:r>
    </w:p>
    <w:p>
      <w:pPr>
        <w:pStyle w:val="28"/>
        <w:spacing w:line="500" w:lineRule="exact"/>
        <w:ind w:firstLine="560" w:firstLineChars="200"/>
        <w:rPr>
          <w:rFonts w:hint="eastAsia" w:ascii="仿宋" w:hAnsi="仿宋" w:eastAsia="仿宋"/>
          <w:sz w:val="28"/>
          <w:szCs w:val="28"/>
        </w:rPr>
      </w:pPr>
      <w:r>
        <w:rPr>
          <w:rFonts w:hint="eastAsia" w:ascii="黑体" w:hAnsi="黑体" w:eastAsia="黑体"/>
          <w:sz w:val="28"/>
          <w:szCs w:val="28"/>
        </w:rPr>
        <w:t>核准编号：</w:t>
      </w:r>
      <w:r>
        <w:rPr>
          <w:rFonts w:hint="eastAsia" w:ascii="仿宋" w:hAnsi="仿宋" w:eastAsia="仿宋"/>
          <w:sz w:val="28"/>
          <w:szCs w:val="28"/>
        </w:rPr>
        <w:t>ZCBN-西安市-2026-03945</w:t>
      </w:r>
    </w:p>
    <w:p>
      <w:pPr>
        <w:pStyle w:val="28"/>
        <w:spacing w:line="500" w:lineRule="exact"/>
        <w:ind w:right="609" w:rightChars="290" w:firstLine="0" w:firstLineChars="0"/>
        <w:rPr>
          <w:rFonts w:hint="eastAsia" w:ascii="仿宋" w:hAnsi="仿宋" w:eastAsia="仿宋"/>
          <w:sz w:val="28"/>
          <w:szCs w:val="28"/>
        </w:rPr>
      </w:pPr>
      <w:r>
        <w:rPr>
          <w:rFonts w:hint="eastAsia" w:ascii="黑体" w:hAnsi="黑体" w:eastAsia="黑体"/>
          <w:sz w:val="28"/>
          <w:szCs w:val="28"/>
          <w:lang w:eastAsia="zh-CN"/>
        </w:rPr>
        <w:t>二、</w:t>
      </w:r>
      <w:r>
        <w:rPr>
          <w:rFonts w:hint="eastAsia" w:ascii="黑体" w:hAnsi="黑体" w:eastAsia="黑体"/>
          <w:sz w:val="28"/>
          <w:szCs w:val="28"/>
        </w:rPr>
        <w:t>项目名称：</w:t>
      </w:r>
      <w:r>
        <w:rPr>
          <w:rFonts w:hint="eastAsia" w:ascii="仿宋" w:hAnsi="仿宋" w:eastAsia="仿宋"/>
          <w:sz w:val="28"/>
          <w:szCs w:val="28"/>
        </w:rPr>
        <w:t>西安市公安局交通管理支队2026年证照印刷采购项目</w:t>
      </w:r>
    </w:p>
    <w:p>
      <w:pPr>
        <w:pStyle w:val="28"/>
        <w:spacing w:line="500" w:lineRule="exact"/>
        <w:ind w:right="609" w:rightChars="290" w:firstLine="0" w:firstLineChars="0"/>
        <w:rPr>
          <w:rFonts w:hint="eastAsia" w:ascii="黑体" w:hAnsi="黑体" w:eastAsia="黑体"/>
          <w:sz w:val="28"/>
          <w:szCs w:val="28"/>
        </w:rPr>
      </w:pPr>
      <w:r>
        <w:rPr>
          <w:rFonts w:hint="eastAsia" w:ascii="黑体" w:hAnsi="黑体" w:eastAsia="黑体"/>
          <w:sz w:val="28"/>
          <w:szCs w:val="28"/>
          <w:lang w:eastAsia="zh-CN"/>
        </w:rPr>
        <w:t>三、成交</w:t>
      </w:r>
      <w:r>
        <w:rPr>
          <w:rFonts w:hint="eastAsia" w:ascii="黑体" w:hAnsi="黑体" w:eastAsia="黑体"/>
          <w:sz w:val="28"/>
          <w:szCs w:val="28"/>
        </w:rPr>
        <w:t>信息</w:t>
      </w:r>
    </w:p>
    <w:p>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采购包一</w:t>
      </w:r>
      <w:r>
        <w:rPr>
          <w:rFonts w:hint="eastAsia" w:ascii="黑体" w:hAnsi="黑体" w:eastAsia="黑体"/>
          <w:sz w:val="28"/>
          <w:szCs w:val="28"/>
          <w:lang w:eastAsia="zh-CN"/>
        </w:rPr>
        <w:t>（法律文书及其他业务类印刷品）：</w:t>
      </w:r>
    </w:p>
    <w:p>
      <w:pPr>
        <w:spacing w:line="500" w:lineRule="exact"/>
        <w:ind w:firstLine="560" w:firstLineChars="200"/>
        <w:rPr>
          <w:rFonts w:hint="eastAsia" w:ascii="仿宋" w:hAnsi="仿宋" w:eastAsia="仿宋"/>
          <w:sz w:val="28"/>
          <w:szCs w:val="28"/>
        </w:rPr>
      </w:pPr>
      <w:r>
        <w:rPr>
          <w:rFonts w:hint="eastAsia" w:ascii="黑体" w:hAnsi="黑体" w:eastAsia="黑体"/>
          <w:sz w:val="28"/>
          <w:szCs w:val="28"/>
        </w:rPr>
        <w:t>供应商名称:</w:t>
      </w:r>
      <w:r>
        <w:rPr>
          <w:rFonts w:hint="eastAsia" w:ascii="仿宋" w:hAnsi="仿宋" w:eastAsia="仿宋"/>
          <w:sz w:val="28"/>
          <w:szCs w:val="28"/>
        </w:rPr>
        <w:t>东港股份有限公司</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lang w:eastAsia="zh-CN"/>
        </w:rPr>
        <w:t>成交</w:t>
      </w:r>
      <w:r>
        <w:rPr>
          <w:rFonts w:hint="eastAsia" w:ascii="黑体" w:hAnsi="黑体" w:eastAsia="黑体"/>
          <w:sz w:val="28"/>
          <w:szCs w:val="28"/>
        </w:rPr>
        <w:t>金额</w:t>
      </w:r>
      <w:r>
        <w:rPr>
          <w:rFonts w:hint="eastAsia" w:ascii="仿宋" w:hAnsi="仿宋" w:eastAsia="仿宋"/>
          <w:sz w:val="28"/>
          <w:szCs w:val="28"/>
        </w:rPr>
        <w:t>：</w:t>
      </w:r>
      <w:r>
        <w:rPr>
          <w:rFonts w:hint="eastAsia" w:ascii="仿宋" w:hAnsi="仿宋" w:eastAsia="仿宋"/>
          <w:sz w:val="28"/>
          <w:szCs w:val="28"/>
          <w:lang w:val="en-US" w:eastAsia="zh-CN"/>
        </w:rPr>
        <w:t>425117.80元，</w:t>
      </w:r>
      <w:r>
        <w:rPr>
          <w:rFonts w:hint="eastAsia" w:ascii="仿宋" w:hAnsi="仿宋" w:eastAsia="仿宋"/>
          <w:sz w:val="28"/>
          <w:szCs w:val="28"/>
          <w:lang w:eastAsia="zh-CN"/>
        </w:rPr>
        <w:t>详见分项报价表。</w:t>
      </w:r>
      <w:r>
        <w:rPr>
          <w:rFonts w:hint="eastAsia" w:ascii="仿宋" w:hAnsi="仿宋" w:eastAsia="仿宋"/>
          <w:sz w:val="28"/>
          <w:szCs w:val="28"/>
        </w:rPr>
        <w:t>实际支付时按照成交单价及实际采购验收合格数量据实结算，最终支付的货物总金额不超过本采购包采购预算。</w:t>
      </w:r>
    </w:p>
    <w:p>
      <w:pPr>
        <w:spacing w:line="500" w:lineRule="exact"/>
        <w:ind w:firstLine="560" w:firstLineChars="200"/>
        <w:jc w:val="left"/>
        <w:rPr>
          <w:rFonts w:hint="default" w:ascii="仿宋" w:hAnsi="仿宋" w:eastAsia="仿宋"/>
          <w:sz w:val="28"/>
          <w:szCs w:val="28"/>
          <w:lang w:val="en-US" w:eastAsia="zh-CN"/>
        </w:rPr>
      </w:pPr>
      <w:r>
        <w:rPr>
          <w:rFonts w:hint="eastAsia" w:ascii="黑体" w:hAnsi="黑体" w:eastAsia="黑体"/>
          <w:sz w:val="28"/>
          <w:szCs w:val="28"/>
        </w:rPr>
        <w:t>供应商地址:</w:t>
      </w:r>
      <w:r>
        <w:rPr>
          <w:rFonts w:hint="eastAsia" w:ascii="仿宋" w:hAnsi="仿宋" w:eastAsia="仿宋"/>
          <w:sz w:val="28"/>
          <w:szCs w:val="28"/>
        </w:rPr>
        <w:t>山东省济南市山大北路 23 号</w:t>
      </w:r>
    </w:p>
    <w:p>
      <w:pPr>
        <w:spacing w:line="500" w:lineRule="exact"/>
        <w:ind w:left="657" w:leftChars="266" w:hanging="98" w:hangingChars="35"/>
        <w:rPr>
          <w:rFonts w:hint="eastAsia" w:ascii="仿宋" w:hAnsi="仿宋" w:eastAsia="仿宋"/>
          <w:sz w:val="28"/>
          <w:szCs w:val="28"/>
          <w:lang w:val="en-US" w:eastAsia="zh-CN"/>
        </w:rPr>
      </w:pPr>
      <w:r>
        <w:rPr>
          <w:rFonts w:hint="eastAsia" w:ascii="黑体" w:hAnsi="黑体" w:eastAsia="黑体"/>
          <w:sz w:val="28"/>
          <w:szCs w:val="28"/>
        </w:rPr>
        <w:t>联系人：</w:t>
      </w:r>
      <w:r>
        <w:rPr>
          <w:rFonts w:hint="eastAsia" w:ascii="仿宋" w:hAnsi="仿宋" w:eastAsia="仿宋"/>
          <w:sz w:val="28"/>
          <w:szCs w:val="28"/>
        </w:rPr>
        <w:t>高承志</w:t>
      </w:r>
    </w:p>
    <w:p>
      <w:pPr>
        <w:spacing w:line="500" w:lineRule="exact"/>
        <w:ind w:firstLine="560" w:firstLineChars="200"/>
        <w:rPr>
          <w:rFonts w:hint="default" w:ascii="仿宋" w:hAnsi="仿宋" w:eastAsia="仿宋"/>
          <w:sz w:val="28"/>
          <w:szCs w:val="28"/>
          <w:lang w:val="en-US" w:eastAsia="zh-CN"/>
        </w:rPr>
      </w:pPr>
      <w:r>
        <w:rPr>
          <w:rFonts w:hint="eastAsia" w:ascii="黑体" w:hAnsi="黑体" w:eastAsia="黑体"/>
          <w:sz w:val="28"/>
          <w:szCs w:val="28"/>
        </w:rPr>
        <w:t>联系方式：</w:t>
      </w:r>
      <w:r>
        <w:rPr>
          <w:rFonts w:hint="eastAsia" w:ascii="仿宋" w:hAnsi="仿宋" w:eastAsia="仿宋"/>
          <w:sz w:val="28"/>
          <w:szCs w:val="28"/>
        </w:rPr>
        <w:t>18691952011</w:t>
      </w:r>
    </w:p>
    <w:p>
      <w:pPr>
        <w:spacing w:line="500" w:lineRule="exact"/>
        <w:ind w:firstLine="560" w:firstLineChars="200"/>
        <w:rPr>
          <w:rFonts w:hint="default" w:ascii="黑体" w:hAnsi="黑体" w:eastAsia="黑体"/>
          <w:sz w:val="28"/>
          <w:szCs w:val="28"/>
          <w:lang w:val="en-US" w:eastAsia="zh-CN"/>
        </w:rPr>
      </w:pPr>
      <w:r>
        <w:rPr>
          <w:rFonts w:hint="default" w:ascii="黑体" w:hAnsi="黑体" w:eastAsia="黑体"/>
          <w:sz w:val="28"/>
          <w:szCs w:val="28"/>
          <w:lang w:val="en-US" w:eastAsia="zh-CN"/>
        </w:rPr>
        <w:t>采购包二</w:t>
      </w:r>
      <w:r>
        <w:rPr>
          <w:rFonts w:hint="eastAsia" w:ascii="黑体" w:hAnsi="黑体" w:eastAsia="黑体"/>
          <w:sz w:val="28"/>
          <w:szCs w:val="28"/>
          <w:lang w:val="en-US" w:eastAsia="zh-CN"/>
        </w:rPr>
        <w:t>（车驾管业务及其他日常办公业务类印刷品）：</w:t>
      </w:r>
    </w:p>
    <w:p>
      <w:pPr>
        <w:spacing w:line="500" w:lineRule="exact"/>
        <w:ind w:firstLine="560" w:firstLineChars="200"/>
        <w:rPr>
          <w:rFonts w:hint="default" w:ascii="仿宋" w:hAnsi="仿宋" w:eastAsia="仿宋"/>
          <w:sz w:val="28"/>
          <w:szCs w:val="28"/>
          <w:lang w:val="en-US" w:eastAsia="zh-CN"/>
        </w:rPr>
      </w:pPr>
      <w:r>
        <w:rPr>
          <w:rFonts w:hint="eastAsia" w:ascii="黑体" w:hAnsi="黑体" w:eastAsia="黑体"/>
          <w:sz w:val="28"/>
          <w:szCs w:val="28"/>
        </w:rPr>
        <w:t>供应商名称:</w:t>
      </w:r>
      <w:r>
        <w:rPr>
          <w:rFonts w:hint="eastAsia" w:ascii="仿宋" w:hAnsi="仿宋" w:eastAsia="仿宋"/>
          <w:sz w:val="28"/>
          <w:szCs w:val="28"/>
        </w:rPr>
        <w:t>陕西中财印务有限公司</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lang w:eastAsia="zh-CN"/>
        </w:rPr>
        <w:t>成交</w:t>
      </w:r>
      <w:r>
        <w:rPr>
          <w:rFonts w:hint="eastAsia" w:ascii="黑体" w:hAnsi="黑体" w:eastAsia="黑体"/>
          <w:sz w:val="28"/>
          <w:szCs w:val="28"/>
        </w:rPr>
        <w:t>金额</w:t>
      </w:r>
      <w:r>
        <w:rPr>
          <w:rFonts w:hint="eastAsia" w:ascii="仿宋" w:hAnsi="仿宋" w:eastAsia="仿宋"/>
          <w:sz w:val="28"/>
          <w:szCs w:val="28"/>
        </w:rPr>
        <w:t>：</w:t>
      </w:r>
      <w:r>
        <w:rPr>
          <w:rFonts w:hint="eastAsia" w:ascii="仿宋" w:hAnsi="仿宋" w:eastAsia="仿宋" w:cs="宋体"/>
          <w:bCs/>
          <w:sz w:val="28"/>
          <w:szCs w:val="28"/>
        </w:rPr>
        <w:t>1063869.80</w:t>
      </w:r>
      <w:r>
        <w:rPr>
          <w:rFonts w:hint="eastAsia" w:ascii="仿宋" w:hAnsi="仿宋" w:eastAsia="仿宋" w:cs="宋体"/>
          <w:bCs/>
          <w:sz w:val="28"/>
          <w:szCs w:val="28"/>
          <w:lang w:eastAsia="zh-CN"/>
        </w:rPr>
        <w:t>元</w:t>
      </w:r>
      <w:bookmarkStart w:id="1" w:name="_GoBack"/>
      <w:bookmarkEnd w:id="1"/>
      <w:r>
        <w:rPr>
          <w:rFonts w:hint="eastAsia" w:ascii="仿宋" w:hAnsi="仿宋" w:eastAsia="仿宋" w:cs="宋体"/>
          <w:bCs/>
          <w:sz w:val="28"/>
          <w:szCs w:val="28"/>
          <w:lang w:eastAsia="zh-CN"/>
        </w:rPr>
        <w:t>，</w:t>
      </w:r>
      <w:r>
        <w:rPr>
          <w:rFonts w:hint="eastAsia" w:ascii="仿宋" w:hAnsi="仿宋" w:eastAsia="仿宋"/>
          <w:sz w:val="28"/>
          <w:szCs w:val="28"/>
          <w:lang w:eastAsia="zh-CN"/>
        </w:rPr>
        <w:t>详见分项报价表。</w:t>
      </w:r>
      <w:r>
        <w:rPr>
          <w:rFonts w:hint="eastAsia" w:ascii="仿宋" w:hAnsi="仿宋" w:eastAsia="仿宋"/>
          <w:sz w:val="28"/>
          <w:szCs w:val="28"/>
        </w:rPr>
        <w:t>实际支付时按照成交单价及实际采购验收合格数量据实结算，最终支付的货物总金额不超过本采购包采购预算。</w:t>
      </w:r>
    </w:p>
    <w:p>
      <w:pPr>
        <w:spacing w:line="500" w:lineRule="exact"/>
        <w:ind w:firstLine="560" w:firstLineChars="200"/>
        <w:jc w:val="left"/>
        <w:rPr>
          <w:rFonts w:hint="default" w:ascii="黑体" w:hAnsi="黑体" w:eastAsia="黑体"/>
          <w:sz w:val="28"/>
          <w:szCs w:val="28"/>
          <w:lang w:val="en-US" w:eastAsia="zh-CN"/>
        </w:rPr>
      </w:pPr>
      <w:r>
        <w:rPr>
          <w:rFonts w:hint="eastAsia" w:ascii="黑体" w:hAnsi="黑体" w:eastAsia="黑体"/>
          <w:sz w:val="28"/>
          <w:szCs w:val="28"/>
        </w:rPr>
        <w:t>供应商地址:</w:t>
      </w:r>
      <w:r>
        <w:rPr>
          <w:rFonts w:hint="eastAsia" w:ascii="仿宋" w:hAnsi="仿宋" w:eastAsia="仿宋"/>
          <w:sz w:val="28"/>
          <w:szCs w:val="28"/>
          <w:lang w:val="en-US" w:eastAsia="zh-CN"/>
        </w:rPr>
        <w:t>陕西省西安市经济技术开发区C5区凤城四路93号</w:t>
      </w:r>
    </w:p>
    <w:p>
      <w:pPr>
        <w:spacing w:line="500" w:lineRule="exact"/>
        <w:ind w:firstLine="560" w:firstLineChars="200"/>
        <w:jc w:val="left"/>
        <w:rPr>
          <w:rFonts w:hint="eastAsia" w:ascii="仿宋" w:hAnsi="仿宋" w:eastAsia="仿宋"/>
          <w:sz w:val="28"/>
          <w:szCs w:val="28"/>
          <w:lang w:val="en-US" w:eastAsia="zh-CN"/>
        </w:rPr>
      </w:pPr>
      <w:r>
        <w:rPr>
          <w:rFonts w:hint="eastAsia" w:ascii="黑体" w:hAnsi="黑体" w:eastAsia="黑体"/>
          <w:sz w:val="28"/>
          <w:szCs w:val="28"/>
        </w:rPr>
        <w:t>联系人：</w:t>
      </w:r>
      <w:r>
        <w:rPr>
          <w:rFonts w:hint="eastAsia" w:ascii="仿宋" w:hAnsi="仿宋" w:eastAsia="仿宋"/>
          <w:sz w:val="28"/>
          <w:szCs w:val="28"/>
          <w:lang w:val="en-US" w:eastAsia="zh-CN"/>
        </w:rPr>
        <w:t>苏家栋</w:t>
      </w:r>
    </w:p>
    <w:p>
      <w:pPr>
        <w:spacing w:line="500" w:lineRule="exact"/>
        <w:ind w:firstLine="560" w:firstLineChars="200"/>
        <w:jc w:val="left"/>
        <w:rPr>
          <w:rFonts w:hint="default" w:ascii="仿宋" w:hAnsi="仿宋" w:eastAsia="仿宋"/>
          <w:sz w:val="28"/>
          <w:szCs w:val="28"/>
          <w:lang w:val="en-US" w:eastAsia="zh-CN"/>
        </w:rPr>
      </w:pPr>
      <w:r>
        <w:rPr>
          <w:rFonts w:hint="eastAsia" w:ascii="黑体" w:hAnsi="黑体" w:eastAsia="黑体"/>
          <w:sz w:val="28"/>
          <w:szCs w:val="28"/>
        </w:rPr>
        <w:t>联系方式：</w:t>
      </w:r>
      <w:r>
        <w:rPr>
          <w:rFonts w:hint="eastAsia" w:ascii="仿宋" w:hAnsi="仿宋" w:eastAsia="仿宋"/>
          <w:sz w:val="28"/>
          <w:szCs w:val="28"/>
          <w:lang w:val="en-US" w:eastAsia="zh-CN"/>
        </w:rPr>
        <w:t>15029220263</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56"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56" w:type="dxa"/>
          </w:tcPr>
          <w:p>
            <w:pPr>
              <w:pStyle w:val="28"/>
              <w:spacing w:line="500" w:lineRule="exact"/>
              <w:ind w:right="609" w:rightChars="290" w:firstLine="0" w:firstLineChars="0"/>
              <w:rPr>
                <w:rFonts w:hint="eastAsia" w:ascii="仿宋" w:hAnsi="仿宋" w:eastAsia="仿宋"/>
                <w:sz w:val="28"/>
                <w:szCs w:val="28"/>
                <w:lang w:eastAsia="zh-CN"/>
              </w:rPr>
            </w:pPr>
            <w:r>
              <w:rPr>
                <w:rFonts w:hint="eastAsia" w:ascii="仿宋" w:hAnsi="仿宋" w:eastAsia="仿宋"/>
                <w:b/>
                <w:bCs/>
                <w:kern w:val="0"/>
                <w:sz w:val="28"/>
                <w:szCs w:val="28"/>
              </w:rPr>
              <w:t>项目名称：</w:t>
            </w:r>
            <w:r>
              <w:rPr>
                <w:rFonts w:hint="eastAsia" w:ascii="仿宋" w:hAnsi="仿宋" w:eastAsia="仿宋"/>
                <w:sz w:val="28"/>
                <w:szCs w:val="28"/>
              </w:rPr>
              <w:t>西安市公安局交通管理支队2026年证照印刷采购项目</w:t>
            </w:r>
            <w:r>
              <w:rPr>
                <w:rFonts w:hint="eastAsia" w:ascii="仿宋" w:hAnsi="仿宋" w:eastAsia="仿宋"/>
                <w:sz w:val="28"/>
                <w:szCs w:val="28"/>
                <w:lang w:eastAsia="zh-CN"/>
              </w:rPr>
              <w:t>。</w:t>
            </w:r>
          </w:p>
          <w:p>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w:t>
            </w:r>
            <w:r>
              <w:rPr>
                <w:rFonts w:hint="eastAsia" w:ascii="仿宋" w:hAnsi="仿宋" w:eastAsia="仿宋" w:cs="宋体"/>
                <w:kern w:val="0"/>
                <w:sz w:val="28"/>
                <w:szCs w:val="28"/>
                <w:lang w:eastAsia="zh-CN"/>
              </w:rPr>
              <w:t>磋商</w:t>
            </w:r>
            <w:r>
              <w:rPr>
                <w:rFonts w:hint="eastAsia" w:ascii="仿宋" w:hAnsi="仿宋" w:eastAsia="仿宋" w:cs="宋体"/>
                <w:kern w:val="0"/>
                <w:sz w:val="28"/>
                <w:szCs w:val="28"/>
              </w:rPr>
              <w:t>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w:t>
            </w:r>
            <w:r>
              <w:rPr>
                <w:rFonts w:hint="eastAsia" w:ascii="仿宋" w:hAnsi="仿宋" w:eastAsia="仿宋" w:cs="宋体"/>
                <w:kern w:val="0"/>
                <w:sz w:val="28"/>
                <w:szCs w:val="28"/>
                <w:lang w:eastAsia="zh-CN"/>
              </w:rPr>
              <w:t>磋商</w:t>
            </w:r>
            <w:r>
              <w:rPr>
                <w:rFonts w:hint="eastAsia" w:ascii="仿宋" w:hAnsi="仿宋" w:eastAsia="仿宋" w:cs="宋体"/>
                <w:kern w:val="0"/>
                <w:sz w:val="28"/>
                <w:szCs w:val="28"/>
              </w:rPr>
              <w:t>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w:t>
            </w:r>
            <w:r>
              <w:rPr>
                <w:rFonts w:hint="eastAsia" w:ascii="仿宋" w:hAnsi="仿宋" w:eastAsia="仿宋"/>
                <w:b/>
                <w:bCs/>
                <w:kern w:val="0"/>
                <w:sz w:val="28"/>
                <w:szCs w:val="28"/>
                <w:lang w:eastAsia="zh-CN"/>
              </w:rPr>
              <w:t>标准</w:t>
            </w:r>
            <w:r>
              <w:rPr>
                <w:rFonts w:hint="eastAsia" w:ascii="仿宋" w:hAnsi="仿宋" w:eastAsia="仿宋" w:cs="宋体"/>
                <w:kern w:val="0"/>
                <w:sz w:val="28"/>
                <w:szCs w:val="28"/>
              </w:rPr>
              <w:t>：详见</w:t>
            </w:r>
            <w:r>
              <w:rPr>
                <w:rFonts w:hint="eastAsia" w:ascii="仿宋" w:hAnsi="仿宋" w:eastAsia="仿宋" w:cs="宋体"/>
                <w:kern w:val="0"/>
                <w:sz w:val="28"/>
                <w:szCs w:val="28"/>
                <w:lang w:eastAsia="zh-CN"/>
              </w:rPr>
              <w:t>磋商</w:t>
            </w:r>
            <w:r>
              <w:rPr>
                <w:rFonts w:hint="eastAsia" w:ascii="仿宋" w:hAnsi="仿宋" w:eastAsia="仿宋" w:cs="宋体"/>
                <w:kern w:val="0"/>
                <w:sz w:val="28"/>
                <w:szCs w:val="28"/>
              </w:rPr>
              <w:t>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w:t>
            </w:r>
            <w:r>
              <w:rPr>
                <w:rFonts w:hint="eastAsia" w:ascii="仿宋" w:hAnsi="仿宋" w:eastAsia="仿宋" w:cs="宋体"/>
                <w:kern w:val="0"/>
                <w:sz w:val="28"/>
                <w:szCs w:val="28"/>
                <w:lang w:eastAsia="zh-CN"/>
              </w:rPr>
              <w:t>磋商</w:t>
            </w:r>
            <w:r>
              <w:rPr>
                <w:rFonts w:hint="eastAsia" w:ascii="仿宋" w:hAnsi="仿宋" w:eastAsia="仿宋" w:cs="宋体"/>
                <w:kern w:val="0"/>
                <w:sz w:val="28"/>
                <w:szCs w:val="28"/>
              </w:rPr>
              <w:t>文件第三章。</w:t>
            </w:r>
          </w:p>
        </w:tc>
      </w:tr>
    </w:tbl>
    <w:p>
      <w:pPr>
        <w:spacing w:line="500" w:lineRule="exact"/>
        <w:jc w:val="left"/>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：张二虎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梁彩红</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罗彪</w:t>
      </w:r>
      <w:r>
        <w:rPr>
          <w:rFonts w:hint="eastAsia" w:ascii="仿宋" w:hAnsi="仿宋" w:eastAsia="仿宋" w:cs="宋体"/>
          <w:kern w:val="0"/>
          <w:sz w:val="28"/>
          <w:szCs w:val="28"/>
          <w:lang w:eastAsia="zh-CN"/>
        </w:rPr>
        <w:t>。</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pPr>
        <w:spacing w:line="540" w:lineRule="exact"/>
        <w:ind w:firstLine="560" w:firstLineChars="200"/>
        <w:rPr>
          <w:rFonts w:hint="eastAsia" w:ascii="仿宋" w:hAnsi="仿宋" w:eastAsia="仿宋" w:cs="宋体"/>
          <w:bCs/>
          <w:sz w:val="28"/>
          <w:szCs w:val="28"/>
          <w:lang w:eastAsia="zh-CN"/>
        </w:rPr>
      </w:pPr>
      <w:r>
        <w:rPr>
          <w:rFonts w:hint="eastAsia" w:ascii="仿宋" w:hAnsi="仿宋" w:eastAsia="仿宋" w:cs="宋体"/>
          <w:bCs/>
          <w:sz w:val="28"/>
          <w:szCs w:val="28"/>
        </w:rPr>
        <w:t>1、本项目为专门面向中小企业采购项目，</w:t>
      </w:r>
      <w:r>
        <w:rPr>
          <w:rFonts w:hint="eastAsia" w:ascii="仿宋" w:hAnsi="仿宋" w:eastAsia="仿宋" w:cs="宋体"/>
          <w:bCs/>
          <w:sz w:val="28"/>
          <w:szCs w:val="28"/>
          <w:lang w:eastAsia="zh-CN"/>
        </w:rPr>
        <w:t>成交</w:t>
      </w:r>
      <w:r>
        <w:rPr>
          <w:rFonts w:hint="eastAsia" w:ascii="仿宋" w:hAnsi="仿宋" w:eastAsia="仿宋" w:cs="宋体"/>
          <w:bCs/>
          <w:sz w:val="28"/>
          <w:szCs w:val="28"/>
          <w:lang w:val="en-US" w:eastAsia="zh-CN"/>
        </w:rPr>
        <w:t>供应商</w:t>
      </w:r>
      <w:r>
        <w:rPr>
          <w:rFonts w:hint="eastAsia" w:ascii="仿宋" w:hAnsi="仿宋" w:eastAsia="仿宋" w:cs="宋体"/>
          <w:bCs/>
          <w:sz w:val="28"/>
          <w:szCs w:val="28"/>
        </w:rPr>
        <w:t>企业性质详见附件</w:t>
      </w:r>
      <w:r>
        <w:rPr>
          <w:rFonts w:hint="eastAsia" w:ascii="仿宋" w:hAnsi="仿宋" w:eastAsia="仿宋" w:cs="宋体"/>
          <w:bCs/>
          <w:sz w:val="28"/>
          <w:szCs w:val="28"/>
          <w:lang w:eastAsia="zh-CN"/>
        </w:rPr>
        <w:t>。</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w:t>
      </w:r>
      <w:r>
        <w:rPr>
          <w:rFonts w:hint="eastAsia" w:ascii="仿宋" w:hAnsi="仿宋" w:eastAsia="仿宋" w:cs="宋体"/>
          <w:bCs/>
          <w:sz w:val="28"/>
          <w:szCs w:val="28"/>
          <w:lang w:val="en-US" w:eastAsia="zh-CN"/>
        </w:rPr>
        <w:t>采购包一成交</w:t>
      </w:r>
      <w:r>
        <w:rPr>
          <w:rFonts w:hint="eastAsia" w:ascii="仿宋" w:hAnsi="仿宋" w:eastAsia="仿宋" w:cs="宋体"/>
          <w:bCs/>
          <w:sz w:val="28"/>
          <w:szCs w:val="28"/>
        </w:rPr>
        <w:t>供应商的最后得分为85.83分, 评审价格为425117.80元</w:t>
      </w:r>
      <w:r>
        <w:rPr>
          <w:rFonts w:hint="eastAsia" w:ascii="仿宋" w:hAnsi="仿宋" w:eastAsia="仿宋" w:cs="宋体"/>
          <w:bCs/>
          <w:sz w:val="28"/>
          <w:szCs w:val="28"/>
          <w:lang w:eastAsia="zh-CN"/>
        </w:rPr>
        <w:t>；</w:t>
      </w:r>
      <w:r>
        <w:rPr>
          <w:rFonts w:hint="eastAsia" w:ascii="仿宋" w:hAnsi="仿宋" w:eastAsia="仿宋" w:cs="宋体"/>
          <w:bCs/>
          <w:sz w:val="28"/>
          <w:szCs w:val="28"/>
          <w:lang w:val="en-US" w:eastAsia="zh-CN"/>
        </w:rPr>
        <w:t>采购包二成交</w:t>
      </w:r>
      <w:r>
        <w:rPr>
          <w:rFonts w:hint="eastAsia" w:ascii="仿宋" w:hAnsi="仿宋" w:eastAsia="仿宋" w:cs="宋体"/>
          <w:bCs/>
          <w:sz w:val="28"/>
          <w:szCs w:val="28"/>
        </w:rPr>
        <w:t>供应商的最后得分为94.57分, 评审价格为1063869.80元。</w:t>
      </w:r>
    </w:p>
    <w:p>
      <w:pPr>
        <w:spacing w:line="540" w:lineRule="exact"/>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w:t>
      </w:r>
      <w:r>
        <w:rPr>
          <w:rFonts w:hint="eastAsia" w:ascii="仿宋" w:hAnsi="仿宋" w:eastAsia="仿宋" w:cs="宋体"/>
          <w:bCs/>
          <w:sz w:val="28"/>
          <w:szCs w:val="28"/>
          <w:lang w:eastAsia="zh-CN"/>
        </w:rPr>
        <w:t>成交</w:t>
      </w:r>
      <w:r>
        <w:rPr>
          <w:rFonts w:hint="eastAsia" w:ascii="仿宋" w:hAnsi="仿宋" w:eastAsia="仿宋" w:cs="宋体"/>
          <w:kern w:val="0"/>
          <w:sz w:val="28"/>
          <w:szCs w:val="28"/>
        </w:rPr>
        <w:t>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eastAsia="zh-CN"/>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lang w:eastAsia="zh-CN"/>
        </w:rPr>
        <w:t>称</w:t>
      </w:r>
      <w:r>
        <w:rPr>
          <w:rFonts w:hint="eastAsia" w:ascii="仿宋" w:hAnsi="仿宋" w:eastAsia="仿宋" w:cs="宋体"/>
          <w:bCs/>
          <w:sz w:val="28"/>
          <w:szCs w:val="28"/>
        </w:rPr>
        <w:t>：西安市公安局交通管理支队</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址：西安市雁塔区太白南路222号</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联系电话：029-86755203</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称：西安市市级单位政府采购中心</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址：西安市凤城九路139号市级机关凤城九路办公区2号楼</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联系方式：029-61329275</w:t>
      </w:r>
    </w:p>
    <w:p>
      <w:pPr>
        <w:spacing w:line="500" w:lineRule="exact"/>
        <w:ind w:firstLine="4200" w:firstLineChars="1500"/>
        <w:rPr>
          <w:rFonts w:hint="eastAsia" w:ascii="仿宋" w:hAnsi="仿宋" w:eastAsia="仿宋"/>
          <w:sz w:val="28"/>
          <w:szCs w:val="28"/>
        </w:rPr>
      </w:pPr>
    </w:p>
    <w:p>
      <w:pPr>
        <w:spacing w:line="500" w:lineRule="exact"/>
        <w:ind w:firstLine="4200" w:firstLineChars="1500"/>
        <w:rPr>
          <w:rFonts w:hint="eastAsia" w:ascii="仿宋" w:hAnsi="仿宋" w:eastAsia="仿宋"/>
          <w:sz w:val="28"/>
          <w:szCs w:val="28"/>
        </w:rPr>
      </w:pPr>
    </w:p>
    <w:p>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pPr>
        <w:spacing w:line="500" w:lineRule="exact"/>
        <w:ind w:firstLine="4760" w:firstLineChars="1700"/>
        <w:rPr>
          <w:rFonts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29</w:t>
      </w:r>
      <w:r>
        <w:rPr>
          <w:rFonts w:hint="eastAsia" w:ascii="仿宋" w:hAnsi="仿宋" w:eastAsia="仿宋"/>
          <w:sz w:val="28"/>
          <w:szCs w:val="28"/>
        </w:rPr>
        <w:t>日</w:t>
      </w:r>
      <w:bookmarkEnd w:id="0"/>
    </w:p>
    <w:p>
      <w:pPr>
        <w:spacing w:line="500" w:lineRule="exact"/>
        <w:rPr>
          <w:rFonts w:hint="eastAsia" w:ascii="黑体" w:hAnsi="黑体" w:eastAsia="黑体" w:cs="宋体"/>
          <w:kern w:val="0"/>
          <w:sz w:val="28"/>
          <w:szCs w:val="28"/>
        </w:rPr>
      </w:pPr>
    </w:p>
    <w:p>
      <w:pPr>
        <w:numPr>
          <w:ilvl w:val="0"/>
          <w:numId w:val="1"/>
        </w:numPr>
        <w:spacing w:line="500" w:lineRule="exact"/>
        <w:rPr>
          <w:rFonts w:hint="eastAsia" w:ascii="黑体" w:hAnsi="黑体" w:eastAsia="黑体" w:cs="宋体"/>
          <w:kern w:val="0"/>
          <w:sz w:val="28"/>
          <w:szCs w:val="28"/>
          <w:lang w:val="en-US" w:eastAsia="zh-CN"/>
        </w:rPr>
      </w:pPr>
      <w:r>
        <w:rPr>
          <w:rFonts w:hint="eastAsia" w:ascii="黑体" w:hAnsi="黑体" w:eastAsia="黑体" w:cs="宋体"/>
          <w:kern w:val="0"/>
          <w:sz w:val="28"/>
          <w:szCs w:val="28"/>
        </w:rPr>
        <w:t>附件</w:t>
      </w:r>
      <w:r>
        <w:rPr>
          <w:rFonts w:hint="eastAsia" w:ascii="黑体" w:hAnsi="黑体" w:eastAsia="黑体" w:cs="宋体"/>
          <w:kern w:val="0"/>
          <w:sz w:val="28"/>
          <w:szCs w:val="28"/>
          <w:lang w:val="en-US" w:eastAsia="zh-CN"/>
        </w:rPr>
        <w:t>：1、中小企业声明函</w:t>
      </w:r>
    </w:p>
    <w:p>
      <w:pPr>
        <w:numPr>
          <w:ilvl w:val="0"/>
          <w:numId w:val="0"/>
        </w:numPr>
        <w:spacing w:line="500" w:lineRule="exact"/>
        <w:ind w:firstLine="1400" w:firstLineChars="500"/>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2、分项报价表</w:t>
      </w:r>
    </w:p>
    <w:p>
      <w:pPr>
        <w:pStyle w:val="6"/>
      </w:pPr>
    </w:p>
    <w:p>
      <w:pPr>
        <w:pStyle w:val="6"/>
        <w:rPr>
          <w:rFonts w:hint="eastAsia" w:ascii="仿宋" w:hAnsi="仿宋" w:eastAsia="仿宋" w:cs="宋体"/>
          <w:bCs/>
          <w:kern w:val="2"/>
          <w:sz w:val="28"/>
          <w:szCs w:val="28"/>
          <w:lang w:val="en-US" w:eastAsia="zh-CN" w:bidi="ar-SA"/>
        </w:rPr>
      </w:pPr>
    </w:p>
    <w:p>
      <w:pPr>
        <w:pStyle w:val="6"/>
        <w:rPr>
          <w:rFonts w:hint="eastAsia" w:ascii="仿宋" w:hAnsi="仿宋" w:eastAsia="仿宋" w:cs="宋体"/>
          <w:bCs/>
          <w:kern w:val="2"/>
          <w:sz w:val="28"/>
          <w:szCs w:val="28"/>
          <w:lang w:val="en-US" w:eastAsia="zh-CN" w:bidi="ar-SA"/>
        </w:rPr>
      </w:pPr>
      <w:r>
        <w:rPr>
          <w:rFonts w:hint="eastAsia" w:ascii="仿宋" w:hAnsi="仿宋" w:eastAsia="仿宋" w:cs="宋体"/>
          <w:bCs/>
          <w:kern w:val="2"/>
          <w:sz w:val="28"/>
          <w:szCs w:val="28"/>
          <w:lang w:val="en-US" w:eastAsia="zh-CN" w:bidi="ar-SA"/>
        </w:rPr>
        <w:t>采购包一：</w:t>
      </w:r>
    </w:p>
    <w:p>
      <w:pPr>
        <w:pStyle w:val="6"/>
      </w:pPr>
      <w:r>
        <w:drawing>
          <wp:inline distT="0" distB="0" distL="114300" distR="114300">
            <wp:extent cx="5513070" cy="3843020"/>
            <wp:effectExtent l="0" t="0" r="381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13070" cy="3843020"/>
                    </a:xfrm>
                    <a:prstGeom prst="rect">
                      <a:avLst/>
                    </a:prstGeom>
                    <a:noFill/>
                    <a:ln>
                      <a:noFill/>
                    </a:ln>
                  </pic:spPr>
                </pic:pic>
              </a:graphicData>
            </a:graphic>
          </wp:inline>
        </w:drawing>
      </w:r>
    </w:p>
    <w:p>
      <w:pPr>
        <w:pStyle w:val="6"/>
      </w:pPr>
    </w:p>
    <w:p>
      <w:pPr>
        <w:pStyle w:val="6"/>
      </w:pPr>
    </w:p>
    <w:p>
      <w:pPr>
        <w:pStyle w:val="6"/>
      </w:pPr>
    </w:p>
    <w:p>
      <w:pPr>
        <w:pStyle w:val="6"/>
      </w:pPr>
      <w:r>
        <w:rPr>
          <w:rFonts w:hint="eastAsia" w:ascii="黑体" w:hAnsi="黑体" w:eastAsia="黑体" w:cs="宋体"/>
          <w:kern w:val="0"/>
          <w:sz w:val="28"/>
          <w:szCs w:val="28"/>
          <w:lang w:eastAsia="zh-CN"/>
        </w:rPr>
        <w:drawing>
          <wp:inline distT="0" distB="0" distL="114300" distR="114300">
            <wp:extent cx="5516880" cy="3900170"/>
            <wp:effectExtent l="0" t="0" r="0" b="1270"/>
            <wp:docPr id="4" name="图片 4" descr="附件：分项报价表报价（采购包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附件：分项报价表报价（采购包一）"/>
                    <pic:cNvPicPr>
                      <a:picLocks noChangeAspect="1"/>
                    </pic:cNvPicPr>
                  </pic:nvPicPr>
                  <pic:blipFill>
                    <a:blip r:embed="rId5"/>
                    <a:stretch>
                      <a:fillRect/>
                    </a:stretch>
                  </pic:blipFill>
                  <pic:spPr>
                    <a:xfrm>
                      <a:off x="0" y="0"/>
                      <a:ext cx="5516880" cy="3900170"/>
                    </a:xfrm>
                    <a:prstGeom prst="rect">
                      <a:avLst/>
                    </a:prstGeom>
                  </pic:spPr>
                </pic:pic>
              </a:graphicData>
            </a:graphic>
          </wp:inline>
        </w:drawing>
      </w:r>
    </w:p>
    <w:p>
      <w:pPr>
        <w:pStyle w:val="6"/>
        <w:rPr>
          <w:rFonts w:hint="eastAsia" w:ascii="仿宋" w:hAnsi="仿宋" w:eastAsia="仿宋" w:cs="宋体"/>
          <w:bCs/>
          <w:kern w:val="2"/>
          <w:sz w:val="28"/>
          <w:szCs w:val="28"/>
          <w:lang w:val="en-US" w:eastAsia="zh-CN" w:bidi="ar-SA"/>
        </w:rPr>
      </w:pPr>
    </w:p>
    <w:p>
      <w:pPr>
        <w:pStyle w:val="6"/>
        <w:rPr>
          <w:rFonts w:hint="default" w:ascii="仿宋" w:hAnsi="仿宋" w:eastAsia="仿宋" w:cs="宋体"/>
          <w:bCs/>
          <w:kern w:val="2"/>
          <w:sz w:val="28"/>
          <w:szCs w:val="28"/>
          <w:lang w:val="en-US" w:eastAsia="zh-CN" w:bidi="ar-SA"/>
        </w:rPr>
      </w:pPr>
      <w:r>
        <w:rPr>
          <w:rFonts w:hint="eastAsia" w:ascii="仿宋" w:hAnsi="仿宋" w:eastAsia="仿宋" w:cs="宋体"/>
          <w:bCs/>
          <w:kern w:val="2"/>
          <w:sz w:val="28"/>
          <w:szCs w:val="28"/>
          <w:lang w:val="en-US" w:eastAsia="zh-CN" w:bidi="ar-SA"/>
        </w:rPr>
        <w:t>采购包二：</w:t>
      </w:r>
    </w:p>
    <w:p>
      <w:pPr>
        <w:pStyle w:val="6"/>
      </w:pPr>
    </w:p>
    <w:p>
      <w:pPr>
        <w:pStyle w:val="6"/>
        <w:rPr>
          <w:rFonts w:hint="eastAsia" w:ascii="黑体" w:hAnsi="黑体" w:eastAsia="黑体" w:cs="宋体"/>
          <w:kern w:val="0"/>
          <w:sz w:val="28"/>
          <w:szCs w:val="28"/>
          <w:lang w:eastAsia="zh-CN"/>
        </w:rPr>
      </w:pPr>
      <w:r>
        <w:rPr>
          <w:rFonts w:hint="eastAsia" w:eastAsia="宋体"/>
          <w:lang w:eastAsia="zh-CN"/>
        </w:rPr>
        <w:drawing>
          <wp:inline distT="0" distB="0" distL="114300" distR="114300">
            <wp:extent cx="5219700" cy="4429760"/>
            <wp:effectExtent l="0" t="0" r="7620" b="5080"/>
            <wp:docPr id="3" name="图片 3" descr="179307201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93072011317"/>
                    <pic:cNvPicPr>
                      <a:picLocks noChangeAspect="1"/>
                    </pic:cNvPicPr>
                  </pic:nvPicPr>
                  <pic:blipFill>
                    <a:blip r:embed="rId6"/>
                    <a:stretch>
                      <a:fillRect/>
                    </a:stretch>
                  </pic:blipFill>
                  <pic:spPr>
                    <a:xfrm>
                      <a:off x="0" y="0"/>
                      <a:ext cx="5219700" cy="4429760"/>
                    </a:xfrm>
                    <a:prstGeom prst="rect">
                      <a:avLst/>
                    </a:prstGeom>
                  </pic:spPr>
                </pic:pic>
              </a:graphicData>
            </a:graphic>
          </wp:inline>
        </w:drawing>
      </w:r>
    </w:p>
    <w:p>
      <w:pPr>
        <w:pStyle w:val="6"/>
        <w:rPr>
          <w:rFonts w:ascii="黑体" w:hAnsi="黑体" w:eastAsia="黑体" w:cs="宋体"/>
          <w:kern w:val="0"/>
          <w:sz w:val="28"/>
          <w:szCs w:val="28"/>
        </w:rPr>
      </w:pPr>
    </w:p>
    <w:p>
      <w:pPr>
        <w:pStyle w:val="6"/>
        <w:rPr>
          <w:rFonts w:hint="eastAsia" w:ascii="黑体" w:hAnsi="黑体" w:eastAsia="黑体" w:cs="宋体"/>
          <w:kern w:val="0"/>
          <w:sz w:val="28"/>
          <w:szCs w:val="28"/>
          <w:lang w:eastAsia="zh-CN"/>
        </w:rPr>
      </w:pPr>
    </w:p>
    <w:p>
      <w:pPr>
        <w:pStyle w:val="6"/>
        <w:rPr>
          <w:rFonts w:hint="eastAsia" w:ascii="黑体" w:hAnsi="黑体" w:eastAsia="黑体" w:cs="宋体"/>
          <w:kern w:val="0"/>
          <w:sz w:val="28"/>
          <w:szCs w:val="28"/>
          <w:lang w:eastAsia="zh-CN"/>
        </w:rPr>
      </w:pPr>
      <w:r>
        <w:drawing>
          <wp:inline distT="0" distB="0" distL="114300" distR="114300">
            <wp:extent cx="4747260" cy="6309360"/>
            <wp:effectExtent l="0" t="0" r="762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4747260" cy="6309360"/>
                    </a:xfrm>
                    <a:prstGeom prst="rect">
                      <a:avLst/>
                    </a:prstGeom>
                    <a:noFill/>
                    <a:ln>
                      <a:noFill/>
                    </a:ln>
                  </pic:spPr>
                </pic:pic>
              </a:graphicData>
            </a:graphic>
          </wp:inline>
        </w:drawing>
      </w:r>
      <w:r>
        <w:drawing>
          <wp:inline distT="0" distB="0" distL="114300" distR="114300">
            <wp:extent cx="4861560" cy="4945380"/>
            <wp:effectExtent l="0" t="0" r="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4861560" cy="4945380"/>
                    </a:xfrm>
                    <a:prstGeom prst="rect">
                      <a:avLst/>
                    </a:prstGeom>
                    <a:noFill/>
                    <a:ln>
                      <a:noFill/>
                    </a:ln>
                  </pic:spPr>
                </pic:pic>
              </a:graphicData>
            </a:graphic>
          </wp:inline>
        </w:drawing>
      </w: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alibri Light">
    <w:altName w:val="Calibri"/>
    <w:panose1 w:val="020F0302020204030204"/>
    <w:charset w:val="00"/>
    <w:family w:val="swiss"/>
    <w:pitch w:val="default"/>
    <w:sig w:usb0="00000000" w:usb1="00000000" w:usb2="00000000" w:usb3="00000000" w:csb0="2000019F" w:csb1="00000000"/>
  </w:font>
  <w:font w:name="华文仿宋">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8968FB"/>
    <w:multiLevelType w:val="singleLevel"/>
    <w:tmpl w:val="E58968FB"/>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56593"/>
    <w:rsid w:val="00E614CD"/>
    <w:rsid w:val="00F65EA8"/>
    <w:rsid w:val="00FB5A4A"/>
    <w:rsid w:val="00FB6490"/>
    <w:rsid w:val="078709C7"/>
    <w:rsid w:val="09B21F1E"/>
    <w:rsid w:val="0DDA5524"/>
    <w:rsid w:val="0E85782C"/>
    <w:rsid w:val="10654A20"/>
    <w:rsid w:val="1109524C"/>
    <w:rsid w:val="14677E89"/>
    <w:rsid w:val="1CD35A39"/>
    <w:rsid w:val="1DA44B05"/>
    <w:rsid w:val="1DBA4EEF"/>
    <w:rsid w:val="1EB74C3E"/>
    <w:rsid w:val="1F575451"/>
    <w:rsid w:val="23E3498E"/>
    <w:rsid w:val="26BA5FB0"/>
    <w:rsid w:val="270D34B7"/>
    <w:rsid w:val="2A167C64"/>
    <w:rsid w:val="2D2D4A76"/>
    <w:rsid w:val="33067D5E"/>
    <w:rsid w:val="34554AC4"/>
    <w:rsid w:val="367A2D46"/>
    <w:rsid w:val="3C255B33"/>
    <w:rsid w:val="3CBA0D97"/>
    <w:rsid w:val="3D3866EB"/>
    <w:rsid w:val="42E451F6"/>
    <w:rsid w:val="45CE03C4"/>
    <w:rsid w:val="46965CD0"/>
    <w:rsid w:val="52545616"/>
    <w:rsid w:val="52562E1B"/>
    <w:rsid w:val="57A851EF"/>
    <w:rsid w:val="58AD70D7"/>
    <w:rsid w:val="5AAB5F5D"/>
    <w:rsid w:val="63443890"/>
    <w:rsid w:val="6501683C"/>
    <w:rsid w:val="6BB66B40"/>
    <w:rsid w:val="730E2918"/>
    <w:rsid w:val="738607AE"/>
    <w:rsid w:val="758C3419"/>
    <w:rsid w:val="75A64006"/>
    <w:rsid w:val="77DB087F"/>
    <w:rsid w:val="7A363912"/>
    <w:rsid w:val="7D4B1BB8"/>
    <w:rsid w:val="7E3C4332"/>
    <w:rsid w:val="7F2B4E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rPr>
      <w:bdr w:val="single" w:color="D6D6D6" w:sz="4" w:space="0"/>
      <w:shd w:val="clear"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7</Pages>
  <Words>726</Words>
  <Characters>841</Characters>
  <Lines>6</Lines>
  <Paragraphs>1</Paragraphs>
  <TotalTime>0</TotalTime>
  <ScaleCrop>false</ScaleCrop>
  <LinksUpToDate>false</LinksUpToDate>
  <CharactersWithSpaces>858</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sj~nli</cp:lastModifiedBy>
  <cp:lastPrinted>2026-10-27T03:42:00Z</cp:lastPrinted>
  <dcterms:modified xsi:type="dcterms:W3CDTF">2026-10-29T08:35:07Z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BFF4F04C112E4F6C93B83EB655076AAF</vt:lpwstr>
  </property>
  <property fmtid="{D5CDD505-2E9C-101B-9397-08002B2CF9AE}" pid="4" name="KSOTemplateDocerSaveRecord">
    <vt:lpwstr>eyJoZGlkIjoiYTk0YzVlMzk2M2IzYjA5YjI0OThkYmMxMTI4M2IzMjIifQ==</vt:lpwstr>
  </property>
</Properties>
</file>