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8CA73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4" w:lineRule="atLeast"/>
        <w:ind w:right="0"/>
        <w:jc w:val="both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  <w:t>一、采购需求：详见采购文件</w:t>
      </w:r>
    </w:p>
    <w:p w14:paraId="04B68D2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4" w:lineRule="atLeast"/>
        <w:ind w:left="0" w:right="0" w:firstLine="384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项目编号：XBGJZX-ZC-20260108</w:t>
      </w:r>
    </w:p>
    <w:p w14:paraId="2DB23F9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4" w:lineRule="atLeast"/>
        <w:ind w:left="0" w:right="0" w:firstLine="384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项目名称：图书馆文献资源购置项目（纸质图书及纸质期刊）</w:t>
      </w:r>
    </w:p>
    <w:p w14:paraId="545B0AE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4" w:lineRule="atLeast"/>
        <w:ind w:left="0" w:right="0" w:firstLine="384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采购方式：公开招标</w:t>
      </w:r>
    </w:p>
    <w:p w14:paraId="5919F72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4" w:lineRule="atLeast"/>
        <w:ind w:left="0" w:right="0" w:firstLine="384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预算金额：1,300,000.00元</w:t>
      </w:r>
    </w:p>
    <w:p w14:paraId="08F17C4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 w:firstLine="384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采购需求：详见采购需求附件</w:t>
      </w:r>
    </w:p>
    <w:p w14:paraId="24B1D79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right="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  <w:t>二、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合同履行期限：</w:t>
      </w:r>
    </w:p>
    <w:p w14:paraId="6B43BF1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 w:firstLine="768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采购包1：自合同签订之日起一年。</w:t>
      </w:r>
    </w:p>
    <w:p w14:paraId="067308A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 w:firstLine="768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采购包2：自合同签订之日起一年。</w:t>
      </w:r>
    </w:p>
    <w:p w14:paraId="7FA92FD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 w:firstLine="768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采购包3：自合同签订之日起一年。</w:t>
      </w:r>
    </w:p>
    <w:p w14:paraId="7F12692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 w:firstLine="768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采购包4：自合同签订之日起一年。</w:t>
      </w:r>
    </w:p>
    <w:p w14:paraId="6E03142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 w:firstLine="768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采购包5：自合同签订之日起一年。</w:t>
      </w:r>
    </w:p>
    <w:p w14:paraId="7CD8611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 w:firstLine="768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采购包6：自合同签订之日起一年。</w:t>
      </w:r>
    </w:p>
    <w:p w14:paraId="0AFDBDA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 w:firstLine="768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采购包7：2027年1月1日-2027年12月31日。</w:t>
      </w:r>
    </w:p>
    <w:p w14:paraId="329446A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right="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  <w:t>三、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本项目是否接受联合体投标：</w:t>
      </w:r>
    </w:p>
    <w:p w14:paraId="3356172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 w:firstLine="768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采购包1：不接受联合体投标</w:t>
      </w:r>
    </w:p>
    <w:p w14:paraId="41A5E31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 w:firstLine="768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采购包2：不接受联合体投标</w:t>
      </w:r>
    </w:p>
    <w:p w14:paraId="0141924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 w:firstLine="768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采购包3：不接受联合体投标</w:t>
      </w:r>
    </w:p>
    <w:p w14:paraId="5789B23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 w:firstLine="768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采购包4：不接受联合体投标</w:t>
      </w:r>
    </w:p>
    <w:p w14:paraId="18F7DA8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 w:firstLine="768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采购包5：不接受联合体投标</w:t>
      </w:r>
    </w:p>
    <w:p w14:paraId="00A773E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 w:firstLine="768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采购包6：不接受联合体投标</w:t>
      </w:r>
    </w:p>
    <w:p w14:paraId="7E23254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84" w:lineRule="atLeast"/>
        <w:ind w:left="0" w:right="0" w:firstLine="768"/>
        <w:jc w:val="both"/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采购包7：不接受联合体投标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D510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2026-05-29T08:19:05Z</dcterms:created>
  <dc:creator>ASUA</dc:creator>
  <cp:lastModifiedBy>花若怜°</cp:lastModifiedBy>
  <dcterms:modified xsi:type="dcterms:W3CDTF">2026-05-29T08:20:34Z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eyJoZGlkIjoiMTdlYTNiMDY1YTc0ZTgzOWM1MmEwNzVjYmQ2YmU1OTQiLCJ1c2VySWQiOiIyNTc2ODQ5MzkifQ==</vt:lpwstr>
  </property>
  <property fmtid="{D5CDD505-2E9C-101B-9397-08002B2CF9AE}" pid="4" name="ICV">
    <vt:lpwstr>740BC4899B474CEB8767A1AD265DFAD4_12</vt:lpwstr>
  </property>
</Properties>
</file>