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版本号：SCZD2026-ZB-2455-00120260806001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2026年其他医疗设备采购项目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SCZD2026-ZB-2455-001</w:t>
      </w:r>
      <w:r>
        <w:br/>
      </w:r>
      <w:r>
        <w:br/>
      </w:r>
      <w:r>
        <w:br/>
      </w:r>
    </w:p>
    <w:p>
      <w:pPr>
        <w:pStyle w:val="null3"/>
        <w:jc w:val="center"/>
        <w:outlineLvl w:val="2"/>
      </w:pPr>
      <w:r>
        <w:rPr>
          <w:rFonts w:ascii="仿宋_GB2312" w:hAnsi="仿宋_GB2312" w:cs="仿宋_GB2312" w:eastAsia="仿宋_GB2312"/>
          <w:sz w:val="28"/>
          <w:b/>
        </w:rPr>
        <w:t>陕西省荣复军人第二医院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陕西省荣复军人第二医院</w:t>
      </w:r>
      <w:r>
        <w:rPr>
          <w:rFonts w:ascii="仿宋_GB2312" w:hAnsi="仿宋_GB2312" w:cs="仿宋_GB2312" w:eastAsia="仿宋_GB2312"/>
        </w:rPr>
        <w:t>委托，拟对</w:t>
      </w:r>
      <w:r>
        <w:rPr>
          <w:rFonts w:ascii="仿宋_GB2312" w:hAnsi="仿宋_GB2312" w:cs="仿宋_GB2312" w:eastAsia="仿宋_GB2312"/>
        </w:rPr>
        <w:t>2026年其他医疗设备采购项目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SCZD2026-ZB-2455-001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2026年其他医疗设备采购项目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痉挛治疗仪、中频治疗仪、睡眠呼吸机、多导睡眠监测系统、便携多导睡眠监测系统、便携睡眠监测系统、肌电图诱发电位、心电图机、体外返搏治疗系统、心电监护仪、心电监护仪（含有创血压）、精神压力分析仪、脑电生物反馈治疗仪、经颅电刺激仪、全自动化学发光仪、立式洗板机、全自动血细胞分析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在递交响应文件截止时间前被“信用中国”网站（www.creditchina.gov.cn）和中国政府采购网（www.ccgp.gov.cn）上被列入失信被执行人、重大税收违法失信主体、政府采购严重违法失信行为信息记录名单的，不得参加投标。2、法定代表人/单位负责人身份证明书、授权委托书及授权代表在本单位缴纳养老保险证明（1）法定代表人或单位负责人参加投标的，应提供法定代表人或单位负责人身份证明；（2）授权代表参加投标的，应提供法定代表人或单位负责人身份证明、授权委托书（及被授权人在本单位社保缴纳的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5、投标产品属于进口产品须提供制造商授权书及相应的完整授权链；6、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1、投标人在递交响应文件截止时间前被“信用中国”网站（www.creditchina.gov.cn）和中国政府采购网（www.ccgp.gov.cn）上被列入失信被执行人、重大税收违法失信主体、政府采购严重违法失信行为信息记录名单的，不得参加投标。2、法定代表人/单位负责人身份证明书、授权委托书及授权代表在本单位缴纳养老保险证明（1）法定代表人或单位负责人参加投标的，应提供法定代表人或单位负责人身份证明；（2）授权代表参加投标的，应提供法定代表人或单位负责人身份证明、授权委托书（及被授权人在本单位社保缴纳的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5、投标产品属于进口产品须提供制造商授权书及相应的完整授权链；6、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陕西省荣复军人第二医院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渭南市华阴市华山康复路东段东侧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陕西省荣复军人第二医院经办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0913-8379618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西安市高新区都市之门C座9层招标四部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雷鹏、胡梦阳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p>
          <w:p>
            <w:pPr>
              <w:pStyle w:val="null3"/>
            </w:pPr>
            <w:r>
              <w:rPr>
                <w:rFonts w:ascii="仿宋_GB2312" w:hAnsi="仿宋_GB2312" w:cs="仿宋_GB2312" w:eastAsia="仿宋_GB2312"/>
              </w:rPr>
              <w:t>采购包2：1,300,000.00元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银行账号：102460078810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陕西省荣复军人第二医院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陕西省荣复军人第二医院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陕西省荣复军人第二医院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痉挛治疗仪、中频治疗仪、睡眠呼吸机、多导睡眠监测系统、便携多导睡眠监测系统、便携睡眠监测系统、肌电图诱发电位、心电图机、体外返搏治疗系统、心电监护仪、心电监护仪（含有创血压）、精神压力分析仪、脑电生物反馈治疗仪、经颅电刺激仪、全自动化学发光仪、立式洗板机、全自动血细胞分析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中频治疗仪、睡眠监测系统等7类医疗设备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电痉挛治疗仪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心电图机、体外返博治疗系统等十类医疗设备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标的名称：中频治疗仪、睡眠监测系统等7类医疗设备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994"/>
              <w:gridCol w:w="623"/>
              <w:gridCol w:w="467"/>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设备名称</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是否允许进口</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中频治疗仪</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睡眠呼吸机</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6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多导睡眠监测系统</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便携多导睡眠监测系统</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便携睡眠监测系统</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肌电图诱发电位（核心产品）</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bl>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中频治疗仪</w:t>
            </w:r>
          </w:p>
          <w:p>
            <w:pPr>
              <w:pStyle w:val="null3"/>
              <w:jc w:val="both"/>
            </w:pPr>
            <w:r>
              <w:rPr>
                <w:rFonts w:ascii="仿宋_GB2312" w:hAnsi="仿宋_GB2312" w:cs="仿宋_GB2312" w:eastAsia="仿宋_GB2312"/>
                <w:sz w:val="24"/>
              </w:rPr>
              <w:t>1、额定输入功率：180V±</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、显示方式：</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吋</w:t>
            </w:r>
            <w:r>
              <w:rPr>
                <w:rFonts w:ascii="仿宋_GB2312" w:hAnsi="仿宋_GB2312" w:cs="仿宋_GB2312" w:eastAsia="仿宋_GB2312"/>
                <w:sz w:val="24"/>
              </w:rPr>
              <w:t>液晶触摸显示。</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、输出通道：四路中频加透热输出、四路离子导入直流输出、两路干扰电输出。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、中频频率</w:t>
            </w:r>
            <w:r>
              <w:rPr>
                <w:rFonts w:ascii="仿宋_GB2312" w:hAnsi="仿宋_GB2312" w:cs="仿宋_GB2312" w:eastAsia="仿宋_GB2312"/>
                <w:sz w:val="24"/>
              </w:rPr>
              <w:t>1kHz～10kHz，单一频率允差±10%。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、调制频率</w:t>
            </w:r>
            <w:r>
              <w:rPr>
                <w:rFonts w:ascii="仿宋_GB2312" w:hAnsi="仿宋_GB2312" w:cs="仿宋_GB2312" w:eastAsia="仿宋_GB2312"/>
                <w:sz w:val="24"/>
              </w:rPr>
              <w:t>0～150Hz，单一频率允差±10%或±1Hz取大值。</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、中频载波波形：双向方波，脉宽</w:t>
            </w:r>
            <w:r>
              <w:rPr>
                <w:rFonts w:ascii="仿宋_GB2312" w:hAnsi="仿宋_GB2312" w:cs="仿宋_GB2312" w:eastAsia="仿宋_GB2312"/>
                <w:sz w:val="24"/>
              </w:rPr>
              <w:t>50us～500us，允差±10%。调制波形有正弦波、方波、三角波、指数波、锯齿波、尖波、等幅波。</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、调制方式：连续、断续、间歇、变频、疏密和交替调制。</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、中频调幅度：</w:t>
            </w:r>
            <w:r>
              <w:rPr>
                <w:rFonts w:ascii="仿宋_GB2312" w:hAnsi="仿宋_GB2312" w:cs="仿宋_GB2312" w:eastAsia="仿宋_GB2312"/>
                <w:sz w:val="24"/>
              </w:rPr>
              <w:t>0%、25%、50%、75%、100%，允差±5%。</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、干扰电性能：</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工作频率：</w:t>
            </w:r>
            <w:r>
              <w:rPr>
                <w:rFonts w:ascii="仿宋_GB2312" w:hAnsi="仿宋_GB2312" w:cs="仿宋_GB2312" w:eastAsia="仿宋_GB2312"/>
                <w:sz w:val="24"/>
              </w:rPr>
              <w:t>4kHz，允差±10%。</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调制频率：</w:t>
            </w:r>
            <w:r>
              <w:rPr>
                <w:rFonts w:ascii="仿宋_GB2312" w:hAnsi="仿宋_GB2312" w:cs="仿宋_GB2312" w:eastAsia="仿宋_GB2312"/>
                <w:sz w:val="24"/>
              </w:rPr>
              <w:t>0.125Hz，允差±10%。</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差频频率范围：</w:t>
            </w:r>
            <w:r>
              <w:rPr>
                <w:rFonts w:ascii="仿宋_GB2312" w:hAnsi="仿宋_GB2312" w:cs="仿宋_GB2312" w:eastAsia="仿宋_GB2312"/>
                <w:sz w:val="24"/>
              </w:rPr>
              <w:t>0～112Hz，允差±10%或±1Hz取较大值。</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调幅度：</w:t>
            </w:r>
            <w:r>
              <w:rPr>
                <w:rFonts w:ascii="仿宋_GB2312" w:hAnsi="仿宋_GB2312" w:cs="仿宋_GB2312" w:eastAsia="仿宋_GB2312"/>
                <w:sz w:val="24"/>
              </w:rPr>
              <w:t>0%、100%，允差±5%。</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差频变化周期：</w:t>
            </w:r>
            <w:r>
              <w:rPr>
                <w:rFonts w:ascii="仿宋_GB2312" w:hAnsi="仿宋_GB2312" w:cs="仿宋_GB2312" w:eastAsia="仿宋_GB2312"/>
                <w:sz w:val="24"/>
              </w:rPr>
              <w:t>5.5s、32s，允差±10%。动态节律8s允差±10%。</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、具有</w:t>
            </w:r>
            <w:r>
              <w:rPr>
                <w:rFonts w:ascii="仿宋_GB2312" w:hAnsi="仿宋_GB2312" w:cs="仿宋_GB2312" w:eastAsia="仿宋_GB2312"/>
                <w:sz w:val="24"/>
              </w:rPr>
              <w:t>≥</w:t>
            </w:r>
            <w:r>
              <w:rPr>
                <w:rFonts w:ascii="仿宋_GB2312" w:hAnsi="仿宋_GB2312" w:cs="仿宋_GB2312" w:eastAsia="仿宋_GB2312"/>
                <w:sz w:val="24"/>
              </w:rPr>
              <w:t>100个固定处方。</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、中频输出电流：在</w:t>
            </w:r>
            <w:r>
              <w:rPr>
                <w:rFonts w:ascii="仿宋_GB2312" w:hAnsi="仿宋_GB2312" w:cs="仿宋_GB2312" w:eastAsia="仿宋_GB2312"/>
                <w:sz w:val="24"/>
              </w:rPr>
              <w:t>500Ω的负载下，每路输出电流≤100mA。输出强度分0～99级可调。</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、不同负载下的输出电流变化率</w:t>
            </w:r>
            <w:r>
              <w:rPr>
                <w:rFonts w:ascii="仿宋_GB2312" w:hAnsi="仿宋_GB2312" w:cs="仿宋_GB2312" w:eastAsia="仿宋_GB2312"/>
                <w:sz w:val="24"/>
              </w:rPr>
              <w:t>≤</w:t>
            </w:r>
            <w:r>
              <w:rPr>
                <w:rFonts w:ascii="仿宋_GB2312" w:hAnsi="仿宋_GB2312" w:cs="仿宋_GB2312" w:eastAsia="仿宋_GB2312"/>
                <w:sz w:val="24"/>
              </w:rPr>
              <w:t>10%。</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、在开路条件下测量时，中频输出峰值电压</w:t>
            </w:r>
            <w:r>
              <w:rPr>
                <w:rFonts w:ascii="仿宋_GB2312" w:hAnsi="仿宋_GB2312" w:cs="仿宋_GB2312" w:eastAsia="仿宋_GB2312"/>
                <w:sz w:val="24"/>
              </w:rPr>
              <w:t>≤</w:t>
            </w:r>
            <w:r>
              <w:rPr>
                <w:rFonts w:ascii="仿宋_GB2312" w:hAnsi="仿宋_GB2312" w:cs="仿宋_GB2312" w:eastAsia="仿宋_GB2312"/>
                <w:sz w:val="24"/>
              </w:rPr>
              <w:t>500V。</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、输出设定到最大值时，将输出端开路运行</w:t>
            </w:r>
            <w:r>
              <w:rPr>
                <w:rFonts w:ascii="仿宋_GB2312" w:hAnsi="仿宋_GB2312" w:cs="仿宋_GB2312" w:eastAsia="仿宋_GB2312"/>
                <w:sz w:val="24"/>
              </w:rPr>
              <w:t>10min后再短路运行5min，治疗仪应能正常工作。</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、电极板温度：</w:t>
            </w:r>
            <w:r>
              <w:rPr>
                <w:rFonts w:ascii="仿宋_GB2312" w:hAnsi="仿宋_GB2312" w:cs="仿宋_GB2312" w:eastAsia="仿宋_GB2312"/>
                <w:sz w:val="24"/>
              </w:rPr>
              <w:t>38℃～55℃，</w:t>
            </w:r>
            <w:r>
              <w:rPr>
                <w:rFonts w:ascii="仿宋_GB2312" w:hAnsi="仿宋_GB2312" w:cs="仿宋_GB2312" w:eastAsia="仿宋_GB2312"/>
                <w:sz w:val="24"/>
              </w:rPr>
              <w:t>≥</w:t>
            </w:r>
            <w:r>
              <w:rPr>
                <w:rFonts w:ascii="仿宋_GB2312" w:hAnsi="仿宋_GB2312" w:cs="仿宋_GB2312" w:eastAsia="仿宋_GB2312"/>
                <w:sz w:val="24"/>
              </w:rPr>
              <w:t>6档可调，允差±3℃。</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、离子导入输出直流电流：在</w:t>
            </w:r>
            <w:r>
              <w:rPr>
                <w:rFonts w:ascii="仿宋_GB2312" w:hAnsi="仿宋_GB2312" w:cs="仿宋_GB2312" w:eastAsia="仿宋_GB2312"/>
                <w:sz w:val="24"/>
              </w:rPr>
              <w:t>500Ω的负载下，每路输出电流</w:t>
            </w:r>
            <w:r>
              <w:rPr>
                <w:rFonts w:ascii="仿宋_GB2312" w:hAnsi="仿宋_GB2312" w:cs="仿宋_GB2312" w:eastAsia="仿宋_GB2312"/>
                <w:sz w:val="24"/>
              </w:rPr>
              <w:t>≤</w:t>
            </w:r>
            <w:r>
              <w:rPr>
                <w:rFonts w:ascii="仿宋_GB2312" w:hAnsi="仿宋_GB2312" w:cs="仿宋_GB2312" w:eastAsia="仿宋_GB2312"/>
                <w:sz w:val="24"/>
              </w:rPr>
              <w:t>50mA，分0～99级可调。</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、电极板：具有一类医疗器械备案凭证。</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具有治疗定时功能</w:t>
            </w:r>
            <w:r>
              <w:rPr>
                <w:rFonts w:ascii="仿宋_GB2312" w:hAnsi="仿宋_GB2312" w:cs="仿宋_GB2312" w:eastAsia="仿宋_GB2312"/>
                <w:sz w:val="24"/>
              </w:rPr>
              <w:t>，治疗时间到了有音响提示，并停止输出，时间允差</w:t>
            </w:r>
            <w:r>
              <w:rPr>
                <w:rFonts w:ascii="仿宋_GB2312" w:hAnsi="仿宋_GB2312" w:cs="仿宋_GB2312" w:eastAsia="仿宋_GB2312"/>
                <w:sz w:val="24"/>
              </w:rPr>
              <w:t>±1min。</w:t>
            </w:r>
          </w:p>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睡眠呼吸机</w:t>
            </w:r>
          </w:p>
          <w:p>
            <w:pPr>
              <w:pStyle w:val="null3"/>
            </w:pPr>
            <w:r>
              <w:rPr>
                <w:rFonts w:ascii="仿宋_GB2312" w:hAnsi="仿宋_GB2312" w:cs="仿宋_GB2312" w:eastAsia="仿宋_GB2312"/>
                <w:sz w:val="24"/>
              </w:rPr>
              <w:t>1.工作模式：CPAP模式、AUTO CPAP模式、BPAP模式、AUTO BPAP模式、S模式、T模式、S/T模式、VAT模式、PC模式。</w:t>
            </w:r>
          </w:p>
          <w:p>
            <w:pPr>
              <w:pStyle w:val="null3"/>
            </w:pPr>
            <w:r>
              <w:rPr>
                <w:rFonts w:ascii="仿宋_GB2312" w:hAnsi="仿宋_GB2312" w:cs="仿宋_GB2312" w:eastAsia="仿宋_GB2312"/>
                <w:sz w:val="24"/>
              </w:rPr>
              <w:t>2.具备容量保证功能（目标潮气量），目标潮气量范围值：200~1500ml。</w:t>
            </w:r>
          </w:p>
          <w:p>
            <w:pPr>
              <w:pStyle w:val="null3"/>
            </w:pPr>
            <w:r>
              <w:rPr>
                <w:rFonts w:ascii="仿宋_GB2312" w:hAnsi="仿宋_GB2312" w:cs="仿宋_GB2312" w:eastAsia="仿宋_GB2312"/>
                <w:sz w:val="24"/>
              </w:rPr>
              <w:t>3.自动同步技术，自动触发和撤换；且自动调节灵敏度，无需手动调节。</w:t>
            </w:r>
          </w:p>
          <w:p>
            <w:pPr>
              <w:pStyle w:val="null3"/>
            </w:pPr>
            <w:r>
              <w:rPr>
                <w:rFonts w:ascii="仿宋_GB2312" w:hAnsi="仿宋_GB2312" w:cs="仿宋_GB2312" w:eastAsia="仿宋_GB2312"/>
                <w:sz w:val="24"/>
              </w:rPr>
              <w:t>4.具备呼气末压力释放技术，</w:t>
            </w:r>
            <w:r>
              <w:rPr>
                <w:rFonts w:ascii="仿宋_GB2312" w:hAnsi="仿宋_GB2312" w:cs="仿宋_GB2312" w:eastAsia="仿宋_GB2312"/>
                <w:sz w:val="24"/>
              </w:rPr>
              <w:t>≥</w:t>
            </w:r>
            <w:r>
              <w:rPr>
                <w:rFonts w:ascii="仿宋_GB2312" w:hAnsi="仿宋_GB2312" w:cs="仿宋_GB2312" w:eastAsia="仿宋_GB2312"/>
                <w:sz w:val="24"/>
              </w:rPr>
              <w:t>三档可调。</w:t>
            </w:r>
          </w:p>
          <w:p>
            <w:pPr>
              <w:pStyle w:val="null3"/>
            </w:pPr>
            <w:r>
              <w:rPr>
                <w:rFonts w:ascii="仿宋_GB2312" w:hAnsi="仿宋_GB2312" w:cs="仿宋_GB2312" w:eastAsia="仿宋_GB2312"/>
                <w:sz w:val="24"/>
              </w:rPr>
              <w:t xml:space="preserve">5.噪音：≤ </w:t>
            </w:r>
            <w:r>
              <w:rPr>
                <w:rFonts w:ascii="仿宋_GB2312" w:hAnsi="仿宋_GB2312" w:cs="仿宋_GB2312" w:eastAsia="仿宋_GB2312"/>
                <w:sz w:val="24"/>
              </w:rPr>
              <w:t>25dB</w:t>
            </w:r>
            <w:r>
              <w:rPr>
                <w:rFonts w:ascii="仿宋_GB2312" w:hAnsi="仿宋_GB2312" w:cs="仿宋_GB2312" w:eastAsia="仿宋_GB2312"/>
                <w:sz w:val="24"/>
              </w:rPr>
              <w:t>。</w:t>
            </w:r>
          </w:p>
          <w:p>
            <w:pPr>
              <w:pStyle w:val="null3"/>
            </w:pPr>
            <w:r>
              <w:rPr>
                <w:rFonts w:ascii="仿宋_GB2312" w:hAnsi="仿宋_GB2312" w:cs="仿宋_GB2312" w:eastAsia="仿宋_GB2312"/>
                <w:sz w:val="24"/>
              </w:rPr>
              <w:t>6.具备舒缓模式，且支持自动开启。</w:t>
            </w:r>
          </w:p>
          <w:p>
            <w:pPr>
              <w:pStyle w:val="null3"/>
            </w:pPr>
            <w:r>
              <w:rPr>
                <w:rFonts w:ascii="仿宋_GB2312" w:hAnsi="仿宋_GB2312" w:cs="仿宋_GB2312" w:eastAsia="仿宋_GB2312"/>
                <w:sz w:val="24"/>
              </w:rPr>
              <w:t>7.支持自动/人工压力滴定。</w:t>
            </w:r>
          </w:p>
          <w:p>
            <w:pPr>
              <w:pStyle w:val="null3"/>
            </w:pPr>
            <w:r>
              <w:rPr>
                <w:rFonts w:ascii="仿宋_GB2312" w:hAnsi="仿宋_GB2312" w:cs="仿宋_GB2312" w:eastAsia="仿宋_GB2312"/>
                <w:sz w:val="24"/>
              </w:rPr>
              <w:t>8.压力范围：吸气正压（IPAP）：6cmH</w:t>
            </w:r>
            <w:r>
              <w:rPr>
                <w:rFonts w:ascii="仿宋_GB2312" w:hAnsi="仿宋_GB2312" w:cs="仿宋_GB2312" w:eastAsia="仿宋_GB2312"/>
                <w:sz w:val="24"/>
                <w:vertAlign w:val="subscript"/>
              </w:rPr>
              <w:t>2</w:t>
            </w:r>
            <w:r>
              <w:rPr>
                <w:rFonts w:ascii="仿宋_GB2312" w:hAnsi="仿宋_GB2312" w:cs="仿宋_GB2312" w:eastAsia="仿宋_GB2312"/>
                <w:sz w:val="24"/>
              </w:rPr>
              <w:t>O~30cmH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pPr>
            <w:r>
              <w:rPr>
                <w:rFonts w:ascii="仿宋_GB2312" w:hAnsi="仿宋_GB2312" w:cs="仿宋_GB2312" w:eastAsia="仿宋_GB2312"/>
                <w:sz w:val="24"/>
              </w:rPr>
              <w:t>呼气正压（</w:t>
            </w:r>
            <w:r>
              <w:rPr>
                <w:rFonts w:ascii="仿宋_GB2312" w:hAnsi="仿宋_GB2312" w:cs="仿宋_GB2312" w:eastAsia="仿宋_GB2312"/>
                <w:sz w:val="24"/>
              </w:rPr>
              <w:t>EPAP)：4cmH</w:t>
            </w:r>
            <w:r>
              <w:rPr>
                <w:rFonts w:ascii="仿宋_GB2312" w:hAnsi="仿宋_GB2312" w:cs="仿宋_GB2312" w:eastAsia="仿宋_GB2312"/>
                <w:sz w:val="24"/>
                <w:vertAlign w:val="subscript"/>
              </w:rPr>
              <w:t>2</w:t>
            </w:r>
            <w:r>
              <w:rPr>
                <w:rFonts w:ascii="仿宋_GB2312" w:hAnsi="仿宋_GB2312" w:cs="仿宋_GB2312" w:eastAsia="仿宋_GB2312"/>
                <w:sz w:val="24"/>
              </w:rPr>
              <w:t>O~25cmH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pPr>
            <w:r>
              <w:rPr>
                <w:rFonts w:ascii="仿宋_GB2312" w:hAnsi="仿宋_GB2312" w:cs="仿宋_GB2312" w:eastAsia="仿宋_GB2312"/>
                <w:sz w:val="24"/>
              </w:rPr>
              <w:t>持续正压（</w:t>
            </w:r>
            <w:r>
              <w:rPr>
                <w:rFonts w:ascii="仿宋_GB2312" w:hAnsi="仿宋_GB2312" w:cs="仿宋_GB2312" w:eastAsia="仿宋_GB2312"/>
                <w:sz w:val="24"/>
              </w:rPr>
              <w:t>CPAP）：4cmH</w:t>
            </w:r>
            <w:r>
              <w:rPr>
                <w:rFonts w:ascii="仿宋_GB2312" w:hAnsi="仿宋_GB2312" w:cs="仿宋_GB2312" w:eastAsia="仿宋_GB2312"/>
                <w:sz w:val="24"/>
                <w:vertAlign w:val="subscript"/>
              </w:rPr>
              <w:t>2</w:t>
            </w:r>
            <w:r>
              <w:rPr>
                <w:rFonts w:ascii="仿宋_GB2312" w:hAnsi="仿宋_GB2312" w:cs="仿宋_GB2312" w:eastAsia="仿宋_GB2312"/>
                <w:sz w:val="24"/>
              </w:rPr>
              <w:t>O~20cmH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pPr>
            <w:r>
              <w:rPr>
                <w:rFonts w:ascii="仿宋_GB2312" w:hAnsi="仿宋_GB2312" w:cs="仿宋_GB2312" w:eastAsia="仿宋_GB2312"/>
                <w:sz w:val="24"/>
              </w:rPr>
              <w:t>9.峰流速</w:t>
            </w:r>
            <w:r>
              <w:rPr>
                <w:rFonts w:ascii="仿宋_GB2312" w:hAnsi="仿宋_GB2312" w:cs="仿宋_GB2312" w:eastAsia="仿宋_GB2312"/>
                <w:sz w:val="24"/>
              </w:rPr>
              <w:t>≥</w:t>
            </w:r>
            <w:r>
              <w:rPr>
                <w:rFonts w:ascii="仿宋_GB2312" w:hAnsi="仿宋_GB2312" w:cs="仿宋_GB2312" w:eastAsia="仿宋_GB2312"/>
                <w:sz w:val="24"/>
              </w:rPr>
              <w:t>180L/min。</w:t>
            </w:r>
          </w:p>
          <w:p>
            <w:pPr>
              <w:pStyle w:val="null3"/>
            </w:pPr>
            <w:r>
              <w:rPr>
                <w:rFonts w:ascii="仿宋_GB2312" w:hAnsi="仿宋_GB2312" w:cs="仿宋_GB2312" w:eastAsia="仿宋_GB2312"/>
                <w:sz w:val="24"/>
              </w:rPr>
              <w:t>10.具备自动漏气补偿功能，且补偿</w:t>
            </w:r>
            <w:r>
              <w:rPr>
                <w:rFonts w:ascii="仿宋_GB2312" w:hAnsi="仿宋_GB2312" w:cs="仿宋_GB2312" w:eastAsia="仿宋_GB2312"/>
                <w:sz w:val="24"/>
              </w:rPr>
              <w:t>≥</w:t>
            </w:r>
            <w:r>
              <w:rPr>
                <w:rFonts w:ascii="仿宋_GB2312" w:hAnsi="仿宋_GB2312" w:cs="仿宋_GB2312" w:eastAsia="仿宋_GB2312"/>
                <w:sz w:val="24"/>
              </w:rPr>
              <w:t>60L/min。</w:t>
            </w:r>
          </w:p>
          <w:p>
            <w:pPr>
              <w:pStyle w:val="null3"/>
            </w:pPr>
            <w:r>
              <w:rPr>
                <w:rFonts w:ascii="仿宋_GB2312" w:hAnsi="仿宋_GB2312" w:cs="仿宋_GB2312" w:eastAsia="仿宋_GB2312"/>
                <w:sz w:val="24"/>
              </w:rPr>
              <w:t>11.爬坡压力：CPAP模式下：4cmH</w:t>
            </w:r>
            <w:r>
              <w:rPr>
                <w:rFonts w:ascii="仿宋_GB2312" w:hAnsi="仿宋_GB2312" w:cs="仿宋_GB2312" w:eastAsia="仿宋_GB2312"/>
                <w:sz w:val="24"/>
                <w:vertAlign w:val="subscript"/>
              </w:rPr>
              <w:t>2</w:t>
            </w:r>
            <w:r>
              <w:rPr>
                <w:rFonts w:ascii="仿宋_GB2312" w:hAnsi="仿宋_GB2312" w:cs="仿宋_GB2312" w:eastAsia="仿宋_GB2312"/>
                <w:sz w:val="24"/>
              </w:rPr>
              <w:t>O-CPAP，其他模式下：4cmH</w:t>
            </w:r>
            <w:r>
              <w:rPr>
                <w:rFonts w:ascii="仿宋_GB2312" w:hAnsi="仿宋_GB2312" w:cs="仿宋_GB2312" w:eastAsia="仿宋_GB2312"/>
                <w:sz w:val="24"/>
                <w:vertAlign w:val="subscript"/>
              </w:rPr>
              <w:t>2</w:t>
            </w:r>
            <w:r>
              <w:rPr>
                <w:rFonts w:ascii="仿宋_GB2312" w:hAnsi="仿宋_GB2312" w:cs="仿宋_GB2312" w:eastAsia="仿宋_GB2312"/>
                <w:sz w:val="24"/>
              </w:rPr>
              <w:t>O-EPAP，爬坡时间：0-45min可调</w:t>
            </w:r>
          </w:p>
          <w:p>
            <w:pPr>
              <w:pStyle w:val="null3"/>
            </w:pPr>
            <w:r>
              <w:rPr>
                <w:rFonts w:ascii="仿宋_GB2312" w:hAnsi="仿宋_GB2312" w:cs="仿宋_GB2312" w:eastAsia="仿宋_GB2312"/>
                <w:sz w:val="24"/>
              </w:rPr>
              <w:t>12.升压档：1-6档可调，触发/撤换灵敏度：自动、1-3档可调。</w:t>
            </w:r>
          </w:p>
          <w:p>
            <w:pPr>
              <w:pStyle w:val="null3"/>
            </w:pPr>
            <w:r>
              <w:rPr>
                <w:rFonts w:ascii="仿宋_GB2312" w:hAnsi="仿宋_GB2312" w:cs="仿宋_GB2312" w:eastAsia="仿宋_GB2312"/>
                <w:sz w:val="24"/>
              </w:rPr>
              <w:t>13.吸呼比可调，吸呼比调节范围：1:1-1:2；后备呼吸频率设置：5-40 BPM。。</w:t>
            </w:r>
          </w:p>
          <w:p>
            <w:pPr>
              <w:pStyle w:val="null3"/>
            </w:pPr>
            <w:r>
              <w:rPr>
                <w:rFonts w:ascii="仿宋_GB2312" w:hAnsi="仿宋_GB2312" w:cs="仿宋_GB2312" w:eastAsia="仿宋_GB2312"/>
                <w:sz w:val="24"/>
              </w:rPr>
              <w:t>14.内置线传输模块。</w:t>
            </w:r>
          </w:p>
          <w:p>
            <w:pPr>
              <w:pStyle w:val="null3"/>
            </w:pPr>
            <w:r>
              <w:rPr>
                <w:rFonts w:ascii="仿宋_GB2312" w:hAnsi="仿宋_GB2312" w:cs="仿宋_GB2312" w:eastAsia="仿宋_GB2312"/>
                <w:sz w:val="24"/>
              </w:rPr>
              <w:t>▲15.具备数据无线传输功能，可无线传输各项治疗数据至云服务器。</w:t>
            </w:r>
          </w:p>
          <w:p>
            <w:pPr>
              <w:pStyle w:val="null3"/>
            </w:pPr>
            <w:r>
              <w:rPr>
                <w:rFonts w:ascii="仿宋_GB2312" w:hAnsi="仿宋_GB2312" w:cs="仿宋_GB2312" w:eastAsia="仿宋_GB2312"/>
                <w:sz w:val="24"/>
              </w:rPr>
              <w:t>16.提供U盘接口，可提取治疗数据。</w:t>
            </w:r>
          </w:p>
          <w:p>
            <w:pPr>
              <w:pStyle w:val="null3"/>
            </w:pPr>
            <w:r>
              <w:rPr>
                <w:rFonts w:ascii="仿宋_GB2312" w:hAnsi="仿宋_GB2312" w:cs="仿宋_GB2312" w:eastAsia="仿宋_GB2312"/>
                <w:sz w:val="24"/>
              </w:rPr>
              <w:t>17.提供数据分析软件，自动生成报告。</w:t>
            </w:r>
          </w:p>
          <w:p>
            <w:pPr>
              <w:pStyle w:val="null3"/>
            </w:pPr>
            <w:r>
              <w:rPr>
                <w:rFonts w:ascii="仿宋_GB2312" w:hAnsi="仿宋_GB2312" w:cs="仿宋_GB2312" w:eastAsia="仿宋_GB2312"/>
                <w:sz w:val="24"/>
              </w:rPr>
              <w:t>18.≥2.4英寸彩屏。</w:t>
            </w:r>
          </w:p>
          <w:p>
            <w:pPr>
              <w:pStyle w:val="null3"/>
            </w:pPr>
            <w:r>
              <w:rPr>
                <w:rFonts w:ascii="仿宋_GB2312" w:hAnsi="仿宋_GB2312" w:cs="仿宋_GB2312" w:eastAsia="仿宋_GB2312"/>
                <w:sz w:val="24"/>
              </w:rPr>
              <w:t>19.机器可由1个旋钮进行所有系统操作。</w:t>
            </w:r>
          </w:p>
          <w:p>
            <w:pPr>
              <w:pStyle w:val="null3"/>
            </w:pPr>
            <w:r>
              <w:rPr>
                <w:rFonts w:ascii="仿宋_GB2312" w:hAnsi="仿宋_GB2312" w:cs="仿宋_GB2312" w:eastAsia="仿宋_GB2312"/>
                <w:sz w:val="24"/>
              </w:rPr>
              <w:t>20.湿化器：</w:t>
            </w:r>
            <w:r>
              <w:rPr>
                <w:rFonts w:ascii="仿宋_GB2312" w:hAnsi="仿宋_GB2312" w:cs="仿宋_GB2312" w:eastAsia="仿宋_GB2312"/>
                <w:sz w:val="24"/>
              </w:rPr>
              <w:t>≥</w:t>
            </w:r>
            <w:r>
              <w:rPr>
                <w:rFonts w:ascii="仿宋_GB2312" w:hAnsi="仿宋_GB2312" w:cs="仿宋_GB2312" w:eastAsia="仿宋_GB2312"/>
                <w:sz w:val="24"/>
              </w:rPr>
              <w:t>5档可调，具备加温管路，可设置加温管路档位。</w:t>
            </w:r>
          </w:p>
          <w:p>
            <w:pPr>
              <w:pStyle w:val="null3"/>
            </w:pPr>
            <w:r>
              <w:rPr>
                <w:rFonts w:ascii="仿宋_GB2312" w:hAnsi="仿宋_GB2312" w:cs="仿宋_GB2312" w:eastAsia="仿宋_GB2312"/>
                <w:sz w:val="24"/>
              </w:rPr>
              <w:t>21.加湿器在20L/min~40L/min流速条件下，湿化能力可实现</w:t>
            </w:r>
            <w:r>
              <w:rPr>
                <w:rFonts w:ascii="仿宋_GB2312" w:hAnsi="仿宋_GB2312" w:cs="仿宋_GB2312" w:eastAsia="仿宋_GB2312"/>
                <w:sz w:val="24"/>
              </w:rPr>
              <w:t>≥</w:t>
            </w:r>
            <w:r>
              <w:rPr>
                <w:rFonts w:ascii="仿宋_GB2312" w:hAnsi="仿宋_GB2312" w:cs="仿宋_GB2312" w:eastAsia="仿宋_GB2312"/>
                <w:sz w:val="24"/>
              </w:rPr>
              <w:t>10mg/L。</w:t>
            </w:r>
          </w:p>
          <w:p>
            <w:pPr>
              <w:pStyle w:val="null3"/>
            </w:pPr>
            <w:r>
              <w:rPr>
                <w:rFonts w:ascii="仿宋_GB2312" w:hAnsi="仿宋_GB2312" w:cs="仿宋_GB2312" w:eastAsia="仿宋_GB2312"/>
                <w:sz w:val="24"/>
              </w:rPr>
              <w:t>22.湿化水罐上盖与加湿器采用一体式设计，加水过程中无需多次卡扣。</w:t>
            </w:r>
          </w:p>
          <w:p>
            <w:pPr>
              <w:pStyle w:val="null3"/>
            </w:pPr>
            <w:r>
              <w:rPr>
                <w:rFonts w:ascii="仿宋_GB2312" w:hAnsi="仿宋_GB2312" w:cs="仿宋_GB2312" w:eastAsia="仿宋_GB2312"/>
                <w:sz w:val="24"/>
              </w:rPr>
              <w:t>23.主机与加湿器支持一键分离。</w:t>
            </w:r>
          </w:p>
          <w:p>
            <w:pPr>
              <w:pStyle w:val="null3"/>
            </w:pPr>
            <w:r>
              <w:rPr>
                <w:rFonts w:ascii="仿宋_GB2312" w:hAnsi="仿宋_GB2312" w:cs="仿宋_GB2312" w:eastAsia="仿宋_GB2312"/>
                <w:sz w:val="24"/>
              </w:rPr>
              <w:t>24.具备预热功能和自动干燥功能。</w:t>
            </w:r>
          </w:p>
          <w:p>
            <w:pPr>
              <w:pStyle w:val="null3"/>
            </w:pPr>
            <w:r>
              <w:rPr>
                <w:rFonts w:ascii="仿宋_GB2312" w:hAnsi="仿宋_GB2312" w:cs="仿宋_GB2312" w:eastAsia="仿宋_GB2312"/>
                <w:sz w:val="24"/>
              </w:rPr>
              <w:t>25.主机可实时监测压力、AHI指数、95%压力、漏气量、分钟通气量、吸呼比、呼吸频率、吸气努力、峰流速、治疗时间、治疗模式。</w:t>
            </w:r>
          </w:p>
          <w:p>
            <w:pPr>
              <w:pStyle w:val="null3"/>
            </w:pPr>
            <w:r>
              <w:rPr>
                <w:rFonts w:ascii="仿宋_GB2312" w:hAnsi="仿宋_GB2312" w:cs="仿宋_GB2312" w:eastAsia="仿宋_GB2312"/>
                <w:sz w:val="24"/>
              </w:rPr>
              <w:t>26.报警功能：面罩脱落报警、呼吸暂停报警、低潮气量报警、低通气量报警。</w:t>
            </w:r>
          </w:p>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多导睡眠监测系统</w:t>
            </w:r>
          </w:p>
          <w:p>
            <w:pPr>
              <w:pStyle w:val="null3"/>
            </w:pPr>
            <w:r>
              <w:rPr>
                <w:rFonts w:ascii="仿宋_GB2312" w:hAnsi="仿宋_GB2312" w:cs="仿宋_GB2312" w:eastAsia="仿宋_GB2312"/>
                <w:sz w:val="24"/>
              </w:rPr>
              <w:t>1、</w:t>
            </w:r>
            <w:r>
              <w:rPr>
                <w:rFonts w:ascii="仿宋_GB2312" w:hAnsi="仿宋_GB2312" w:cs="仿宋_GB2312" w:eastAsia="仿宋_GB2312"/>
                <w:sz w:val="24"/>
              </w:rPr>
              <w:t>设备的医疗器械注册证中，其适用范围中必须注明所能监测的生理指标，需包含脑电、眼电、肌电、心电、口鼻气流、胸腹呼吸、血氧饱和度、脉率、鼾声、体动、体位、环境光、</w:t>
            </w:r>
            <w:r>
              <w:rPr>
                <w:rFonts w:ascii="仿宋_GB2312" w:hAnsi="仿宋_GB2312" w:cs="仿宋_GB2312" w:eastAsia="仿宋_GB2312"/>
                <w:sz w:val="24"/>
              </w:rPr>
              <w:t>CPAP 等重要参数 。符合国家医疗收费标准。</w:t>
            </w:r>
          </w:p>
          <w:p>
            <w:pPr>
              <w:pStyle w:val="null3"/>
              <w:jc w:val="both"/>
            </w:pPr>
            <w:r>
              <w:rPr>
                <w:rFonts w:ascii="仿宋_GB2312" w:hAnsi="仿宋_GB2312" w:cs="仿宋_GB2312" w:eastAsia="仿宋_GB2312"/>
                <w:sz w:val="24"/>
              </w:rPr>
              <w:t>2 、设备导联数包括脑电（10导脑电，6 导波形）、心电（2导联）、下颌肌电（3 导联）、眼动电（2 导联）、腿动（4导联）、五体位和曲线运动、呼吸机输出参数（16导联）、CPAP 压力、独立热敏式口鼻气流、独立压力式口鼻气流、脉搏血氧饱和度、脉率、脉搏波、独立RIP体积描记式胸部呼吸运动、独立RIP体积描记式腹部呼吸运动、压力式鼾声、内置的独立麦克风式鼾声传感器、压力式鼾声传感器、12D 双模块体动、环境光、主动事件标记、双色工作指示灯、实时阻抗、电池电量、血氧阈值报警、双模组蓝牙通道、无线外接扩展通道参数等。</w:t>
            </w:r>
          </w:p>
          <w:p>
            <w:pPr>
              <w:pStyle w:val="null3"/>
              <w:jc w:val="both"/>
            </w:pPr>
            <w:r>
              <w:rPr>
                <w:rFonts w:ascii="仿宋_GB2312" w:hAnsi="仿宋_GB2312" w:cs="仿宋_GB2312" w:eastAsia="仿宋_GB2312"/>
                <w:sz w:val="24"/>
              </w:rPr>
              <w:t>3、采用体积描记式双胸腹带结构，有线连接胸腹呼吸，实时监测采集数据波形。</w:t>
            </w:r>
          </w:p>
          <w:p>
            <w:pPr>
              <w:pStyle w:val="null3"/>
              <w:jc w:val="both"/>
            </w:pPr>
            <w:r>
              <w:rPr>
                <w:rFonts w:ascii="仿宋_GB2312" w:hAnsi="仿宋_GB2312" w:cs="仿宋_GB2312" w:eastAsia="仿宋_GB2312"/>
                <w:sz w:val="24"/>
              </w:rPr>
              <w:t>▲4、电生理信号共模抑制比≥ 110 dB，输入阻抗≥10 MΩ , 内部噪音≤1.5 μVp-p，信号精度误差≤2%，24位采样，采样频率16000Hz,实际存储频率≥500Hz。</w:t>
            </w:r>
          </w:p>
          <w:p>
            <w:pPr>
              <w:pStyle w:val="null3"/>
              <w:jc w:val="both"/>
            </w:pPr>
            <w:r>
              <w:rPr>
                <w:rFonts w:ascii="仿宋_GB2312" w:hAnsi="仿宋_GB2312" w:cs="仿宋_GB2312" w:eastAsia="仿宋_GB2312"/>
                <w:sz w:val="24"/>
              </w:rPr>
              <w:t>5、主机重量≤85g（带电池），监测过程中不影响患者进行小幅度的活动。</w:t>
            </w:r>
          </w:p>
          <w:p>
            <w:pPr>
              <w:pStyle w:val="null3"/>
              <w:jc w:val="both"/>
            </w:pPr>
            <w:r>
              <w:rPr>
                <w:rFonts w:ascii="仿宋_GB2312" w:hAnsi="仿宋_GB2312" w:cs="仿宋_GB2312" w:eastAsia="仿宋_GB2312"/>
                <w:sz w:val="24"/>
              </w:rPr>
              <w:t>6、具备液晶显示屏，可以显示记录状态、蓝牙状态、电池电量、受试者信息、设备版本号等信息，同时具备物理按键，用于患者主动标记夜间事件。</w:t>
            </w:r>
          </w:p>
          <w:p>
            <w:pPr>
              <w:pStyle w:val="null3"/>
              <w:jc w:val="both"/>
            </w:pPr>
            <w:r>
              <w:rPr>
                <w:rFonts w:ascii="仿宋_GB2312" w:hAnsi="仿宋_GB2312" w:cs="仿宋_GB2312" w:eastAsia="仿宋_GB2312"/>
                <w:sz w:val="24"/>
              </w:rPr>
              <w:t>7、主机采用内置聚合物锂电池供电，实时监测模式下续航时间≥16小时；电池无需拆卸更换。</w:t>
            </w:r>
          </w:p>
          <w:p>
            <w:pPr>
              <w:pStyle w:val="null3"/>
              <w:jc w:val="both"/>
            </w:pPr>
            <w:r>
              <w:rPr>
                <w:rFonts w:ascii="仿宋_GB2312" w:hAnsi="仿宋_GB2312" w:cs="仿宋_GB2312" w:eastAsia="仿宋_GB2312"/>
                <w:sz w:val="24"/>
              </w:rPr>
              <w:t>8、高频信号导联线采用非集成导联线的统一标准插口</w:t>
            </w:r>
          </w:p>
          <w:p>
            <w:pPr>
              <w:pStyle w:val="null3"/>
              <w:jc w:val="both"/>
            </w:pPr>
            <w:r>
              <w:rPr>
                <w:rFonts w:ascii="仿宋_GB2312" w:hAnsi="仿宋_GB2312" w:cs="仿宋_GB2312" w:eastAsia="仿宋_GB2312"/>
                <w:sz w:val="24"/>
              </w:rPr>
              <w:t>9、主机设备具备 Type-C 四合一接口，通过同一接口可以同时进行数据通讯传输与充电功能，无需对设备进行拔卡读取数据，单个多导数据（24小时记录）传输时间≤60s。</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、具备四种监测方式，分别为实时监测</w:t>
            </w:r>
            <w:r>
              <w:rPr>
                <w:rFonts w:ascii="仿宋_GB2312" w:hAnsi="仿宋_GB2312" w:cs="仿宋_GB2312" w:eastAsia="仿宋_GB2312"/>
                <w:sz w:val="24"/>
              </w:rPr>
              <w:t>、定时监测</w:t>
            </w:r>
            <w:r>
              <w:rPr>
                <w:rFonts w:ascii="仿宋_GB2312" w:hAnsi="仿宋_GB2312" w:cs="仿宋_GB2312" w:eastAsia="仿宋_GB2312"/>
                <w:sz w:val="24"/>
              </w:rPr>
              <w:t>、探头触发和脱机监测。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、主机内置双蓝牙模块，升级外接呼末、呼吸机等多种外扩无线设备，并支持通过软件进行远程操控，</w:t>
            </w:r>
            <w:r>
              <w:rPr>
                <w:rFonts w:ascii="仿宋_GB2312" w:hAnsi="仿宋_GB2312" w:cs="仿宋_GB2312" w:eastAsia="仿宋_GB2312"/>
                <w:sz w:val="24"/>
              </w:rPr>
              <w:t>实时修改设备参数。</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、分析软件具有全中文操作界面，</w:t>
            </w:r>
            <w:r>
              <w:rPr>
                <w:rFonts w:ascii="仿宋_GB2312" w:hAnsi="仿宋_GB2312" w:cs="仿宋_GB2312" w:eastAsia="仿宋_GB2312"/>
                <w:sz w:val="24"/>
              </w:rPr>
              <w:t>可生成全中文分析报告。</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、设备连接导联时可实时显示阻抗数值大小显示，同步软件上也显示阻抗数值并通过颜色。</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、分析软件内置远程无线呼吸机压力滴定界面。工作模式：</w:t>
            </w:r>
            <w:r>
              <w:rPr>
                <w:rFonts w:ascii="仿宋_GB2312" w:hAnsi="仿宋_GB2312" w:cs="仿宋_GB2312" w:eastAsia="仿宋_GB2312"/>
                <w:sz w:val="24"/>
              </w:rPr>
              <w:t>CPAP、APAP（AutoCPAP）、AutoS、BPAP-S、BPAP-T、BPAP-ST。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、呼吸机通过</w:t>
            </w:r>
            <w:r>
              <w:rPr>
                <w:rFonts w:ascii="仿宋_GB2312" w:hAnsi="仿宋_GB2312" w:cs="仿宋_GB2312" w:eastAsia="仿宋_GB2312"/>
                <w:sz w:val="24"/>
              </w:rPr>
              <w:t>wifi和远程网关连接电脑，并在检测软件中同时控制</w:t>
            </w:r>
            <w:r>
              <w:rPr>
                <w:rFonts w:ascii="仿宋_GB2312" w:hAnsi="仿宋_GB2312" w:cs="仿宋_GB2312" w:eastAsia="仿宋_GB2312"/>
                <w:sz w:val="24"/>
              </w:rPr>
              <w:t>≥10</w:t>
            </w:r>
            <w:r>
              <w:rPr>
                <w:rFonts w:ascii="仿宋_GB2312" w:hAnsi="仿宋_GB2312" w:cs="仿宋_GB2312" w:eastAsia="仿宋_GB2312"/>
                <w:sz w:val="24"/>
              </w:rPr>
              <w:t>个以上的呼吸机参数（</w:t>
            </w:r>
            <w:r>
              <w:rPr>
                <w:rFonts w:ascii="仿宋_GB2312" w:hAnsi="仿宋_GB2312" w:cs="仿宋_GB2312" w:eastAsia="仿宋_GB2312"/>
                <w:sz w:val="24"/>
              </w:rPr>
              <w:t>CPAP 、 IPAP 、 EPAP 、 I SENSE 、 E SENSE 、 Rise Time 、 RR 、 E\I 、Ti m in/Ti max、VT 、 leak），并在采集软件中实时显示3个呼吸机波形变化，通过潮气量、吸气时间、触发灵敏度等高级设置，可轻松应对睡眠呼吸暂停及其他复杂重叠病人的压力滴定治疗。</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、软件可以色标标记睡眠各期纺锤波</w:t>
            </w:r>
            <w:r>
              <w:rPr>
                <w:rFonts w:ascii="仿宋_GB2312" w:hAnsi="仿宋_GB2312" w:cs="仿宋_GB2312" w:eastAsia="仿宋_GB2312"/>
                <w:sz w:val="24"/>
              </w:rPr>
              <w:t>Spindles，K 复合波，Delta 波，REM 期的反相眼球运动等。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、具备标准</w:t>
            </w:r>
            <w:r>
              <w:rPr>
                <w:rFonts w:ascii="仿宋_GB2312" w:hAnsi="仿宋_GB2312" w:cs="仿宋_GB2312" w:eastAsia="仿宋_GB2312"/>
                <w:sz w:val="24"/>
              </w:rPr>
              <w:t>EDF 数据 、WORD 、EXCEL 、PDF 格式报告文件，报告内容可根据临床要求自定义编辑。</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、具有高清红外视频监控功能，</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、具备多种血氧传感器</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便携多导睡眠监测系统</w:t>
            </w:r>
          </w:p>
          <w:p>
            <w:pPr>
              <w:pStyle w:val="null3"/>
              <w:jc w:val="both"/>
            </w:pPr>
            <w:r>
              <w:rPr>
                <w:rFonts w:ascii="仿宋_GB2312" w:hAnsi="仿宋_GB2312" w:cs="仿宋_GB2312" w:eastAsia="仿宋_GB2312"/>
                <w:sz w:val="24"/>
              </w:rPr>
              <w:t>1、设备导联数≥26</w:t>
            </w:r>
            <w:r>
              <w:rPr>
                <w:rFonts w:ascii="仿宋_GB2312" w:hAnsi="仿宋_GB2312" w:cs="仿宋_GB2312" w:eastAsia="仿宋_GB2312"/>
                <w:sz w:val="24"/>
              </w:rPr>
              <w:t>个</w:t>
            </w:r>
            <w:r>
              <w:rPr>
                <w:rFonts w:ascii="仿宋_GB2312" w:hAnsi="仿宋_GB2312" w:cs="仿宋_GB2312" w:eastAsia="仿宋_GB2312"/>
                <w:sz w:val="24"/>
              </w:rPr>
              <w:t>，包括脑电（</w:t>
            </w:r>
            <w:r>
              <w:rPr>
                <w:rFonts w:ascii="仿宋_GB2312" w:hAnsi="仿宋_GB2312" w:cs="仿宋_GB2312" w:eastAsia="仿宋_GB2312"/>
                <w:sz w:val="24"/>
              </w:rPr>
              <w:t>2导）、眼动电（2 导）、呼吸气流（口鼻气流压力和口鼻气流热敏）、心电（2导）、胸腹呼吸（独立RIP 胸导联、独立 RIP 腹导联）、脉搏血氧饱和度、脉率、 脉搏波、五体位、CPAP 压力、12D 双模块体动、压力鼾声、麦克风鼾声、环境光、主动事件标记及外扩拓展通道（CPAP压力滴定、呼沫二氧化碳EtCO2）</w:t>
            </w:r>
          </w:p>
          <w:p>
            <w:pPr>
              <w:pStyle w:val="null3"/>
              <w:jc w:val="both"/>
            </w:pPr>
            <w:r>
              <w:rPr>
                <w:rFonts w:ascii="仿宋_GB2312" w:hAnsi="仿宋_GB2312" w:cs="仿宋_GB2312" w:eastAsia="仿宋_GB2312"/>
                <w:sz w:val="24"/>
              </w:rPr>
              <w:t>2、EEG\EOG\EMG 共模抑制比≥ 110 dB，输入阻抗≥ 10 MΩ , 内部噪音≤1.5 μ Vp-p，设备具有 24位高采样精度，采样频率即存储频率≥ 500Hz。</w:t>
            </w:r>
          </w:p>
          <w:p>
            <w:pPr>
              <w:pStyle w:val="null3"/>
              <w:jc w:val="both"/>
            </w:pPr>
            <w:r>
              <w:rPr>
                <w:rFonts w:ascii="仿宋_GB2312" w:hAnsi="仿宋_GB2312" w:cs="仿宋_GB2312" w:eastAsia="仿宋_GB2312"/>
                <w:sz w:val="24"/>
              </w:rPr>
              <w:t>3、主机重约85g(含电池）</w:t>
            </w:r>
          </w:p>
          <w:p>
            <w:pPr>
              <w:pStyle w:val="null3"/>
              <w:jc w:val="both"/>
            </w:pPr>
            <w:r>
              <w:rPr>
                <w:rFonts w:ascii="仿宋_GB2312" w:hAnsi="仿宋_GB2312" w:cs="仿宋_GB2312" w:eastAsia="仿宋_GB2312"/>
                <w:sz w:val="24"/>
              </w:rPr>
              <w:t>4、具备全彩液晶内屏，显示血氧饱和度、脉率、压力、记录状态、蓝牙状态、电池电量、受试者信息、设备版本号等参数数值，同时也可实时查看监测通道的波形和状况。</w:t>
            </w:r>
          </w:p>
          <w:p>
            <w:pPr>
              <w:pStyle w:val="null3"/>
              <w:jc w:val="both"/>
            </w:pPr>
            <w:r>
              <w:rPr>
                <w:rFonts w:ascii="仿宋_GB2312" w:hAnsi="仿宋_GB2312" w:cs="仿宋_GB2312" w:eastAsia="仿宋_GB2312"/>
                <w:sz w:val="24"/>
              </w:rPr>
              <w:t>5、设备采用内置聚合物锂电池供电，实时监测模式下续航时间≥24 小时</w:t>
            </w:r>
          </w:p>
          <w:p>
            <w:pPr>
              <w:pStyle w:val="null3"/>
              <w:jc w:val="both"/>
            </w:pPr>
            <w:r>
              <w:rPr>
                <w:rFonts w:ascii="仿宋_GB2312" w:hAnsi="仿宋_GB2312" w:cs="仿宋_GB2312" w:eastAsia="仿宋_GB2312"/>
                <w:sz w:val="24"/>
              </w:rPr>
              <w:t>6、具备Type-C 四合一接口，通过同一接口可以同时进行数据通讯 传输与充电功能，无需对设备进行拔卡读取数据。单个多导数据（24 小时记录）传输时间≤60s</w:t>
            </w:r>
          </w:p>
          <w:p>
            <w:pPr>
              <w:pStyle w:val="null3"/>
              <w:jc w:val="both"/>
            </w:pPr>
            <w:r>
              <w:rPr>
                <w:rFonts w:ascii="仿宋_GB2312" w:hAnsi="仿宋_GB2312" w:cs="仿宋_GB2312" w:eastAsia="仿宋_GB2312"/>
                <w:sz w:val="24"/>
              </w:rPr>
              <w:t>7、可适配全品牌呼吸机进行无创通气压力滴定，可出具压力滴定报告，支持拓展压力滴定通道，实时显示呼气压、吸气压、潮气量、漏气量等参数</w:t>
            </w:r>
          </w:p>
          <w:p>
            <w:pPr>
              <w:pStyle w:val="null3"/>
              <w:jc w:val="both"/>
            </w:pPr>
            <w:r>
              <w:rPr>
                <w:rFonts w:ascii="仿宋_GB2312" w:hAnsi="仿宋_GB2312" w:cs="仿宋_GB2312" w:eastAsia="仿宋_GB2312"/>
                <w:sz w:val="24"/>
              </w:rPr>
              <w:t>8、设备支持多导和初筛进行远程数据实时呈现与传输，也支持远程调压控制呼吸机进行实时压力滴定，可实现异地同步查看脑电、呼吸、血氧等多通道波形，支持远程判读与会诊。</w:t>
            </w:r>
          </w:p>
          <w:p>
            <w:pPr>
              <w:pStyle w:val="null3"/>
              <w:jc w:val="both"/>
            </w:pPr>
            <w:r>
              <w:rPr>
                <w:rFonts w:ascii="仿宋_GB2312" w:hAnsi="仿宋_GB2312" w:cs="仿宋_GB2312" w:eastAsia="仿宋_GB2312"/>
                <w:sz w:val="24"/>
              </w:rPr>
              <w:t>9、软件可以多设备管理，一套软件可以同时进行多台设备的实时监测和多个病例的分析判读，可以“一对多”管理。</w:t>
            </w:r>
          </w:p>
          <w:p>
            <w:pPr>
              <w:pStyle w:val="null3"/>
              <w:jc w:val="left"/>
            </w:pPr>
            <w:r>
              <w:rPr>
                <w:rFonts w:ascii="仿宋_GB2312" w:hAnsi="仿宋_GB2312" w:cs="仿宋_GB2312" w:eastAsia="仿宋_GB2312"/>
                <w:sz w:val="24"/>
              </w:rPr>
              <w:t>10、设备具有环境光监测功能，可通过环境光自动识别出关灯和开灯时间。</w:t>
            </w:r>
          </w:p>
          <w:p>
            <w:pPr>
              <w:pStyle w:val="null3"/>
              <w:jc w:val="both"/>
            </w:pPr>
            <w:r>
              <w:rPr>
                <w:rFonts w:ascii="仿宋_GB2312" w:hAnsi="仿宋_GB2312" w:cs="仿宋_GB2312" w:eastAsia="仿宋_GB2312"/>
                <w:sz w:val="24"/>
              </w:rPr>
              <w:t>11、可对不同信号自定义设置高通滤波、低通滤波、工作频率，帮助临床滤除噪声干扰。</w:t>
            </w:r>
          </w:p>
          <w:p>
            <w:pPr>
              <w:pStyle w:val="null3"/>
              <w:jc w:val="both"/>
            </w:pPr>
            <w:r>
              <w:rPr>
                <w:rFonts w:ascii="仿宋_GB2312" w:hAnsi="仿宋_GB2312" w:cs="仿宋_GB2312" w:eastAsia="仿宋_GB2312"/>
                <w:sz w:val="24"/>
              </w:rPr>
              <w:t>12、具有实时阻抗检测功能，针对电生理信号（EXG 信号）进行阻抗测试，避免 因穿戴或其它不当问题影响信号采集质量，并在夜晚监测过程中导联脱落时进行弹窗提醒。</w:t>
            </w:r>
          </w:p>
          <w:p>
            <w:pPr>
              <w:pStyle w:val="null3"/>
              <w:jc w:val="both"/>
            </w:pPr>
            <w:r>
              <w:rPr>
                <w:rFonts w:ascii="仿宋_GB2312" w:hAnsi="仿宋_GB2312" w:cs="仿宋_GB2312" w:eastAsia="仿宋_GB2312"/>
                <w:sz w:val="24"/>
              </w:rPr>
              <w:t>13、设备具备声光提示功能，实时在线记录时，可设定最低血氧饱和度的阈值，当患者在监测室实时监测过程中的血氧数值低于设定阈值时，中控室电脑端会发出声音报警。</w:t>
            </w:r>
          </w:p>
          <w:p>
            <w:pPr>
              <w:pStyle w:val="null3"/>
              <w:jc w:val="both"/>
            </w:pPr>
            <w:r>
              <w:rPr>
                <w:rFonts w:ascii="仿宋_GB2312" w:hAnsi="仿宋_GB2312" w:cs="仿宋_GB2312" w:eastAsia="仿宋_GB2312"/>
                <w:sz w:val="24"/>
              </w:rPr>
              <w:t>14、数据采集格式采用国际通用EDF 格式， WORD、EXCEL、PDF、JPEG格式，支持WPS软件导出、</w:t>
            </w:r>
            <w:r>
              <w:rPr>
                <w:rFonts w:ascii="仿宋_GB2312" w:hAnsi="仿宋_GB2312" w:cs="仿宋_GB2312" w:eastAsia="仿宋_GB2312"/>
              </w:rPr>
              <w:t xml:space="preserve"> </w:t>
            </w:r>
            <w:r>
              <w:rPr>
                <w:rFonts w:ascii="仿宋_GB2312" w:hAnsi="仿宋_GB2312" w:cs="仿宋_GB2312" w:eastAsia="仿宋_GB2312"/>
                <w:sz w:val="24"/>
              </w:rPr>
              <w:t>并且可自定义报告模板，可将数据导入至其它所需要软件平台进行分析。</w:t>
            </w:r>
          </w:p>
          <w:p>
            <w:pPr>
              <w:pStyle w:val="null3"/>
              <w:jc w:val="both"/>
            </w:pPr>
            <w:r>
              <w:rPr>
                <w:rFonts w:ascii="仿宋_GB2312" w:hAnsi="仿宋_GB2312" w:cs="仿宋_GB2312" w:eastAsia="仿宋_GB2312"/>
                <w:sz w:val="24"/>
              </w:rPr>
              <w:t>15、软件具有快速傅里叶FFT脑电功率谱分析，具有一键导出不同病例患者的各项监测生理指标至 Excel中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可以手动或自动分析睡眠分期、呼吸事件、氧减、肢体运动等事件，并最终生成统计结果和报告；睡眠报告具有睡眠节律趋势图、血氧趋势图、心率趋势图、呼吸事件趋势图、体动趋势图、体位趋势图、脑电图谱。</w:t>
            </w:r>
          </w:p>
          <w:p>
            <w:pPr>
              <w:pStyle w:val="null3"/>
              <w:jc w:val="both"/>
            </w:pPr>
            <w:r>
              <w:rPr>
                <w:rFonts w:ascii="仿宋_GB2312" w:hAnsi="仿宋_GB2312" w:cs="仿宋_GB2312" w:eastAsia="仿宋_GB2312"/>
                <w:sz w:val="24"/>
              </w:rPr>
              <w:t>17、软件可以进行心率变异性分析，并在报告中生成对应散点图、直方图、频谱图。</w:t>
            </w:r>
          </w:p>
          <w:p>
            <w:pPr>
              <w:pStyle w:val="null3"/>
              <w:jc w:val="left"/>
            </w:pPr>
            <w:r>
              <w:rPr>
                <w:rFonts w:ascii="仿宋_GB2312" w:hAnsi="仿宋_GB2312" w:cs="仿宋_GB2312" w:eastAsia="仿宋_GB2312"/>
                <w:sz w:val="24"/>
              </w:rPr>
              <w:t>18、具备硅胶指套、硅胶戒指等多种睡眠监测血氧传感器。</w:t>
            </w:r>
          </w:p>
          <w:p>
            <w:pPr>
              <w:pStyle w:val="null3"/>
              <w:jc w:val="left"/>
            </w:pPr>
            <w:r>
              <w:rPr>
                <w:rFonts w:ascii="仿宋_GB2312" w:hAnsi="仿宋_GB2312" w:cs="仿宋_GB2312" w:eastAsia="仿宋_GB2312"/>
                <w:sz w:val="24"/>
                <w:b/>
              </w:rPr>
              <w:t>（五）</w:t>
            </w:r>
            <w:r>
              <w:rPr>
                <w:rFonts w:ascii="仿宋_GB2312" w:hAnsi="仿宋_GB2312" w:cs="仿宋_GB2312" w:eastAsia="仿宋_GB2312"/>
                <w:sz w:val="24"/>
                <w:b/>
              </w:rPr>
              <w:t>便携睡眠监测系统</w:t>
            </w:r>
          </w:p>
          <w:p>
            <w:pPr>
              <w:pStyle w:val="null3"/>
              <w:jc w:val="both"/>
            </w:pPr>
            <w:r>
              <w:rPr>
                <w:rFonts w:ascii="仿宋_GB2312" w:hAnsi="仿宋_GB2312" w:cs="仿宋_GB2312" w:eastAsia="仿宋_GB2312"/>
                <w:sz w:val="24"/>
              </w:rPr>
              <w:t>1、设备通道包括呼吸气流、胸腹呼吸、脉搏血氧饱和度、脉率、脉搏波、体位、体动、压力鼾声、麦克风鼾声、环境光、主动事件标记、双色工作指示灯等参数。</w:t>
            </w:r>
          </w:p>
          <w:p>
            <w:pPr>
              <w:pStyle w:val="null3"/>
              <w:jc w:val="both"/>
            </w:pPr>
            <w:r>
              <w:rPr>
                <w:rFonts w:ascii="仿宋_GB2312" w:hAnsi="仿宋_GB2312" w:cs="仿宋_GB2312" w:eastAsia="仿宋_GB2312"/>
                <w:sz w:val="24"/>
              </w:rPr>
              <w:t>▲2、采用RIP体感描记双胸腹带技术，具备独立的胸部呼吸努力度和独立的腹部呼吸努力度信号波形。</w:t>
            </w:r>
          </w:p>
          <w:p>
            <w:pPr>
              <w:pStyle w:val="null3"/>
              <w:jc w:val="both"/>
            </w:pPr>
            <w:r>
              <w:rPr>
                <w:rFonts w:ascii="仿宋_GB2312" w:hAnsi="仿宋_GB2312" w:cs="仿宋_GB2312" w:eastAsia="仿宋_GB2312"/>
                <w:sz w:val="24"/>
              </w:rPr>
              <w:t>3、主机采用防刮防摔耐磨设计，可自定义液晶显示屏开机界面，能显示出压力、血氧、脉率等数据的数值，设备显示屏能显示胸部呼吸、腹部呼吸、热敏和口鼻气流的数据波形。</w:t>
            </w:r>
          </w:p>
          <w:p>
            <w:pPr>
              <w:pStyle w:val="null3"/>
              <w:jc w:val="both"/>
            </w:pPr>
            <w:r>
              <w:rPr>
                <w:rFonts w:ascii="仿宋_GB2312" w:hAnsi="仿宋_GB2312" w:cs="仿宋_GB2312" w:eastAsia="仿宋_GB2312"/>
                <w:sz w:val="24"/>
              </w:rPr>
              <w:t>▲4、具备独立的口鼻气流和热敏气流传感器，能够区分阻塞性、中枢型和混合型睡眠呼吸暂停，并进行数据统计和分析。</w:t>
            </w:r>
          </w:p>
          <w:p>
            <w:pPr>
              <w:pStyle w:val="null3"/>
              <w:jc w:val="both"/>
            </w:pPr>
            <w:r>
              <w:rPr>
                <w:rFonts w:ascii="仿宋_GB2312" w:hAnsi="仿宋_GB2312" w:cs="仿宋_GB2312" w:eastAsia="仿宋_GB2312"/>
                <w:sz w:val="24"/>
              </w:rPr>
              <w:t>5、主机，重量≤85g（带电池），监测过程中患者可在睡眠监测室活动</w:t>
            </w:r>
          </w:p>
          <w:p>
            <w:pPr>
              <w:pStyle w:val="null3"/>
              <w:jc w:val="both"/>
            </w:pPr>
            <w:r>
              <w:rPr>
                <w:rFonts w:ascii="仿宋_GB2312" w:hAnsi="仿宋_GB2312" w:cs="仿宋_GB2312" w:eastAsia="仿宋_GB2312"/>
                <w:sz w:val="24"/>
              </w:rPr>
              <w:t>6、设备腕部主机具备全彩液晶内屏，可显示记录状态、蓝牙状态、电池电量、受试者信息、设备版本号等信息，同时具备物理按键，用于患者主动标记事件。</w:t>
            </w:r>
          </w:p>
          <w:p>
            <w:pPr>
              <w:pStyle w:val="null3"/>
              <w:jc w:val="both"/>
            </w:pPr>
            <w:r>
              <w:rPr>
                <w:rFonts w:ascii="仿宋_GB2312" w:hAnsi="仿宋_GB2312" w:cs="仿宋_GB2312" w:eastAsia="仿宋_GB2312"/>
                <w:sz w:val="24"/>
              </w:rPr>
              <w:t>7、采用内置锂电池供电，实时监测模式下续航时间≥24小时。</w:t>
            </w:r>
          </w:p>
          <w:p>
            <w:pPr>
              <w:pStyle w:val="null3"/>
              <w:jc w:val="both"/>
            </w:pPr>
            <w:r>
              <w:rPr>
                <w:rFonts w:ascii="仿宋_GB2312" w:hAnsi="仿宋_GB2312" w:cs="仿宋_GB2312" w:eastAsia="仿宋_GB2312"/>
                <w:sz w:val="24"/>
              </w:rPr>
              <w:t>8、主机内置双蓝牙模块，可蓝牙无线连接，录入患者基本信息及相关监测数据及指标的设置，也可以采用Type-C四合一接口有线连接进行数据初始化。</w:t>
            </w:r>
          </w:p>
          <w:p>
            <w:pPr>
              <w:pStyle w:val="null3"/>
              <w:jc w:val="both"/>
            </w:pPr>
            <w:r>
              <w:rPr>
                <w:rFonts w:ascii="仿宋_GB2312" w:hAnsi="仿宋_GB2312" w:cs="仿宋_GB2312" w:eastAsia="仿宋_GB2312"/>
                <w:sz w:val="24"/>
              </w:rPr>
              <w:t>9、支持外扩呼沫二氧化碳监测设备的功能，并出具相关监测报告。</w:t>
            </w:r>
          </w:p>
          <w:p>
            <w:pPr>
              <w:pStyle w:val="null3"/>
              <w:jc w:val="both"/>
            </w:pPr>
            <w:r>
              <w:rPr>
                <w:rFonts w:ascii="仿宋_GB2312" w:hAnsi="仿宋_GB2312" w:cs="仿宋_GB2312" w:eastAsia="仿宋_GB2312"/>
                <w:sz w:val="24"/>
              </w:rPr>
              <w:t>10、具备可模拟口鼻气流信号，可替代鼻气流压力通道，可出具完整的监测报告。</w:t>
            </w:r>
          </w:p>
          <w:p>
            <w:pPr>
              <w:pStyle w:val="null3"/>
              <w:jc w:val="both"/>
            </w:pPr>
            <w:r>
              <w:rPr>
                <w:rFonts w:ascii="仿宋_GB2312" w:hAnsi="仿宋_GB2312" w:cs="仿宋_GB2312" w:eastAsia="仿宋_GB2312"/>
                <w:sz w:val="24"/>
              </w:rPr>
              <w:t>11、可对不同信号自定义设置高通滤波、低通滤波、工作频率。</w:t>
            </w:r>
          </w:p>
          <w:p>
            <w:pPr>
              <w:pStyle w:val="null3"/>
              <w:jc w:val="both"/>
            </w:pPr>
            <w:r>
              <w:rPr>
                <w:rFonts w:ascii="仿宋_GB2312" w:hAnsi="仿宋_GB2312" w:cs="仿宋_GB2312" w:eastAsia="仿宋_GB2312"/>
                <w:sz w:val="24"/>
              </w:rPr>
              <w:t>12、AI智能判图对睡眠分精准分析，呼吸事件自动化判图，呼吸暂停/低通气自动标注及分型；陈施呼吸、周期性呼吸、RERA判别，快速识别标记睡眠特征波形（α波、纺锤波、K复合波），睡眠事件标注灵活手动修改。</w:t>
            </w:r>
          </w:p>
          <w:p>
            <w:pPr>
              <w:pStyle w:val="null3"/>
              <w:jc w:val="both"/>
            </w:pPr>
            <w:r>
              <w:rPr>
                <w:rFonts w:ascii="仿宋_GB2312" w:hAnsi="仿宋_GB2312" w:cs="仿宋_GB2312" w:eastAsia="仿宋_GB2312"/>
                <w:sz w:val="24"/>
              </w:rPr>
              <w:t>13、软件操作涵盖多导睡眠、呼吸筛查、多发小睡、压力滴定等模式，具备实时监测和探头触发和脱机监测等多种监测方式。</w:t>
            </w:r>
          </w:p>
          <w:p>
            <w:pPr>
              <w:pStyle w:val="null3"/>
              <w:jc w:val="left"/>
            </w:pPr>
            <w:r>
              <w:rPr>
                <w:rFonts w:ascii="仿宋_GB2312" w:hAnsi="仿宋_GB2312" w:cs="仿宋_GB2312" w:eastAsia="仿宋_GB2312"/>
                <w:sz w:val="24"/>
              </w:rPr>
              <w:t>14、设备具备硅胶指套、硅胶戒指、等多种睡眠监测血氧传感器，不会对人体产生压迫伤。</w:t>
            </w:r>
          </w:p>
          <w:p>
            <w:pPr>
              <w:pStyle w:val="null3"/>
              <w:jc w:val="left"/>
            </w:pPr>
            <w:r>
              <w:rPr>
                <w:rFonts w:ascii="仿宋_GB2312" w:hAnsi="仿宋_GB2312" w:cs="仿宋_GB2312" w:eastAsia="仿宋_GB2312"/>
                <w:sz w:val="24"/>
                <w:b/>
              </w:rPr>
              <w:t>（六）</w:t>
            </w:r>
            <w:r>
              <w:rPr>
                <w:rFonts w:ascii="仿宋_GB2312" w:hAnsi="仿宋_GB2312" w:cs="仿宋_GB2312" w:eastAsia="仿宋_GB2312"/>
                <w:sz w:val="24"/>
                <w:b/>
              </w:rPr>
              <w:t>肌电图诱发电位</w:t>
            </w:r>
          </w:p>
          <w:p>
            <w:pPr>
              <w:pStyle w:val="null3"/>
              <w:jc w:val="both"/>
            </w:pPr>
            <w:r>
              <w:rPr>
                <w:rFonts w:ascii="仿宋_GB2312" w:hAnsi="仿宋_GB2312" w:cs="仿宋_GB2312" w:eastAsia="仿宋_GB2312"/>
                <w:sz w:val="24"/>
              </w:rPr>
              <w:t>一、信号采集参数</w:t>
            </w:r>
          </w:p>
          <w:p>
            <w:pPr>
              <w:pStyle w:val="null3"/>
              <w:jc w:val="both"/>
            </w:pPr>
            <w:r>
              <w:rPr>
                <w:rFonts w:ascii="仿宋_GB2312" w:hAnsi="仿宋_GB2312" w:cs="仿宋_GB2312" w:eastAsia="仿宋_GB2312"/>
                <w:sz w:val="24"/>
              </w:rPr>
              <w:t>1、通道数：通道数：≥4通道。</w:t>
            </w:r>
          </w:p>
          <w:p>
            <w:pPr>
              <w:pStyle w:val="null3"/>
              <w:jc w:val="both"/>
            </w:pPr>
            <w:r>
              <w:rPr>
                <w:rFonts w:ascii="仿宋_GB2312" w:hAnsi="仿宋_GB2312" w:cs="仿宋_GB2312" w:eastAsia="仿宋_GB2312"/>
                <w:sz w:val="24"/>
              </w:rPr>
              <w:t>2、采样率：单通道最高采样率≥ 120 kHz，采样精度24位AD转换。</w:t>
            </w:r>
          </w:p>
          <w:p>
            <w:pPr>
              <w:pStyle w:val="null3"/>
              <w:jc w:val="both"/>
            </w:pPr>
            <w:r>
              <w:rPr>
                <w:rFonts w:ascii="仿宋_GB2312" w:hAnsi="仿宋_GB2312" w:cs="仿宋_GB2312" w:eastAsia="仿宋_GB2312"/>
                <w:sz w:val="24"/>
              </w:rPr>
              <w:t>3、采样时程范围：0.1ms/D -10000ms/D，可逐档设置。</w:t>
            </w:r>
          </w:p>
          <w:p>
            <w:pPr>
              <w:pStyle w:val="null3"/>
              <w:jc w:val="both"/>
            </w:pPr>
            <w:r>
              <w:rPr>
                <w:rFonts w:ascii="仿宋_GB2312" w:hAnsi="仿宋_GB2312" w:cs="仿宋_GB2312" w:eastAsia="仿宋_GB2312"/>
                <w:sz w:val="24"/>
              </w:rPr>
              <w:t>4、信号采样精度（电压灵敏度）：0.01mV /D - 30mV/D，可逐档设置。</w:t>
            </w:r>
          </w:p>
          <w:p>
            <w:pPr>
              <w:pStyle w:val="null3"/>
              <w:jc w:val="both"/>
            </w:pPr>
            <w:r>
              <w:rPr>
                <w:rFonts w:ascii="仿宋_GB2312" w:hAnsi="仿宋_GB2312" w:cs="仿宋_GB2312" w:eastAsia="仿宋_GB2312"/>
                <w:sz w:val="24"/>
              </w:rPr>
              <w:t>▲5、输入阻抗：≥ 7500 MΩ</w:t>
            </w:r>
          </w:p>
          <w:p>
            <w:pPr>
              <w:pStyle w:val="null3"/>
              <w:jc w:val="both"/>
            </w:pPr>
            <w:r>
              <w:rPr>
                <w:rFonts w:ascii="仿宋_GB2312" w:hAnsi="仿宋_GB2312" w:cs="仿宋_GB2312" w:eastAsia="仿宋_GB2312"/>
                <w:sz w:val="24"/>
              </w:rPr>
              <w:t>▲6、共模抑制比（CMRR）：≥ 137 dB</w:t>
            </w:r>
          </w:p>
          <w:p>
            <w:pPr>
              <w:pStyle w:val="null3"/>
              <w:jc w:val="both"/>
            </w:pPr>
            <w:r>
              <w:rPr>
                <w:rFonts w:ascii="仿宋_GB2312" w:hAnsi="仿宋_GB2312" w:cs="仿宋_GB2312" w:eastAsia="仿宋_GB2312"/>
                <w:sz w:val="24"/>
              </w:rPr>
              <w:t>7、噪声水平：≤ 0.3 μV RMS（在0.1 Hz~20 kHz的全带宽内）。</w:t>
            </w:r>
          </w:p>
          <w:p>
            <w:pPr>
              <w:pStyle w:val="null3"/>
              <w:jc w:val="both"/>
            </w:pPr>
            <w:r>
              <w:rPr>
                <w:rFonts w:ascii="仿宋_GB2312" w:hAnsi="仿宋_GB2312" w:cs="仿宋_GB2312" w:eastAsia="仿宋_GB2312"/>
                <w:sz w:val="24"/>
              </w:rPr>
              <w:t>▲8、平均器：1~10000次，连续可调，精度1次，支持自动平均和手动平均，具备伪迹自动剔除功能，剔除阈值可随时用鼠标拖拽调节。</w:t>
            </w:r>
          </w:p>
          <w:p>
            <w:pPr>
              <w:pStyle w:val="null3"/>
              <w:jc w:val="both"/>
            </w:pPr>
            <w:r>
              <w:rPr>
                <w:rFonts w:ascii="仿宋_GB2312" w:hAnsi="仿宋_GB2312" w:cs="仿宋_GB2312" w:eastAsia="仿宋_GB2312"/>
                <w:sz w:val="24"/>
              </w:rPr>
              <w:t>二、刺激输出参数</w:t>
            </w:r>
          </w:p>
          <w:p>
            <w:pPr>
              <w:pStyle w:val="null3"/>
              <w:jc w:val="both"/>
            </w:pPr>
            <w:r>
              <w:rPr>
                <w:rFonts w:ascii="仿宋_GB2312" w:hAnsi="仿宋_GB2312" w:cs="仿宋_GB2312" w:eastAsia="仿宋_GB2312"/>
                <w:sz w:val="24"/>
              </w:rPr>
              <w:t>1、电流刺激参数</w:t>
            </w:r>
          </w:p>
          <w:p>
            <w:pPr>
              <w:pStyle w:val="null3"/>
              <w:jc w:val="both"/>
            </w:pPr>
            <w:r>
              <w:rPr>
                <w:rFonts w:ascii="仿宋_GB2312" w:hAnsi="仿宋_GB2312" w:cs="仿宋_GB2312" w:eastAsia="仿宋_GB2312"/>
                <w:sz w:val="24"/>
              </w:rPr>
              <w:t>1.1、电流强度：0 - 100mA，连续可调，精度0.1mA。</w:t>
            </w:r>
          </w:p>
          <w:p>
            <w:pPr>
              <w:pStyle w:val="null3"/>
              <w:jc w:val="both"/>
            </w:pPr>
            <w:r>
              <w:rPr>
                <w:rFonts w:ascii="仿宋_GB2312" w:hAnsi="仿宋_GB2312" w:cs="仿宋_GB2312" w:eastAsia="仿宋_GB2312"/>
                <w:sz w:val="24"/>
              </w:rPr>
              <w:t>1.2、脉冲宽度：0.05ms - 1ms，连续可调，精度0.05ms，满足不同神经类型的刺激需求。</w:t>
            </w:r>
          </w:p>
          <w:p>
            <w:pPr>
              <w:pStyle w:val="null3"/>
              <w:jc w:val="both"/>
            </w:pPr>
            <w:r>
              <w:rPr>
                <w:rFonts w:ascii="仿宋_GB2312" w:hAnsi="仿宋_GB2312" w:cs="仿宋_GB2312" w:eastAsia="仿宋_GB2312"/>
                <w:sz w:val="24"/>
              </w:rPr>
              <w:t>1.3、刺激频率：0.1 Hz - 100 Hz，连续可调，精度0.1Hz，支持单次刺激、重复刺激（RNS）。</w:t>
            </w:r>
          </w:p>
          <w:p>
            <w:pPr>
              <w:pStyle w:val="null3"/>
              <w:jc w:val="both"/>
            </w:pPr>
            <w:r>
              <w:rPr>
                <w:rFonts w:ascii="仿宋_GB2312" w:hAnsi="仿宋_GB2312" w:cs="仿宋_GB2312" w:eastAsia="仿宋_GB2312"/>
                <w:sz w:val="24"/>
              </w:rPr>
              <w:t>1.4、输出极性：正相、负相或双相。</w:t>
            </w:r>
          </w:p>
          <w:p>
            <w:pPr>
              <w:pStyle w:val="null3"/>
              <w:jc w:val="both"/>
            </w:pPr>
            <w:r>
              <w:rPr>
                <w:rFonts w:ascii="仿宋_GB2312" w:hAnsi="仿宋_GB2312" w:cs="仿宋_GB2312" w:eastAsia="仿宋_GB2312"/>
                <w:sz w:val="24"/>
              </w:rPr>
              <w:t>2、光刺激参数</w:t>
            </w:r>
          </w:p>
          <w:p>
            <w:pPr>
              <w:pStyle w:val="null3"/>
              <w:jc w:val="both"/>
            </w:pPr>
            <w:r>
              <w:rPr>
                <w:rFonts w:ascii="仿宋_GB2312" w:hAnsi="仿宋_GB2312" w:cs="仿宋_GB2312" w:eastAsia="仿宋_GB2312"/>
                <w:sz w:val="24"/>
              </w:rPr>
              <w:t>2.1、LED闪光刺激照度：20Lux～55Lux。</w:t>
            </w:r>
          </w:p>
          <w:p>
            <w:pPr>
              <w:pStyle w:val="null3"/>
              <w:jc w:val="both"/>
            </w:pPr>
            <w:r>
              <w:rPr>
                <w:rFonts w:ascii="仿宋_GB2312" w:hAnsi="仿宋_GB2312" w:cs="仿宋_GB2312" w:eastAsia="仿宋_GB2312"/>
                <w:sz w:val="24"/>
              </w:rPr>
              <w:t>2.2、泳镜式闪光刺激器，可分别给予左、右和双眼刺激的LED闪光器。</w:t>
            </w:r>
          </w:p>
          <w:p>
            <w:pPr>
              <w:pStyle w:val="null3"/>
              <w:jc w:val="both"/>
            </w:pPr>
            <w:r>
              <w:rPr>
                <w:rFonts w:ascii="仿宋_GB2312" w:hAnsi="仿宋_GB2312" w:cs="仿宋_GB2312" w:eastAsia="仿宋_GB2312"/>
                <w:sz w:val="24"/>
              </w:rPr>
              <w:t>3、声刺激参数</w:t>
            </w:r>
          </w:p>
          <w:p>
            <w:pPr>
              <w:pStyle w:val="null3"/>
              <w:jc w:val="both"/>
            </w:pPr>
            <w:r>
              <w:rPr>
                <w:rFonts w:ascii="仿宋_GB2312" w:hAnsi="仿宋_GB2312" w:cs="仿宋_GB2312" w:eastAsia="仿宋_GB2312"/>
                <w:sz w:val="24"/>
              </w:rPr>
              <w:t>3.1、刺激模式：左声右掩蔽，右声左掩蔽，双耳声。</w:t>
            </w:r>
          </w:p>
          <w:p>
            <w:pPr>
              <w:pStyle w:val="null3"/>
              <w:jc w:val="both"/>
            </w:pPr>
            <w:r>
              <w:rPr>
                <w:rFonts w:ascii="仿宋_GB2312" w:hAnsi="仿宋_GB2312" w:cs="仿宋_GB2312" w:eastAsia="仿宋_GB2312"/>
                <w:sz w:val="24"/>
              </w:rPr>
              <w:t>3.2、刺激波形：喀喇音、500Hz短纯音、1Khz-8KHz短纯音、调幅音（载波、调制波频率可设置，精度1Hz）。</w:t>
            </w:r>
          </w:p>
          <w:p>
            <w:pPr>
              <w:pStyle w:val="null3"/>
              <w:jc w:val="both"/>
            </w:pPr>
            <w:r>
              <w:rPr>
                <w:rFonts w:ascii="仿宋_GB2312" w:hAnsi="仿宋_GB2312" w:cs="仿宋_GB2312" w:eastAsia="仿宋_GB2312"/>
                <w:sz w:val="24"/>
              </w:rPr>
              <w:t>3.3、刺激最高声强: 125-135dB(SPL峰值)。</w:t>
            </w:r>
          </w:p>
          <w:p>
            <w:pPr>
              <w:pStyle w:val="null3"/>
              <w:jc w:val="both"/>
            </w:pPr>
            <w:r>
              <w:rPr>
                <w:rFonts w:ascii="仿宋_GB2312" w:hAnsi="仿宋_GB2312" w:cs="仿宋_GB2312" w:eastAsia="仿宋_GB2312"/>
                <w:sz w:val="24"/>
              </w:rPr>
              <w:t>3.4、最大白噪声声强：105dB - 115dB (SPL峰值)。</w:t>
            </w:r>
          </w:p>
          <w:p>
            <w:pPr>
              <w:pStyle w:val="null3"/>
              <w:jc w:val="both"/>
            </w:pPr>
            <w:r>
              <w:rPr>
                <w:rFonts w:ascii="仿宋_GB2312" w:hAnsi="仿宋_GB2312" w:cs="仿宋_GB2312" w:eastAsia="仿宋_GB2312"/>
                <w:sz w:val="24"/>
              </w:rPr>
              <w:t>4 图像刺激参数</w:t>
            </w:r>
          </w:p>
          <w:p>
            <w:pPr>
              <w:pStyle w:val="null3"/>
              <w:jc w:val="both"/>
            </w:pPr>
            <w:r>
              <w:rPr>
                <w:rFonts w:ascii="仿宋_GB2312" w:hAnsi="仿宋_GB2312" w:cs="仿宋_GB2312" w:eastAsia="仿宋_GB2312"/>
                <w:sz w:val="24"/>
              </w:rPr>
              <w:t>4.1刺激视野：全野，左半，右半，上半，下半，左上，左下，右上，右下野。</w:t>
            </w:r>
          </w:p>
          <w:p>
            <w:pPr>
              <w:pStyle w:val="null3"/>
              <w:jc w:val="both"/>
            </w:pPr>
            <w:r>
              <w:rPr>
                <w:rFonts w:ascii="仿宋_GB2312" w:hAnsi="仿宋_GB2312" w:cs="仿宋_GB2312" w:eastAsia="仿宋_GB2312"/>
                <w:sz w:val="24"/>
              </w:rPr>
              <w:t>4.2刺激模式：棋盘格（4x3 – 128x96 分档可调），水平线，垂直线。</w:t>
            </w:r>
          </w:p>
          <w:p>
            <w:pPr>
              <w:pStyle w:val="null3"/>
              <w:jc w:val="both"/>
            </w:pPr>
            <w:r>
              <w:rPr>
                <w:rFonts w:ascii="仿宋_GB2312" w:hAnsi="仿宋_GB2312" w:cs="仿宋_GB2312" w:eastAsia="仿宋_GB2312"/>
                <w:sz w:val="24"/>
              </w:rPr>
              <w:t>三、软件项目</w:t>
            </w:r>
          </w:p>
          <w:p>
            <w:pPr>
              <w:pStyle w:val="null3"/>
              <w:jc w:val="both"/>
            </w:pPr>
            <w:r>
              <w:rPr>
                <w:rFonts w:ascii="仿宋_GB2312" w:hAnsi="仿宋_GB2312" w:cs="仿宋_GB2312" w:eastAsia="仿宋_GB2312"/>
                <w:sz w:val="24"/>
              </w:rPr>
              <w:t>1、神经电图：运动传导速度，感觉传导速度，F波、H反射，瞬目反射，重复刺激，交感皮肤反应。</w:t>
            </w:r>
          </w:p>
          <w:p>
            <w:pPr>
              <w:pStyle w:val="null3"/>
              <w:jc w:val="both"/>
            </w:pPr>
            <w:r>
              <w:rPr>
                <w:rFonts w:ascii="仿宋_GB2312" w:hAnsi="仿宋_GB2312" w:cs="仿宋_GB2312" w:eastAsia="仿宋_GB2312"/>
                <w:sz w:val="24"/>
              </w:rPr>
              <w:t>2、肌电图：静息电位、运动单位电位、干扰相、单纤维。</w:t>
            </w:r>
          </w:p>
          <w:p>
            <w:pPr>
              <w:pStyle w:val="null3"/>
              <w:jc w:val="both"/>
            </w:pPr>
            <w:r>
              <w:rPr>
                <w:rFonts w:ascii="仿宋_GB2312" w:hAnsi="仿宋_GB2312" w:cs="仿宋_GB2312" w:eastAsia="仿宋_GB2312"/>
                <w:sz w:val="24"/>
              </w:rPr>
              <w:t>3、体感诱发电位：上肢体感、下肢体感、三叉体感、脊髓体感、自定义体感。</w:t>
            </w:r>
          </w:p>
          <w:p>
            <w:pPr>
              <w:pStyle w:val="null3"/>
              <w:jc w:val="both"/>
            </w:pPr>
            <w:r>
              <w:rPr>
                <w:rFonts w:ascii="仿宋_GB2312" w:hAnsi="仿宋_GB2312" w:cs="仿宋_GB2312" w:eastAsia="仿宋_GB2312"/>
                <w:sz w:val="24"/>
              </w:rPr>
              <w:t>4、听觉诱发电位：脑干听觉（BAEP）、脑干听阈（AEPT）、40Hz稳态（SSEP）、耳蜗电图。</w:t>
            </w:r>
          </w:p>
          <w:p>
            <w:pPr>
              <w:pStyle w:val="null3"/>
              <w:jc w:val="both"/>
            </w:pPr>
            <w:r>
              <w:rPr>
                <w:rFonts w:ascii="仿宋_GB2312" w:hAnsi="仿宋_GB2312" w:cs="仿宋_GB2312" w:eastAsia="仿宋_GB2312"/>
                <w:sz w:val="24"/>
              </w:rPr>
              <w:t>5、视觉诱发电位：模式翻转、LED闪光。</w:t>
            </w:r>
          </w:p>
          <w:p>
            <w:pPr>
              <w:pStyle w:val="null3"/>
              <w:jc w:val="both"/>
            </w:pPr>
            <w:r>
              <w:rPr>
                <w:rFonts w:ascii="仿宋_GB2312" w:hAnsi="仿宋_GB2312" w:cs="仿宋_GB2312" w:eastAsia="仿宋_GB2312"/>
                <w:sz w:val="24"/>
              </w:rPr>
              <w:t>6、运动诱发电位。</w:t>
            </w:r>
          </w:p>
          <w:p>
            <w:pPr>
              <w:pStyle w:val="null3"/>
              <w:jc w:val="both"/>
            </w:pPr>
            <w:r>
              <w:rPr>
                <w:rFonts w:ascii="仿宋_GB2312" w:hAnsi="仿宋_GB2312" w:cs="仿宋_GB2312" w:eastAsia="仿宋_GB2312"/>
                <w:sz w:val="24"/>
              </w:rPr>
              <w:t>7、前庭诱发电位。</w:t>
            </w:r>
          </w:p>
          <w:p>
            <w:pPr>
              <w:pStyle w:val="null3"/>
              <w:jc w:val="both"/>
            </w:pPr>
            <w:r>
              <w:rPr>
                <w:rFonts w:ascii="仿宋_GB2312" w:hAnsi="仿宋_GB2312" w:cs="仿宋_GB2312" w:eastAsia="仿宋_GB2312"/>
                <w:sz w:val="24"/>
              </w:rPr>
              <w:t>8、事件相关电位：听觉P300、视觉P300、电刺激P300、失匹配负波MMN</w:t>
            </w:r>
          </w:p>
          <w:p>
            <w:pPr>
              <w:pStyle w:val="null3"/>
              <w:jc w:val="left"/>
            </w:pPr>
            <w:r>
              <w:rPr>
                <w:rFonts w:ascii="仿宋_GB2312" w:hAnsi="仿宋_GB2312" w:cs="仿宋_GB2312" w:eastAsia="仿宋_GB2312"/>
                <w:sz w:val="24"/>
              </w:rPr>
              <w:t>9、表面肌电。</w:t>
            </w:r>
          </w:p>
        </w:tc>
      </w:tr>
    </w:tbl>
    <w:p>
      <w:pPr>
        <w:pStyle w:val="null3"/>
      </w:pPr>
      <w:r>
        <w:rPr>
          <w:rFonts w:ascii="仿宋_GB2312" w:hAnsi="仿宋_GB2312" w:cs="仿宋_GB2312" w:eastAsia="仿宋_GB2312"/>
        </w:rPr>
        <w:t>标的名称：电痉挛治疗仪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897"/>
              <w:gridCol w:w="723"/>
              <w:gridCol w:w="466"/>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设备名称</w:t>
                  </w:r>
                </w:p>
              </w:tc>
              <w:tc>
                <w:tcPr>
                  <w:tcW w:type="dxa" w:w="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是否允许进口</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电痉挛治疗仪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是</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bl>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w:t>
            </w:r>
            <w:r>
              <w:rPr>
                <w:rFonts w:ascii="仿宋_GB2312" w:hAnsi="仿宋_GB2312" w:cs="仿宋_GB2312" w:eastAsia="仿宋_GB2312"/>
                <w:sz w:val="24"/>
                <w:b/>
              </w:rPr>
              <w:t>电痉挛治疗仪</w:t>
            </w:r>
          </w:p>
          <w:p>
            <w:pPr>
              <w:pStyle w:val="null3"/>
              <w:jc w:val="both"/>
            </w:pPr>
            <w:r>
              <w:rPr>
                <w:rFonts w:ascii="仿宋_GB2312" w:hAnsi="仿宋_GB2312" w:cs="仿宋_GB2312" w:eastAsia="仿宋_GB2312"/>
                <w:sz w:val="24"/>
              </w:rPr>
              <w:t>1、电刺激输出</w:t>
            </w:r>
          </w:p>
          <w:p>
            <w:pPr>
              <w:pStyle w:val="null3"/>
              <w:jc w:val="both"/>
            </w:pPr>
            <w:r>
              <w:rPr>
                <w:rFonts w:ascii="仿宋_GB2312" w:hAnsi="仿宋_GB2312" w:cs="仿宋_GB2312" w:eastAsia="仿宋_GB2312"/>
                <w:sz w:val="24"/>
              </w:rPr>
              <w:t>1.1电流：恒定为0.9</w:t>
            </w:r>
            <w:r>
              <w:rPr>
                <w:rFonts w:ascii="仿宋_GB2312" w:hAnsi="仿宋_GB2312" w:cs="仿宋_GB2312" w:eastAsia="仿宋_GB2312"/>
                <w:sz w:val="24"/>
              </w:rPr>
              <w:t>A</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1.2电压：最高≥450 V，随阻抗自动调整且与市电独立</w:t>
            </w:r>
          </w:p>
          <w:p>
            <w:pPr>
              <w:pStyle w:val="null3"/>
              <w:jc w:val="both"/>
            </w:pPr>
            <w:r>
              <w:rPr>
                <w:rFonts w:ascii="仿宋_GB2312" w:hAnsi="仿宋_GB2312" w:cs="仿宋_GB2312" w:eastAsia="仿宋_GB2312"/>
                <w:sz w:val="24"/>
              </w:rPr>
              <w:t>1.3波宽：0.25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ms</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1.4波形：双相短暂脉冲式矩形波</w:t>
            </w:r>
          </w:p>
          <w:p>
            <w:pPr>
              <w:pStyle w:val="null3"/>
              <w:jc w:val="both"/>
            </w:pPr>
            <w:r>
              <w:rPr>
                <w:rFonts w:ascii="仿宋_GB2312" w:hAnsi="仿宋_GB2312" w:cs="仿宋_GB2312" w:eastAsia="仿宋_GB2312"/>
                <w:sz w:val="24"/>
              </w:rPr>
              <w:t>1.5频率：10</w:t>
            </w:r>
            <w:r>
              <w:rPr>
                <w:rFonts w:ascii="仿宋_GB2312" w:hAnsi="仿宋_GB2312" w:cs="仿宋_GB2312" w:eastAsia="仿宋_GB2312"/>
                <w:sz w:val="24"/>
              </w:rPr>
              <w:t>-</w:t>
            </w:r>
            <w:r>
              <w:rPr>
                <w:rFonts w:ascii="仿宋_GB2312" w:hAnsi="仿宋_GB2312" w:cs="仿宋_GB2312" w:eastAsia="仿宋_GB2312"/>
                <w:sz w:val="24"/>
              </w:rPr>
              <w:t xml:space="preserve">120 赫兹   </w:t>
            </w:r>
          </w:p>
          <w:p>
            <w:pPr>
              <w:pStyle w:val="null3"/>
              <w:jc w:val="both"/>
            </w:pPr>
            <w:r>
              <w:rPr>
                <w:rFonts w:ascii="仿宋_GB2312" w:hAnsi="仿宋_GB2312" w:cs="仿宋_GB2312" w:eastAsia="仿宋_GB2312"/>
                <w:sz w:val="24"/>
              </w:rPr>
              <w:t>2、图表记录仪</w:t>
            </w:r>
          </w:p>
          <w:p>
            <w:pPr>
              <w:pStyle w:val="null3"/>
              <w:jc w:val="both"/>
            </w:pPr>
            <w:r>
              <w:rPr>
                <w:rFonts w:ascii="仿宋_GB2312" w:hAnsi="仿宋_GB2312" w:cs="仿宋_GB2312" w:eastAsia="仿宋_GB2312"/>
                <w:sz w:val="24"/>
              </w:rPr>
              <w:t>2.1四通道记录仪：实时监测和记录，能监测脑电图（EEG）、肌电图（EMG）及心电图（EKG）</w:t>
            </w:r>
          </w:p>
          <w:p>
            <w:pPr>
              <w:pStyle w:val="null3"/>
              <w:jc w:val="both"/>
            </w:pPr>
            <w:r>
              <w:rPr>
                <w:rFonts w:ascii="仿宋_GB2312" w:hAnsi="仿宋_GB2312" w:cs="仿宋_GB2312" w:eastAsia="仿宋_GB2312"/>
                <w:sz w:val="24"/>
              </w:rPr>
              <w:t>2.2图表记录仪的速度可调，可以人工选择</w:t>
            </w:r>
          </w:p>
          <w:p>
            <w:pPr>
              <w:pStyle w:val="null3"/>
              <w:jc w:val="both"/>
            </w:pPr>
            <w:r>
              <w:rPr>
                <w:rFonts w:ascii="仿宋_GB2312" w:hAnsi="仿宋_GB2312" w:cs="仿宋_GB2312" w:eastAsia="仿宋_GB2312"/>
                <w:sz w:val="24"/>
              </w:rPr>
              <w:t>3、主机自带安全监测电路报警测试按钮</w:t>
            </w:r>
          </w:p>
          <w:p>
            <w:pPr>
              <w:pStyle w:val="null3"/>
              <w:jc w:val="both"/>
            </w:pPr>
            <w:r>
              <w:rPr>
                <w:rFonts w:ascii="仿宋_GB2312" w:hAnsi="仿宋_GB2312" w:cs="仿宋_GB2312" w:eastAsia="仿宋_GB2312"/>
                <w:sz w:val="24"/>
              </w:rPr>
              <w:t>4、数码显示</w:t>
            </w:r>
          </w:p>
          <w:p>
            <w:pPr>
              <w:pStyle w:val="null3"/>
              <w:jc w:val="both"/>
            </w:pPr>
            <w:r>
              <w:rPr>
                <w:rFonts w:ascii="仿宋_GB2312" w:hAnsi="仿宋_GB2312" w:cs="仿宋_GB2312" w:eastAsia="仿宋_GB2312"/>
                <w:sz w:val="24"/>
              </w:rPr>
              <w:t>4.1开机仪器测试状态</w:t>
            </w:r>
          </w:p>
          <w:p>
            <w:pPr>
              <w:pStyle w:val="null3"/>
              <w:jc w:val="both"/>
            </w:pPr>
            <w:r>
              <w:rPr>
                <w:rFonts w:ascii="仿宋_GB2312" w:hAnsi="仿宋_GB2312" w:cs="仿宋_GB2312" w:eastAsia="仿宋_GB2312"/>
                <w:sz w:val="24"/>
              </w:rPr>
              <w:t>4.2麻醉深度：配置有95%边缘频率分析、中位频率、相对德尔塔功率等的监测功能</w:t>
            </w:r>
          </w:p>
          <w:p>
            <w:pPr>
              <w:pStyle w:val="null3"/>
              <w:jc w:val="both"/>
            </w:pPr>
            <w:r>
              <w:rPr>
                <w:rFonts w:ascii="仿宋_GB2312" w:hAnsi="仿宋_GB2312" w:cs="仿宋_GB2312" w:eastAsia="仿宋_GB2312"/>
                <w:sz w:val="24"/>
              </w:rPr>
              <w:t>5、刺激模式</w:t>
            </w:r>
          </w:p>
          <w:p>
            <w:pPr>
              <w:pStyle w:val="null3"/>
              <w:jc w:val="both"/>
            </w:pPr>
            <w:r>
              <w:rPr>
                <w:rFonts w:ascii="仿宋_GB2312" w:hAnsi="仿宋_GB2312" w:cs="仿宋_GB2312" w:eastAsia="仿宋_GB2312"/>
                <w:sz w:val="24"/>
              </w:rPr>
              <w:t>5.1能量百分比调节范围5%-200%，以5%为一增量</w:t>
            </w:r>
          </w:p>
          <w:p>
            <w:pPr>
              <w:pStyle w:val="null3"/>
              <w:jc w:val="both"/>
            </w:pPr>
            <w:r>
              <w:rPr>
                <w:rFonts w:ascii="仿宋_GB2312" w:hAnsi="仿宋_GB2312" w:cs="仿宋_GB2312" w:eastAsia="仿宋_GB2312"/>
                <w:sz w:val="24"/>
              </w:rPr>
              <w:t>5.2内置DGX、L0.5、L0.25、LWST、间歇式脉冲齐发刺激治疗模式可选</w:t>
            </w:r>
          </w:p>
          <w:p>
            <w:pPr>
              <w:pStyle w:val="null3"/>
              <w:jc w:val="both"/>
            </w:pPr>
            <w:r>
              <w:rPr>
                <w:rFonts w:ascii="仿宋_GB2312" w:hAnsi="仿宋_GB2312" w:cs="仿宋_GB2312" w:eastAsia="仿宋_GB2312"/>
                <w:sz w:val="24"/>
              </w:rPr>
              <w:t>5.3可编制多个扩充治疗模式</w:t>
            </w:r>
          </w:p>
          <w:p>
            <w:pPr>
              <w:pStyle w:val="null3"/>
              <w:jc w:val="both"/>
            </w:pPr>
            <w:r>
              <w:rPr>
                <w:rFonts w:ascii="仿宋_GB2312" w:hAnsi="仿宋_GB2312" w:cs="仿宋_GB2312" w:eastAsia="仿宋_GB2312"/>
                <w:sz w:val="24"/>
              </w:rPr>
              <w:t>6、脑电图抽搐监测</w:t>
            </w:r>
          </w:p>
          <w:p>
            <w:pPr>
              <w:pStyle w:val="null3"/>
              <w:jc w:val="both"/>
            </w:pPr>
            <w:r>
              <w:rPr>
                <w:rFonts w:ascii="仿宋_GB2312" w:hAnsi="仿宋_GB2312" w:cs="仿宋_GB2312" w:eastAsia="仿宋_GB2312"/>
                <w:sz w:val="24"/>
              </w:rPr>
              <w:t>6.1声化脑电图抽搐监测</w:t>
            </w:r>
          </w:p>
          <w:p>
            <w:pPr>
              <w:pStyle w:val="null3"/>
              <w:jc w:val="both"/>
            </w:pPr>
            <w:r>
              <w:rPr>
                <w:rFonts w:ascii="仿宋_GB2312" w:hAnsi="仿宋_GB2312" w:cs="仿宋_GB2312" w:eastAsia="仿宋_GB2312"/>
                <w:sz w:val="24"/>
              </w:rPr>
              <w:t>6.2脑电图打印记录</w:t>
            </w:r>
          </w:p>
          <w:p>
            <w:pPr>
              <w:pStyle w:val="null3"/>
              <w:jc w:val="both"/>
            </w:pPr>
            <w:r>
              <w:rPr>
                <w:rFonts w:ascii="仿宋_GB2312" w:hAnsi="仿宋_GB2312" w:cs="仿宋_GB2312" w:eastAsia="仿宋_GB2312"/>
                <w:sz w:val="24"/>
              </w:rPr>
              <w:t>6.3Ictal LineTM发作指示器</w:t>
            </w:r>
          </w:p>
          <w:p>
            <w:pPr>
              <w:pStyle w:val="null3"/>
              <w:jc w:val="both"/>
            </w:pPr>
            <w:r>
              <w:rPr>
                <w:rFonts w:ascii="仿宋_GB2312" w:hAnsi="仿宋_GB2312" w:cs="仿宋_GB2312" w:eastAsia="仿宋_GB2312"/>
                <w:sz w:val="24"/>
              </w:rPr>
              <w:t>6.4脑电图结果以及测定值的指数</w:t>
            </w:r>
          </w:p>
          <w:p>
            <w:pPr>
              <w:pStyle w:val="null3"/>
              <w:jc w:val="both"/>
            </w:pPr>
            <w:r>
              <w:rPr>
                <w:rFonts w:ascii="仿宋_GB2312" w:hAnsi="仿宋_GB2312" w:cs="仿宋_GB2312" w:eastAsia="仿宋_GB2312"/>
                <w:sz w:val="24"/>
              </w:rPr>
              <w:t>7、机器储存功能</w:t>
            </w:r>
          </w:p>
          <w:p>
            <w:pPr>
              <w:pStyle w:val="null3"/>
              <w:jc w:val="both"/>
            </w:pPr>
            <w:r>
              <w:rPr>
                <w:rFonts w:ascii="仿宋_GB2312" w:hAnsi="仿宋_GB2312" w:cs="仿宋_GB2312" w:eastAsia="仿宋_GB2312"/>
                <w:sz w:val="24"/>
              </w:rPr>
              <w:t>7.1本身自带储存，可重复打印当前病人的治疗数据及仪器状态参数</w:t>
            </w:r>
          </w:p>
          <w:p>
            <w:pPr>
              <w:pStyle w:val="null3"/>
              <w:jc w:val="both"/>
            </w:pPr>
            <w:r>
              <w:rPr>
                <w:rFonts w:ascii="仿宋_GB2312" w:hAnsi="仿宋_GB2312" w:cs="仿宋_GB2312" w:eastAsia="仿宋_GB2312"/>
                <w:sz w:val="24"/>
              </w:rPr>
              <w:t>7.2也可通过RS232端口连接用户的电脑，建立治疗工作站</w:t>
            </w:r>
          </w:p>
          <w:p>
            <w:pPr>
              <w:pStyle w:val="null3"/>
              <w:jc w:val="both"/>
            </w:pPr>
            <w:r>
              <w:rPr>
                <w:rFonts w:ascii="仿宋_GB2312" w:hAnsi="仿宋_GB2312" w:cs="仿宋_GB2312" w:eastAsia="仿宋_GB2312"/>
                <w:sz w:val="24"/>
              </w:rPr>
              <w:t>8、抽搐质量的测量</w:t>
            </w:r>
          </w:p>
          <w:p>
            <w:pPr>
              <w:pStyle w:val="null3"/>
              <w:jc w:val="both"/>
            </w:pPr>
            <w:r>
              <w:rPr>
                <w:rFonts w:ascii="仿宋_GB2312" w:hAnsi="仿宋_GB2312" w:cs="仿宋_GB2312" w:eastAsia="仿宋_GB2312"/>
                <w:sz w:val="24"/>
              </w:rPr>
              <w:t>8.1发作后抑制指数</w:t>
            </w:r>
          </w:p>
          <w:p>
            <w:pPr>
              <w:pStyle w:val="null3"/>
              <w:jc w:val="both"/>
            </w:pPr>
            <w:r>
              <w:rPr>
                <w:rFonts w:ascii="仿宋_GB2312" w:hAnsi="仿宋_GB2312" w:cs="仿宋_GB2312" w:eastAsia="仿宋_GB2312"/>
                <w:sz w:val="24"/>
              </w:rPr>
              <w:t>8.2平均抽搐能量指数</w:t>
            </w:r>
          </w:p>
          <w:p>
            <w:pPr>
              <w:pStyle w:val="null3"/>
              <w:jc w:val="both"/>
            </w:pPr>
            <w:r>
              <w:rPr>
                <w:rFonts w:ascii="仿宋_GB2312" w:hAnsi="仿宋_GB2312" w:cs="仿宋_GB2312" w:eastAsia="仿宋_GB2312"/>
                <w:sz w:val="24"/>
              </w:rPr>
              <w:t>8.3最大持续脑电图功率和到达最大脑电图功率的时间</w:t>
            </w:r>
          </w:p>
          <w:p>
            <w:pPr>
              <w:pStyle w:val="null3"/>
              <w:jc w:val="both"/>
            </w:pPr>
            <w:r>
              <w:rPr>
                <w:rFonts w:ascii="仿宋_GB2312" w:hAnsi="仿宋_GB2312" w:cs="仿宋_GB2312" w:eastAsia="仿宋_GB2312"/>
                <w:sz w:val="24"/>
              </w:rPr>
              <w:t>8.4最大持续脑电图一致性和到达最大脑电图一致性的时间</w:t>
            </w:r>
          </w:p>
          <w:p>
            <w:pPr>
              <w:pStyle w:val="null3"/>
              <w:jc w:val="both"/>
            </w:pPr>
            <w:r>
              <w:rPr>
                <w:rFonts w:ascii="仿宋_GB2312" w:hAnsi="仿宋_GB2312" w:cs="仿宋_GB2312" w:eastAsia="仿宋_GB2312"/>
                <w:sz w:val="24"/>
              </w:rPr>
              <w:t>8.5杜克大学脑电图测量</w:t>
            </w:r>
          </w:p>
          <w:p>
            <w:pPr>
              <w:pStyle w:val="null3"/>
              <w:jc w:val="both"/>
            </w:pPr>
            <w:r>
              <w:rPr>
                <w:rFonts w:ascii="仿宋_GB2312" w:hAnsi="仿宋_GB2312" w:cs="仿宋_GB2312" w:eastAsia="仿宋_GB2312"/>
                <w:sz w:val="24"/>
              </w:rPr>
              <w:t>8.6用快速傅立叶变换进行功率频谱分析8.7最大心率</w:t>
            </w:r>
          </w:p>
          <w:p>
            <w:pPr>
              <w:pStyle w:val="null3"/>
              <w:jc w:val="both"/>
            </w:pPr>
            <w:r>
              <w:rPr>
                <w:rFonts w:ascii="仿宋_GB2312" w:hAnsi="仿宋_GB2312" w:cs="仿宋_GB2312" w:eastAsia="仿宋_GB2312"/>
                <w:sz w:val="24"/>
              </w:rPr>
              <w:t>8.8电脑可以根据脑电图、肌电图来估计抽搐的终点</w:t>
            </w:r>
          </w:p>
          <w:p>
            <w:pPr>
              <w:pStyle w:val="null3"/>
              <w:jc w:val="both"/>
            </w:pPr>
            <w:r>
              <w:rPr>
                <w:rFonts w:ascii="仿宋_GB2312" w:hAnsi="仿宋_GB2312" w:cs="仿宋_GB2312" w:eastAsia="仿宋_GB2312"/>
                <w:sz w:val="24"/>
              </w:rPr>
              <w:t>8.9抽搐发作过长报警</w:t>
            </w:r>
          </w:p>
          <w:p>
            <w:pPr>
              <w:pStyle w:val="null3"/>
              <w:jc w:val="both"/>
            </w:pPr>
            <w:r>
              <w:rPr>
                <w:rFonts w:ascii="仿宋_GB2312" w:hAnsi="仿宋_GB2312" w:cs="仿宋_GB2312" w:eastAsia="仿宋_GB2312"/>
                <w:sz w:val="24"/>
              </w:rPr>
              <w:t>9、打印治疗报告</w:t>
            </w:r>
          </w:p>
          <w:p>
            <w:pPr>
              <w:pStyle w:val="null3"/>
              <w:jc w:val="both"/>
            </w:pPr>
            <w:r>
              <w:rPr>
                <w:rFonts w:ascii="仿宋_GB2312" w:hAnsi="仿宋_GB2312" w:cs="仿宋_GB2312" w:eastAsia="仿宋_GB2312"/>
                <w:sz w:val="24"/>
              </w:rPr>
              <w:t>9.1提供≥9个治疗仪参数：能量、电量、电流、刺激时间、频率、波宽、静态电阻、动态电阻、治疗模式</w:t>
            </w:r>
          </w:p>
          <w:p>
            <w:pPr>
              <w:pStyle w:val="null3"/>
              <w:jc w:val="both"/>
            </w:pPr>
            <w:r>
              <w:rPr>
                <w:rFonts w:ascii="仿宋_GB2312" w:hAnsi="仿宋_GB2312" w:cs="仿宋_GB2312" w:eastAsia="仿宋_GB2312"/>
                <w:sz w:val="24"/>
              </w:rPr>
              <w:t>9.2</w:t>
            </w:r>
            <w:r>
              <w:rPr>
                <w:rFonts w:ascii="仿宋_GB2312" w:hAnsi="仿宋_GB2312" w:cs="仿宋_GB2312" w:eastAsia="仿宋_GB2312"/>
              </w:rPr>
              <w:t xml:space="preserve"> </w:t>
            </w:r>
            <w:r>
              <w:rPr>
                <w:rFonts w:ascii="仿宋_GB2312" w:hAnsi="仿宋_GB2312" w:cs="仿宋_GB2312" w:eastAsia="仿宋_GB2312"/>
                <w:sz w:val="24"/>
              </w:rPr>
              <w:t>10个客观治疗报告：脑电发作时间、肌电发作时间、平时心率、发作时心率、发作强度、抑制指数、最大脑电波功率、达到最大脑电波功率的时间、最大脑电波一致性、达到最大脑电波一致性的时间</w:t>
            </w:r>
          </w:p>
          <w:p>
            <w:pPr>
              <w:pStyle w:val="null3"/>
              <w:jc w:val="both"/>
            </w:pPr>
            <w:r>
              <w:rPr>
                <w:rFonts w:ascii="仿宋_GB2312" w:hAnsi="仿宋_GB2312" w:cs="仿宋_GB2312" w:eastAsia="仿宋_GB2312"/>
                <w:sz w:val="24"/>
              </w:rPr>
              <w:t>10、医疗器械注册证适用范围</w:t>
            </w:r>
          </w:p>
          <w:p>
            <w:pPr>
              <w:pStyle w:val="null3"/>
              <w:jc w:val="both"/>
            </w:pPr>
            <w:r>
              <w:rPr>
                <w:rFonts w:ascii="仿宋_GB2312" w:hAnsi="仿宋_GB2312" w:cs="仿宋_GB2312" w:eastAsia="仿宋_GB2312"/>
                <w:sz w:val="24"/>
              </w:rPr>
              <w:t>10.1</w:t>
            </w:r>
            <w:r>
              <w:rPr>
                <w:rFonts w:ascii="仿宋_GB2312" w:hAnsi="仿宋_GB2312" w:cs="仿宋_GB2312" w:eastAsia="仿宋_GB2312"/>
                <w:sz w:val="24"/>
              </w:rPr>
              <w:t>包括</w:t>
            </w:r>
            <w:r>
              <w:rPr>
                <w:rFonts w:ascii="仿宋_GB2312" w:hAnsi="仿宋_GB2312" w:cs="仿宋_GB2312" w:eastAsia="仿宋_GB2312"/>
                <w:sz w:val="24"/>
              </w:rPr>
              <w:t>对要求快速而确定响应的精神失常的病人进行电抽搐治疗。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标的名称：心电图机、体外返博治疗系统等十类医疗设备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414"/>
              <w:gridCol w:w="651"/>
              <w:gridCol w:w="414"/>
              <w:gridCol w:w="414"/>
              <w:gridCol w:w="659"/>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设备名称</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是否允许进口</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备注</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心电图机</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体外返搏治疗系统</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心电监护仪</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心电监护仪（含有创血压）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精神压力分析仪</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脑电生物反馈治疗仪（核心产品）</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1托6</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经颅电刺激仪</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1托6以上</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全自动化学发光仪</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立式洗板机</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全自动血细胞分析仪</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（一）心电图机</w:t>
            </w:r>
          </w:p>
          <w:p>
            <w:pPr>
              <w:pStyle w:val="null3"/>
              <w:jc w:val="both"/>
            </w:pPr>
            <w:r>
              <w:rPr>
                <w:rFonts w:ascii="仿宋_GB2312" w:hAnsi="仿宋_GB2312" w:cs="仿宋_GB2312" w:eastAsia="仿宋_GB2312"/>
                <w:sz w:val="24"/>
                <w:b/>
              </w:rPr>
              <w:t>一、整机配置</w:t>
            </w:r>
          </w:p>
          <w:p>
            <w:pPr>
              <w:pStyle w:val="null3"/>
              <w:jc w:val="both"/>
            </w:pPr>
            <w:r>
              <w:rPr>
                <w:rFonts w:ascii="仿宋_GB2312" w:hAnsi="仿宋_GB2312" w:cs="仿宋_GB2312" w:eastAsia="仿宋_GB2312"/>
                <w:sz w:val="24"/>
                <w:color w:val="000000"/>
              </w:rPr>
              <w:t>1.1、屏幕尺寸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10英寸，支持全屏多点触控，不接受外接智能平板。</w:t>
            </w:r>
          </w:p>
          <w:p>
            <w:pPr>
              <w:pStyle w:val="null3"/>
              <w:jc w:val="both"/>
            </w:pPr>
            <w:r>
              <w:rPr>
                <w:rFonts w:ascii="仿宋_GB2312" w:hAnsi="仿宋_GB2312" w:cs="仿宋_GB2312" w:eastAsia="仿宋_GB2312"/>
                <w:sz w:val="24"/>
                <w:color w:val="000000"/>
              </w:rPr>
              <w:t>1.2、高清分辨率，显示像素</w:t>
            </w:r>
            <w:r>
              <w:rPr>
                <w:rFonts w:ascii="仿宋_GB2312" w:hAnsi="仿宋_GB2312" w:cs="仿宋_GB2312" w:eastAsia="仿宋_GB2312"/>
                <w:sz w:val="24"/>
                <w:color w:val="000000"/>
              </w:rPr>
              <w:t>≥</w:t>
            </w:r>
            <w:r>
              <w:rPr>
                <w:rFonts w:ascii="仿宋_GB2312" w:hAnsi="仿宋_GB2312" w:cs="仿宋_GB2312" w:eastAsia="仿宋_GB2312"/>
                <w:sz w:val="24"/>
                <w:color w:val="000000"/>
              </w:rPr>
              <w:t>1920*1200。</w:t>
            </w:r>
          </w:p>
          <w:p>
            <w:pPr>
              <w:pStyle w:val="null3"/>
              <w:jc w:val="both"/>
            </w:pPr>
            <w:r>
              <w:rPr>
                <w:rFonts w:ascii="仿宋_GB2312" w:hAnsi="仿宋_GB2312" w:cs="仿宋_GB2312" w:eastAsia="仿宋_GB2312"/>
                <w:sz w:val="24"/>
                <w:color w:val="000000"/>
              </w:rPr>
              <w:t>1.3、无线传输：蓝牙4.2，无线Wi-Fi支持2.4GHz/5GHz双频段，WiFi协议支持802.11a/b/g/n/ac。</w:t>
            </w:r>
          </w:p>
          <w:p>
            <w:pPr>
              <w:pStyle w:val="null3"/>
              <w:jc w:val="both"/>
            </w:pPr>
            <w:r>
              <w:rPr>
                <w:rFonts w:ascii="仿宋_GB2312" w:hAnsi="仿宋_GB2312" w:cs="仿宋_GB2312" w:eastAsia="仿宋_GB2312"/>
                <w:sz w:val="24"/>
                <w:color w:val="000000"/>
              </w:rPr>
              <w:t>1.4、移动通信：内置eSIM卡和标准SIM卡。</w:t>
            </w:r>
          </w:p>
          <w:p>
            <w:pPr>
              <w:pStyle w:val="null3"/>
              <w:jc w:val="both"/>
            </w:pPr>
            <w:r>
              <w:rPr>
                <w:rFonts w:ascii="仿宋_GB2312" w:hAnsi="仿宋_GB2312" w:cs="仿宋_GB2312" w:eastAsia="仿宋_GB2312"/>
                <w:sz w:val="24"/>
                <w:color w:val="000000"/>
              </w:rPr>
              <w:t>1.5、内置传感器：NFC近场通信、指纹识别登陆、红外条码扫描仪、前置高清摄像头。</w:t>
            </w:r>
          </w:p>
          <w:p>
            <w:pPr>
              <w:pStyle w:val="null3"/>
              <w:jc w:val="both"/>
            </w:pPr>
            <w:r>
              <w:rPr>
                <w:rFonts w:ascii="仿宋_GB2312" w:hAnsi="仿宋_GB2312" w:cs="仿宋_GB2312" w:eastAsia="仿宋_GB2312"/>
                <w:sz w:val="24"/>
                <w:color w:val="000000"/>
              </w:rPr>
              <w:t>1.6、重量≤2.5kg。</w:t>
            </w:r>
          </w:p>
          <w:p>
            <w:pPr>
              <w:pStyle w:val="null3"/>
              <w:jc w:val="both"/>
            </w:pPr>
            <w:r>
              <w:rPr>
                <w:rFonts w:ascii="仿宋_GB2312" w:hAnsi="仿宋_GB2312" w:cs="仿宋_GB2312" w:eastAsia="仿宋_GB2312"/>
                <w:sz w:val="24"/>
                <w:color w:val="000000"/>
              </w:rPr>
              <w:t>1.7、整机配置标准化台车或便携箱。</w:t>
            </w:r>
          </w:p>
          <w:p>
            <w:pPr>
              <w:pStyle w:val="null3"/>
              <w:jc w:val="both"/>
            </w:pPr>
            <w:r>
              <w:rPr>
                <w:rFonts w:ascii="仿宋_GB2312" w:hAnsi="仿宋_GB2312" w:cs="仿宋_GB2312" w:eastAsia="仿宋_GB2312"/>
                <w:sz w:val="24"/>
                <w:color w:val="000000"/>
              </w:rPr>
              <w:t>1.8、心电采集器内置在主机里。</w:t>
            </w:r>
          </w:p>
          <w:p>
            <w:pPr>
              <w:pStyle w:val="null3"/>
              <w:jc w:val="both"/>
            </w:pPr>
            <w:r>
              <w:rPr>
                <w:rFonts w:ascii="仿宋_GB2312" w:hAnsi="仿宋_GB2312" w:cs="仿宋_GB2312" w:eastAsia="仿宋_GB2312"/>
                <w:sz w:val="24"/>
                <w:color w:val="000000"/>
              </w:rPr>
              <w:t>1.9、内置热敏式点阵打印机，可以打印3x3、6+3、9x1、3x4+1R、6x2+1R、12x1等心电波形和报告。</w:t>
            </w:r>
          </w:p>
          <w:p>
            <w:pPr>
              <w:pStyle w:val="null3"/>
              <w:jc w:val="both"/>
            </w:pPr>
            <w:r>
              <w:rPr>
                <w:rFonts w:ascii="仿宋_GB2312" w:hAnsi="仿宋_GB2312" w:cs="仿宋_GB2312" w:eastAsia="仿宋_GB2312"/>
                <w:sz w:val="24"/>
                <w:b/>
              </w:rPr>
              <w:t>二、硬件参数</w:t>
            </w:r>
          </w:p>
          <w:p>
            <w:pPr>
              <w:pStyle w:val="null3"/>
              <w:jc w:val="both"/>
            </w:pPr>
            <w:r>
              <w:rPr>
                <w:rFonts w:ascii="仿宋_GB2312" w:hAnsi="仿宋_GB2312" w:cs="仿宋_GB2312" w:eastAsia="仿宋_GB2312"/>
                <w:sz w:val="24"/>
                <w:color w:val="000000"/>
              </w:rPr>
              <w:t>2.1、导联模式：9/12导联同步采集，支持wilson和cabrera两种导联体系。</w:t>
            </w:r>
          </w:p>
          <w:p>
            <w:pPr>
              <w:pStyle w:val="null3"/>
              <w:jc w:val="both"/>
            </w:pPr>
            <w:r>
              <w:rPr>
                <w:rFonts w:ascii="仿宋_GB2312" w:hAnsi="仿宋_GB2312" w:cs="仿宋_GB2312" w:eastAsia="仿宋_GB2312"/>
                <w:sz w:val="24"/>
                <w:color w:val="000000"/>
              </w:rPr>
              <w:t>2.2、输入阻抗：≥100MΩ。（10Hz）</w:t>
            </w:r>
          </w:p>
          <w:p>
            <w:pPr>
              <w:pStyle w:val="null3"/>
              <w:jc w:val="both"/>
            </w:pPr>
            <w:r>
              <w:rPr>
                <w:rFonts w:ascii="仿宋_GB2312" w:hAnsi="仿宋_GB2312" w:cs="仿宋_GB2312" w:eastAsia="仿宋_GB2312"/>
                <w:sz w:val="24"/>
                <w:color w:val="000000"/>
              </w:rPr>
              <w:t>2.3、频率响应：0.01Hz~300Hz，-3dB。</w:t>
            </w:r>
          </w:p>
          <w:p>
            <w:pPr>
              <w:pStyle w:val="null3"/>
              <w:jc w:val="both"/>
            </w:pPr>
            <w:r>
              <w:rPr>
                <w:rFonts w:ascii="仿宋_GB2312" w:hAnsi="仿宋_GB2312" w:cs="仿宋_GB2312" w:eastAsia="仿宋_GB2312"/>
                <w:sz w:val="24"/>
                <w:color w:val="000000"/>
              </w:rPr>
              <w:t>2.4、耐极化电压：≥±900mV（±5%）。</w:t>
            </w:r>
          </w:p>
          <w:p>
            <w:pPr>
              <w:pStyle w:val="null3"/>
              <w:jc w:val="both"/>
            </w:pPr>
            <w:r>
              <w:rPr>
                <w:rFonts w:ascii="仿宋_GB2312" w:hAnsi="仿宋_GB2312" w:cs="仿宋_GB2312" w:eastAsia="仿宋_GB2312"/>
                <w:sz w:val="24"/>
                <w:color w:val="000000"/>
              </w:rPr>
              <w:t>2.5、时间常数：≥5s。</w:t>
            </w:r>
          </w:p>
          <w:p>
            <w:pPr>
              <w:pStyle w:val="null3"/>
              <w:jc w:val="both"/>
            </w:pPr>
            <w:r>
              <w:rPr>
                <w:rFonts w:ascii="仿宋_GB2312" w:hAnsi="仿宋_GB2312" w:cs="仿宋_GB2312" w:eastAsia="仿宋_GB2312"/>
                <w:sz w:val="24"/>
                <w:color w:val="000000"/>
              </w:rPr>
              <w:t>2.6、共模抑制比：≥140dB。</w:t>
            </w:r>
          </w:p>
          <w:p>
            <w:pPr>
              <w:pStyle w:val="null3"/>
              <w:jc w:val="both"/>
            </w:pPr>
            <w:r>
              <w:rPr>
                <w:rFonts w:ascii="仿宋_GB2312" w:hAnsi="仿宋_GB2312" w:cs="仿宋_GB2312" w:eastAsia="仿宋_GB2312"/>
                <w:sz w:val="24"/>
                <w:color w:val="000000"/>
              </w:rPr>
              <w:t>2.7、心电波形采样率：≥60,000 Hz</w:t>
            </w:r>
          </w:p>
          <w:p>
            <w:pPr>
              <w:pStyle w:val="null3"/>
              <w:jc w:val="both"/>
            </w:pPr>
            <w:r>
              <w:rPr>
                <w:rFonts w:ascii="仿宋_GB2312" w:hAnsi="仿宋_GB2312" w:cs="仿宋_GB2312" w:eastAsia="仿宋_GB2312"/>
                <w:sz w:val="24"/>
                <w:color w:val="000000"/>
              </w:rPr>
              <w:t>2.8、</w:t>
            </w:r>
            <w:r>
              <w:rPr>
                <w:rFonts w:ascii="仿宋_GB2312" w:hAnsi="仿宋_GB2312" w:cs="仿宋_GB2312" w:eastAsia="仿宋_GB2312"/>
                <w:sz w:val="24"/>
              </w:rPr>
              <w:t>存储病历</w:t>
            </w:r>
            <w:r>
              <w:rPr>
                <w:rFonts w:ascii="仿宋_GB2312" w:hAnsi="仿宋_GB2312" w:cs="仿宋_GB2312" w:eastAsia="仿宋_GB2312"/>
                <w:sz w:val="24"/>
                <w:color w:val="000000"/>
              </w:rPr>
              <w:t>≥</w:t>
            </w:r>
            <w:r>
              <w:rPr>
                <w:rFonts w:ascii="仿宋_GB2312" w:hAnsi="仿宋_GB2312" w:cs="仿宋_GB2312" w:eastAsia="仿宋_GB2312"/>
                <w:sz w:val="24"/>
              </w:rPr>
              <w:t>100000例（10秒静态心电）</w:t>
            </w:r>
          </w:p>
          <w:p>
            <w:pPr>
              <w:pStyle w:val="null3"/>
              <w:jc w:val="both"/>
            </w:pPr>
            <w:r>
              <w:rPr>
                <w:rFonts w:ascii="仿宋_GB2312" w:hAnsi="仿宋_GB2312" w:cs="仿宋_GB2312" w:eastAsia="仿宋_GB2312"/>
                <w:sz w:val="24"/>
              </w:rPr>
              <w:t>2.9、内置可充电锂离子电池,可正常工作时间≥8小时.</w:t>
            </w:r>
          </w:p>
          <w:p>
            <w:pPr>
              <w:pStyle w:val="null3"/>
              <w:jc w:val="both"/>
            </w:pPr>
            <w:r>
              <w:rPr>
                <w:rFonts w:ascii="仿宋_GB2312" w:hAnsi="仿宋_GB2312" w:cs="仿宋_GB2312" w:eastAsia="仿宋_GB2312"/>
                <w:sz w:val="24"/>
                <w:b/>
              </w:rPr>
              <w:t>三、软件功能</w:t>
            </w:r>
          </w:p>
          <w:p>
            <w:pPr>
              <w:pStyle w:val="null3"/>
              <w:jc w:val="both"/>
            </w:pPr>
            <w:r>
              <w:rPr>
                <w:rFonts w:ascii="仿宋_GB2312" w:hAnsi="仿宋_GB2312" w:cs="仿宋_GB2312" w:eastAsia="仿宋_GB2312"/>
                <w:sz w:val="24"/>
              </w:rPr>
              <w:t>3.1、内置一维</w:t>
            </w:r>
            <w:r>
              <w:rPr>
                <w:rFonts w:ascii="仿宋_GB2312" w:hAnsi="仿宋_GB2312" w:cs="仿宋_GB2312" w:eastAsia="仿宋_GB2312"/>
                <w:sz w:val="24"/>
              </w:rPr>
              <w:t>/</w:t>
            </w:r>
            <w:r>
              <w:rPr>
                <w:rFonts w:ascii="仿宋_GB2312" w:hAnsi="仿宋_GB2312" w:cs="仿宋_GB2312" w:eastAsia="仿宋_GB2312"/>
                <w:sz w:val="24"/>
              </w:rPr>
              <w:t>二维码扫描仪并支持外接扫描枪、外接读卡器输入，支持社保卡、身份证等卡片信息读取。</w:t>
            </w:r>
          </w:p>
          <w:p>
            <w:pPr>
              <w:pStyle w:val="null3"/>
              <w:jc w:val="both"/>
            </w:pPr>
            <w:r>
              <w:rPr>
                <w:rFonts w:ascii="仿宋_GB2312" w:hAnsi="仿宋_GB2312" w:cs="仿宋_GB2312" w:eastAsia="仿宋_GB2312"/>
                <w:sz w:val="24"/>
              </w:rPr>
              <w:t>3.2、具备导联脱落检测功能；支持各种异常的友好提示。</w:t>
            </w:r>
          </w:p>
          <w:p>
            <w:pPr>
              <w:pStyle w:val="null3"/>
              <w:jc w:val="both"/>
            </w:pPr>
            <w:r>
              <w:rPr>
                <w:rFonts w:ascii="仿宋_GB2312" w:hAnsi="仿宋_GB2312" w:cs="仿宋_GB2312" w:eastAsia="仿宋_GB2312"/>
                <w:sz w:val="24"/>
              </w:rPr>
              <w:t>3.3、支持采集波形质量颜色指示；可辅助判断心电波形质量，待波形稳定后，机器可自动触发采集，支持采集过程中出现干扰自动重采、分析、存储、上传、打印。</w:t>
            </w:r>
          </w:p>
          <w:p>
            <w:pPr>
              <w:pStyle w:val="null3"/>
              <w:jc w:val="both"/>
            </w:pPr>
            <w:r>
              <w:rPr>
                <w:rFonts w:ascii="仿宋_GB2312" w:hAnsi="仿宋_GB2312" w:cs="仿宋_GB2312" w:eastAsia="仿宋_GB2312"/>
                <w:sz w:val="24"/>
              </w:rPr>
              <w:t>3.4、支持高级功能：药物试验，心向量，心率变异，晚电位等高级功能。</w:t>
            </w:r>
          </w:p>
          <w:p>
            <w:pPr>
              <w:pStyle w:val="null3"/>
              <w:jc w:val="both"/>
            </w:pPr>
            <w:r>
              <w:rPr>
                <w:rFonts w:ascii="仿宋_GB2312" w:hAnsi="仿宋_GB2312" w:cs="仿宋_GB2312" w:eastAsia="仿宋_GB2312"/>
                <w:sz w:val="24"/>
              </w:rPr>
              <w:t>3.5、支持多种在线诊断工具，可通过放大波形、平均模板、在线测量、电子病历等多种方式辅助医生诊断。</w:t>
            </w:r>
          </w:p>
          <w:p>
            <w:pPr>
              <w:pStyle w:val="null3"/>
              <w:jc w:val="both"/>
            </w:pPr>
            <w:r>
              <w:rPr>
                <w:rFonts w:ascii="仿宋_GB2312" w:hAnsi="仿宋_GB2312" w:cs="仿宋_GB2312" w:eastAsia="仿宋_GB2312"/>
                <w:sz w:val="24"/>
              </w:rPr>
              <w:t>3.6、支持对心电图波形进行自动分析、测量得出初步诊断结果及解释。</w:t>
            </w:r>
          </w:p>
          <w:p>
            <w:pPr>
              <w:pStyle w:val="null3"/>
              <w:jc w:val="both"/>
            </w:pPr>
            <w:r>
              <w:rPr>
                <w:rFonts w:ascii="仿宋_GB2312" w:hAnsi="仿宋_GB2312" w:cs="仿宋_GB2312" w:eastAsia="仿宋_GB2312"/>
                <w:sz w:val="24"/>
              </w:rPr>
              <w:t>3.7、支持病人数据同屏对比。</w:t>
            </w:r>
          </w:p>
          <w:p>
            <w:pPr>
              <w:pStyle w:val="null3"/>
              <w:jc w:val="both"/>
            </w:pPr>
            <w:r>
              <w:rPr>
                <w:rFonts w:ascii="仿宋_GB2312" w:hAnsi="仿宋_GB2312" w:cs="仿宋_GB2312" w:eastAsia="仿宋_GB2312"/>
                <w:sz w:val="24"/>
              </w:rPr>
              <w:t>3.8、支持3x3、6+3、9x1、3x4+1R、6x2+1R、12x1等心电波形显示。</w:t>
            </w:r>
          </w:p>
          <w:p>
            <w:pPr>
              <w:pStyle w:val="null3"/>
              <w:jc w:val="both"/>
            </w:pPr>
            <w:r>
              <w:rPr>
                <w:rFonts w:ascii="仿宋_GB2312" w:hAnsi="仿宋_GB2312" w:cs="仿宋_GB2312" w:eastAsia="仿宋_GB2312"/>
                <w:sz w:val="24"/>
              </w:rPr>
              <w:t>3.9、可通过蓝牙传输来分享心电图报告。可选的报告格式有PDF、JPG等。</w:t>
            </w:r>
          </w:p>
          <w:p>
            <w:pPr>
              <w:pStyle w:val="null3"/>
              <w:jc w:val="both"/>
            </w:pPr>
            <w:r>
              <w:rPr>
                <w:rFonts w:ascii="仿宋_GB2312" w:hAnsi="仿宋_GB2312" w:cs="仿宋_GB2312" w:eastAsia="仿宋_GB2312"/>
                <w:sz w:val="24"/>
              </w:rPr>
              <w:t>3.10、支持GPS定位，可远程获取设备位置、序列号、软件版本号等相关信息。</w:t>
            </w:r>
          </w:p>
          <w:p>
            <w:pPr>
              <w:pStyle w:val="null3"/>
              <w:jc w:val="both"/>
            </w:pPr>
            <w:r>
              <w:rPr>
                <w:rFonts w:ascii="仿宋_GB2312" w:hAnsi="仿宋_GB2312" w:cs="仿宋_GB2312" w:eastAsia="仿宋_GB2312"/>
                <w:sz w:val="24"/>
              </w:rPr>
              <w:t>3.11、支持在线升级系统版本及软件版本。</w:t>
            </w:r>
          </w:p>
          <w:p>
            <w:pPr>
              <w:pStyle w:val="null3"/>
              <w:jc w:val="both"/>
            </w:pPr>
            <w:r>
              <w:rPr>
                <w:rFonts w:ascii="仿宋_GB2312" w:hAnsi="仿宋_GB2312" w:cs="仿宋_GB2312" w:eastAsia="仿宋_GB2312"/>
                <w:sz w:val="24"/>
                <w:b/>
              </w:rPr>
              <w:t>（二）体外反搏治疗系统</w:t>
            </w:r>
          </w:p>
          <w:p>
            <w:pPr>
              <w:pStyle w:val="null3"/>
              <w:jc w:val="both"/>
            </w:pPr>
            <w:r>
              <w:rPr>
                <w:rFonts w:ascii="仿宋_GB2312" w:hAnsi="仿宋_GB2312" w:cs="仿宋_GB2312" w:eastAsia="仿宋_GB2312"/>
                <w:sz w:val="24"/>
              </w:rPr>
              <w:t>心电参数：</w:t>
            </w:r>
          </w:p>
          <w:p>
            <w:pPr>
              <w:pStyle w:val="null3"/>
              <w:jc w:val="both"/>
            </w:pPr>
            <w:r>
              <w:rPr>
                <w:rFonts w:ascii="仿宋_GB2312" w:hAnsi="仿宋_GB2312" w:cs="仿宋_GB2312" w:eastAsia="仿宋_GB2312"/>
                <w:sz w:val="24"/>
              </w:rPr>
              <w:t>1.1心电信号：共模抑制比</w:t>
            </w:r>
            <w:r>
              <w:rPr>
                <w:rFonts w:ascii="仿宋_GB2312" w:hAnsi="仿宋_GB2312" w:cs="仿宋_GB2312" w:eastAsia="仿宋_GB2312"/>
                <w:sz w:val="24"/>
                <w:color w:val="000000"/>
              </w:rPr>
              <w:t>≥</w:t>
            </w:r>
            <w:r>
              <w:rPr>
                <w:rFonts w:ascii="仿宋_GB2312" w:hAnsi="仿宋_GB2312" w:cs="仿宋_GB2312" w:eastAsia="仿宋_GB2312"/>
                <w:sz w:val="24"/>
              </w:rPr>
              <w:t>80dB，心电检出门限</w:t>
            </w:r>
            <w:r>
              <w:rPr>
                <w:rFonts w:ascii="仿宋_GB2312" w:hAnsi="仿宋_GB2312" w:cs="仿宋_GB2312" w:eastAsia="仿宋_GB2312"/>
                <w:sz w:val="24"/>
                <w:color w:val="000000"/>
              </w:rPr>
              <w:t>≤</w:t>
            </w:r>
            <w:r>
              <w:rPr>
                <w:rFonts w:ascii="仿宋_GB2312" w:hAnsi="仿宋_GB2312" w:cs="仿宋_GB2312" w:eastAsia="仿宋_GB2312"/>
                <w:sz w:val="24"/>
              </w:rPr>
              <w:t>0.25mV；</w:t>
            </w:r>
          </w:p>
          <w:p>
            <w:pPr>
              <w:pStyle w:val="null3"/>
              <w:jc w:val="both"/>
            </w:pPr>
            <w:r>
              <w:rPr>
                <w:rFonts w:ascii="仿宋_GB2312" w:hAnsi="仿宋_GB2312" w:cs="仿宋_GB2312" w:eastAsia="仿宋_GB2312"/>
                <w:sz w:val="24"/>
              </w:rPr>
              <w:t>1.2心电导联：标准三导联，心电波形采用滚动推进式显示。</w:t>
            </w:r>
          </w:p>
          <w:p>
            <w:pPr>
              <w:pStyle w:val="null3"/>
              <w:jc w:val="both"/>
            </w:pPr>
            <w:r>
              <w:rPr>
                <w:rFonts w:ascii="仿宋_GB2312" w:hAnsi="仿宋_GB2312" w:cs="仿宋_GB2312" w:eastAsia="仿宋_GB2312"/>
                <w:sz w:val="24"/>
              </w:rPr>
              <w:t>脉搏参数：</w:t>
            </w:r>
          </w:p>
          <w:p>
            <w:pPr>
              <w:pStyle w:val="null3"/>
              <w:jc w:val="both"/>
            </w:pPr>
            <w:r>
              <w:rPr>
                <w:rFonts w:ascii="仿宋_GB2312" w:hAnsi="仿宋_GB2312" w:cs="仿宋_GB2312" w:eastAsia="仿宋_GB2312"/>
                <w:sz w:val="24"/>
              </w:rPr>
              <w:t>2.1血氧饱和度显示范围：70-100%，精度 ±2%；</w:t>
            </w:r>
          </w:p>
          <w:p>
            <w:pPr>
              <w:pStyle w:val="null3"/>
              <w:jc w:val="both"/>
            </w:pPr>
            <w:r>
              <w:rPr>
                <w:rFonts w:ascii="仿宋_GB2312" w:hAnsi="仿宋_GB2312" w:cs="仿宋_GB2312" w:eastAsia="仿宋_GB2312"/>
                <w:sz w:val="24"/>
              </w:rPr>
              <w:t>2.2脉率显示范围：30次/min～250次/min时，精度±2%。</w:t>
            </w:r>
          </w:p>
          <w:p>
            <w:pPr>
              <w:pStyle w:val="null3"/>
              <w:jc w:val="both"/>
            </w:pPr>
            <w:r>
              <w:rPr>
                <w:rFonts w:ascii="仿宋_GB2312" w:hAnsi="仿宋_GB2312" w:cs="仿宋_GB2312" w:eastAsia="仿宋_GB2312"/>
                <w:sz w:val="24"/>
              </w:rPr>
              <w:t>血压参数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3.1压力显示范围：0-300mmHg，精度±3mmHg；</w:t>
            </w:r>
          </w:p>
          <w:p>
            <w:pPr>
              <w:pStyle w:val="null3"/>
              <w:jc w:val="both"/>
            </w:pPr>
            <w:r>
              <w:rPr>
                <w:rFonts w:ascii="仿宋_GB2312" w:hAnsi="仿宋_GB2312" w:cs="仿宋_GB2312" w:eastAsia="仿宋_GB2312"/>
                <w:sz w:val="24"/>
              </w:rPr>
              <w:t>3.2血压监测数据信息可以录入病人管理系统。</w:t>
            </w:r>
          </w:p>
          <w:p>
            <w:pPr>
              <w:pStyle w:val="null3"/>
              <w:jc w:val="both"/>
            </w:pPr>
            <w:r>
              <w:rPr>
                <w:rFonts w:ascii="仿宋_GB2312" w:hAnsi="仿宋_GB2312" w:cs="仿宋_GB2312" w:eastAsia="仿宋_GB2312"/>
                <w:sz w:val="24"/>
              </w:rPr>
              <w:t>触发模式：</w:t>
            </w:r>
          </w:p>
          <w:p>
            <w:pPr>
              <w:pStyle w:val="null3"/>
              <w:jc w:val="both"/>
            </w:pPr>
            <w:r>
              <w:rPr>
                <w:rFonts w:ascii="仿宋_GB2312" w:hAnsi="仿宋_GB2312" w:cs="仿宋_GB2312" w:eastAsia="仿宋_GB2312"/>
                <w:sz w:val="24"/>
              </w:rPr>
              <w:t>4.1心电R波正负触发；</w:t>
            </w:r>
          </w:p>
          <w:p>
            <w:pPr>
              <w:pStyle w:val="null3"/>
              <w:jc w:val="both"/>
            </w:pPr>
            <w:r>
              <w:rPr>
                <w:rFonts w:ascii="仿宋_GB2312" w:hAnsi="仿宋_GB2312" w:cs="仿宋_GB2312" w:eastAsia="仿宋_GB2312"/>
                <w:sz w:val="24"/>
              </w:rPr>
              <w:t>4.2房颤病人触发模式；</w:t>
            </w:r>
          </w:p>
          <w:p>
            <w:pPr>
              <w:pStyle w:val="null3"/>
              <w:jc w:val="both"/>
            </w:pPr>
            <w:r>
              <w:rPr>
                <w:rFonts w:ascii="仿宋_GB2312" w:hAnsi="仿宋_GB2312" w:cs="仿宋_GB2312" w:eastAsia="仿宋_GB2312"/>
                <w:sz w:val="24"/>
              </w:rPr>
              <w:t>4.3反搏比率1:1或1:2可调。</w:t>
            </w:r>
          </w:p>
          <w:p>
            <w:pPr>
              <w:pStyle w:val="null3"/>
              <w:jc w:val="both"/>
            </w:pPr>
            <w:r>
              <w:rPr>
                <w:rFonts w:ascii="仿宋_GB2312" w:hAnsi="仿宋_GB2312" w:cs="仿宋_GB2312" w:eastAsia="仿宋_GB2312"/>
                <w:sz w:val="24"/>
              </w:rPr>
              <w:t>压力参数：</w:t>
            </w:r>
          </w:p>
          <w:p>
            <w:pPr>
              <w:pStyle w:val="null3"/>
              <w:jc w:val="both"/>
            </w:pPr>
            <w:r>
              <w:rPr>
                <w:rFonts w:ascii="仿宋_GB2312" w:hAnsi="仿宋_GB2312" w:cs="仿宋_GB2312" w:eastAsia="仿宋_GB2312"/>
                <w:sz w:val="24"/>
              </w:rPr>
              <w:t>5.1治疗压力单位以“毫米汞柱”和“兆帕斯卡”双显示；</w:t>
            </w:r>
          </w:p>
          <w:p>
            <w:pPr>
              <w:pStyle w:val="null3"/>
              <w:jc w:val="both"/>
            </w:pPr>
            <w:r>
              <w:rPr>
                <w:rFonts w:ascii="仿宋_GB2312" w:hAnsi="仿宋_GB2312" w:cs="仿宋_GB2312" w:eastAsia="仿宋_GB2312"/>
                <w:sz w:val="24"/>
              </w:rPr>
              <w:t>5.2设有体外反搏压力微调模式，多级可调节。</w:t>
            </w:r>
          </w:p>
          <w:p>
            <w:pPr>
              <w:pStyle w:val="null3"/>
              <w:jc w:val="both"/>
            </w:pPr>
            <w:r>
              <w:rPr>
                <w:rFonts w:ascii="仿宋_GB2312" w:hAnsi="仿宋_GB2312" w:cs="仿宋_GB2312" w:eastAsia="仿宋_GB2312"/>
                <w:sz w:val="24"/>
              </w:rPr>
              <w:t>界面显示参数：</w:t>
            </w:r>
          </w:p>
          <w:p>
            <w:pPr>
              <w:pStyle w:val="null3"/>
              <w:jc w:val="both"/>
            </w:pPr>
            <w:r>
              <w:rPr>
                <w:rFonts w:ascii="仿宋_GB2312" w:hAnsi="仿宋_GB2312" w:cs="仿宋_GB2312" w:eastAsia="仿宋_GB2312"/>
                <w:sz w:val="24"/>
              </w:rPr>
              <w:t>6.1采用触摸显示器；</w:t>
            </w:r>
          </w:p>
          <w:p>
            <w:pPr>
              <w:pStyle w:val="null3"/>
              <w:jc w:val="both"/>
            </w:pPr>
            <w:r>
              <w:rPr>
                <w:rFonts w:ascii="仿宋_GB2312" w:hAnsi="仿宋_GB2312" w:cs="仿宋_GB2312" w:eastAsia="仿宋_GB2312"/>
                <w:sz w:val="24"/>
              </w:rPr>
              <w:t>6.2显示内容：脉搏波形、D/S峰值比、面积比、心电波形和心率值、收缩压及舒张压等参数。</w:t>
            </w:r>
          </w:p>
          <w:p>
            <w:pPr>
              <w:pStyle w:val="null3"/>
              <w:jc w:val="both"/>
            </w:pPr>
            <w:r>
              <w:rPr>
                <w:rFonts w:ascii="仿宋_GB2312" w:hAnsi="仿宋_GB2312" w:cs="仿宋_GB2312" w:eastAsia="仿宋_GB2312"/>
                <w:sz w:val="24"/>
              </w:rPr>
              <w:t>7.多重保护措施及保护显示：</w:t>
            </w:r>
          </w:p>
          <w:p>
            <w:pPr>
              <w:pStyle w:val="null3"/>
              <w:jc w:val="both"/>
            </w:pPr>
            <w:r>
              <w:rPr>
                <w:rFonts w:ascii="仿宋_GB2312" w:hAnsi="仿宋_GB2312" w:cs="仿宋_GB2312" w:eastAsia="仿宋_GB2312"/>
                <w:sz w:val="24"/>
              </w:rPr>
              <w:t>7.1过早充气和过迟排气保护，停机后电磁阀延续排气；</w:t>
            </w:r>
          </w:p>
          <w:p>
            <w:pPr>
              <w:pStyle w:val="null3"/>
              <w:jc w:val="both"/>
            </w:pPr>
            <w:r>
              <w:rPr>
                <w:rFonts w:ascii="仿宋_GB2312" w:hAnsi="仿宋_GB2312" w:cs="仿宋_GB2312" w:eastAsia="仿宋_GB2312"/>
                <w:sz w:val="24"/>
              </w:rPr>
              <w:t>7.2压力过高自动保护及心电电极脱落保护功能。</w:t>
            </w:r>
          </w:p>
          <w:p>
            <w:pPr>
              <w:pStyle w:val="null3"/>
              <w:jc w:val="both"/>
            </w:pPr>
            <w:r>
              <w:rPr>
                <w:rFonts w:ascii="仿宋_GB2312" w:hAnsi="仿宋_GB2312" w:cs="仿宋_GB2312" w:eastAsia="仿宋_GB2312"/>
                <w:sz w:val="24"/>
              </w:rPr>
              <w:t>8.机械部分</w:t>
            </w:r>
          </w:p>
          <w:p>
            <w:pPr>
              <w:pStyle w:val="null3"/>
              <w:jc w:val="both"/>
            </w:pPr>
            <w:r>
              <w:rPr>
                <w:rFonts w:ascii="仿宋_GB2312" w:hAnsi="仿宋_GB2312" w:cs="仿宋_GB2312" w:eastAsia="仿宋_GB2312"/>
                <w:sz w:val="24"/>
              </w:rPr>
              <w:t>8.1</w:t>
            </w:r>
            <w:r>
              <w:rPr>
                <w:rFonts w:ascii="仿宋_GB2312" w:hAnsi="仿宋_GB2312" w:cs="仿宋_GB2312" w:eastAsia="仿宋_GB2312"/>
                <w:sz w:val="24"/>
              </w:rPr>
              <w:t>噪音</w:t>
            </w:r>
            <w:r>
              <w:rPr>
                <w:rFonts w:ascii="仿宋_GB2312" w:hAnsi="仿宋_GB2312" w:cs="仿宋_GB2312" w:eastAsia="仿宋_GB2312"/>
                <w:sz w:val="24"/>
              </w:rPr>
              <w:t>≤63db(A)；</w:t>
            </w:r>
          </w:p>
          <w:p>
            <w:pPr>
              <w:pStyle w:val="null3"/>
              <w:jc w:val="both"/>
            </w:pPr>
            <w:r>
              <w:rPr>
                <w:rFonts w:ascii="仿宋_GB2312" w:hAnsi="仿宋_GB2312" w:cs="仿宋_GB2312" w:eastAsia="仿宋_GB2312"/>
                <w:sz w:val="24"/>
              </w:rPr>
              <w:t>8.2心电、血氧、系统控制，采用模块化设计；</w:t>
            </w:r>
          </w:p>
          <w:p>
            <w:pPr>
              <w:pStyle w:val="null3"/>
              <w:jc w:val="both"/>
            </w:pPr>
            <w:r>
              <w:rPr>
                <w:rFonts w:ascii="仿宋_GB2312" w:hAnsi="仿宋_GB2312" w:cs="仿宋_GB2312" w:eastAsia="仿宋_GB2312"/>
                <w:sz w:val="24"/>
              </w:rPr>
              <w:t>8.3床头有电动升降功能。</w:t>
            </w:r>
          </w:p>
          <w:p>
            <w:pPr>
              <w:pStyle w:val="null3"/>
              <w:jc w:val="both"/>
            </w:pPr>
            <w:r>
              <w:rPr>
                <w:rFonts w:ascii="仿宋_GB2312" w:hAnsi="仿宋_GB2312" w:cs="仿宋_GB2312" w:eastAsia="仿宋_GB2312"/>
                <w:sz w:val="24"/>
              </w:rPr>
              <w:t>9.软件部分</w:t>
            </w:r>
          </w:p>
          <w:p>
            <w:pPr>
              <w:pStyle w:val="null3"/>
              <w:jc w:val="both"/>
            </w:pPr>
            <w:r>
              <w:rPr>
                <w:rFonts w:ascii="仿宋_GB2312" w:hAnsi="仿宋_GB2312" w:cs="仿宋_GB2312" w:eastAsia="仿宋_GB2312"/>
                <w:sz w:val="24"/>
              </w:rPr>
              <w:t>9.1时间设定：治疗时间可以设定5</w:t>
            </w:r>
            <w:r>
              <w:rPr>
                <w:rFonts w:ascii="仿宋_GB2312" w:hAnsi="仿宋_GB2312" w:cs="仿宋_GB2312" w:eastAsia="仿宋_GB2312"/>
                <w:sz w:val="24"/>
              </w:rPr>
              <w:t>-</w:t>
            </w:r>
            <w:r>
              <w:rPr>
                <w:rFonts w:ascii="仿宋_GB2312" w:hAnsi="仿宋_GB2312" w:cs="仿宋_GB2312" w:eastAsia="仿宋_GB2312"/>
                <w:sz w:val="24"/>
              </w:rPr>
              <w:t>60分钟，治疗完成后自动停机；</w:t>
            </w:r>
          </w:p>
          <w:p>
            <w:pPr>
              <w:pStyle w:val="null3"/>
              <w:jc w:val="both"/>
            </w:pPr>
            <w:r>
              <w:rPr>
                <w:rFonts w:ascii="仿宋_GB2312" w:hAnsi="仿宋_GB2312" w:cs="仿宋_GB2312" w:eastAsia="仿宋_GB2312"/>
                <w:sz w:val="24"/>
              </w:rPr>
              <w:t>9.2充、排气点辅助设定系统：I/D AID系统辅助操作者设定最佳充、排气点，反搏舒张期波形自动标识和显示；</w:t>
            </w:r>
          </w:p>
          <w:p>
            <w:pPr>
              <w:pStyle w:val="null3"/>
              <w:spacing w:before="120"/>
              <w:jc w:val="both"/>
            </w:pPr>
            <w:r>
              <w:rPr>
                <w:rFonts w:ascii="仿宋_GB2312" w:hAnsi="仿宋_GB2312" w:cs="仿宋_GB2312" w:eastAsia="仿宋_GB2312"/>
                <w:sz w:val="24"/>
              </w:rPr>
              <w:t>9.3病人管理系统：病人治疗信息可存储、分析、输出。</w:t>
            </w:r>
          </w:p>
          <w:p>
            <w:pPr>
              <w:pStyle w:val="null3"/>
              <w:jc w:val="both"/>
            </w:pPr>
            <w:r>
              <w:rPr>
                <w:rFonts w:ascii="仿宋_GB2312" w:hAnsi="仿宋_GB2312" w:cs="仿宋_GB2312" w:eastAsia="仿宋_GB2312"/>
                <w:sz w:val="24"/>
                <w:b/>
              </w:rPr>
              <w:t>（三）心电监护仪</w:t>
            </w:r>
          </w:p>
          <w:p>
            <w:pPr>
              <w:pStyle w:val="null3"/>
              <w:jc w:val="left"/>
            </w:pPr>
            <w:r>
              <w:rPr>
                <w:rFonts w:ascii="仿宋_GB2312" w:hAnsi="仿宋_GB2312" w:cs="仿宋_GB2312" w:eastAsia="仿宋_GB2312"/>
                <w:sz w:val="24"/>
              </w:rPr>
              <w:t>1.一体化多参数监护仪，彩色显示屏</w:t>
            </w:r>
            <w:r>
              <w:rPr>
                <w:rFonts w:ascii="仿宋_GB2312" w:hAnsi="仿宋_GB2312" w:cs="仿宋_GB2312" w:eastAsia="仿宋_GB2312"/>
                <w:sz w:val="24"/>
                <w:color w:val="000000"/>
              </w:rPr>
              <w:t>≥</w:t>
            </w:r>
            <w:r>
              <w:rPr>
                <w:rFonts w:ascii="仿宋_GB2312" w:hAnsi="仿宋_GB2312" w:cs="仿宋_GB2312" w:eastAsia="仿宋_GB2312"/>
                <w:sz w:val="24"/>
              </w:rPr>
              <w:t>12英寸，分辨率</w:t>
            </w:r>
            <w:r>
              <w:rPr>
                <w:rFonts w:ascii="仿宋_GB2312" w:hAnsi="仿宋_GB2312" w:cs="仿宋_GB2312" w:eastAsia="仿宋_GB2312"/>
                <w:sz w:val="24"/>
                <w:color w:val="000000"/>
              </w:rPr>
              <w:t>≥</w:t>
            </w:r>
            <w:r>
              <w:rPr>
                <w:rFonts w:ascii="仿宋_GB2312" w:hAnsi="仿宋_GB2312" w:cs="仿宋_GB2312" w:eastAsia="仿宋_GB2312"/>
                <w:sz w:val="24"/>
              </w:rPr>
              <w:t>1280*800，支持同屏显示</w:t>
            </w:r>
            <w:r>
              <w:rPr>
                <w:rFonts w:ascii="仿宋_GB2312" w:hAnsi="仿宋_GB2312" w:cs="仿宋_GB2312" w:eastAsia="仿宋_GB2312"/>
                <w:sz w:val="24"/>
                <w:color w:val="000000"/>
              </w:rPr>
              <w:t>≥</w:t>
            </w:r>
            <w:r>
              <w:rPr>
                <w:rFonts w:ascii="仿宋_GB2312" w:hAnsi="仿宋_GB2312" w:cs="仿宋_GB2312" w:eastAsia="仿宋_GB2312"/>
                <w:sz w:val="24"/>
              </w:rPr>
              <w:t>10道波形。</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正面纯平设计。</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用于成人、小儿、新生儿的监测，</w:t>
            </w:r>
            <w:r>
              <w:rPr>
                <w:rFonts w:ascii="仿宋_GB2312" w:hAnsi="仿宋_GB2312" w:cs="仿宋_GB2312" w:eastAsia="仿宋_GB2312"/>
                <w:sz w:val="24"/>
              </w:rPr>
              <w:t>主机重量</w:t>
            </w:r>
            <w:r>
              <w:rPr>
                <w:rFonts w:ascii="仿宋_GB2312" w:hAnsi="仿宋_GB2312" w:cs="仿宋_GB2312" w:eastAsia="仿宋_GB2312"/>
                <w:sz w:val="24"/>
              </w:rPr>
              <w:t>≤</w:t>
            </w:r>
            <w:r>
              <w:rPr>
                <w:rFonts w:ascii="仿宋_GB2312" w:hAnsi="仿宋_GB2312" w:cs="仿宋_GB2312" w:eastAsia="仿宋_GB2312"/>
                <w:sz w:val="24"/>
              </w:rPr>
              <w:t>4kg。</w:t>
            </w:r>
          </w:p>
          <w:p>
            <w:pPr>
              <w:pStyle w:val="null3"/>
              <w:jc w:val="left"/>
            </w:pPr>
            <w:r>
              <w:rPr>
                <w:rFonts w:ascii="仿宋_GB2312" w:hAnsi="仿宋_GB2312" w:cs="仿宋_GB2312" w:eastAsia="仿宋_GB2312"/>
                <w:sz w:val="24"/>
                <w:color w:val="000000"/>
              </w:rPr>
              <w:t>4.具备心电、呼吸、无创血压、血氧饱和度、脉率和体温监测功能。可升级双血氧、十二导心电监测。</w:t>
            </w:r>
          </w:p>
          <w:p>
            <w:pPr>
              <w:pStyle w:val="null3"/>
              <w:jc w:val="left"/>
            </w:pPr>
            <w:r>
              <w:rPr>
                <w:rFonts w:ascii="仿宋_GB2312" w:hAnsi="仿宋_GB2312" w:cs="仿宋_GB2312" w:eastAsia="仿宋_GB2312"/>
                <w:sz w:val="24"/>
                <w:color w:val="000000"/>
              </w:rPr>
              <w:t>5.配有1 块锂电池，可升级双电池。</w:t>
            </w:r>
          </w:p>
          <w:p>
            <w:pPr>
              <w:pStyle w:val="null3"/>
              <w:jc w:val="left"/>
            </w:pPr>
            <w:r>
              <w:rPr>
                <w:rFonts w:ascii="仿宋_GB2312" w:hAnsi="仿宋_GB2312" w:cs="仿宋_GB2312" w:eastAsia="仿宋_GB2312"/>
                <w:sz w:val="24"/>
                <w:color w:val="000000"/>
              </w:rPr>
              <w:t>6.支持待机模式、夜间模式、演示模式、插管模式。</w:t>
            </w:r>
          </w:p>
          <w:p>
            <w:pPr>
              <w:pStyle w:val="null3"/>
              <w:jc w:val="left"/>
            </w:pPr>
            <w:r>
              <w:rPr>
                <w:rFonts w:ascii="仿宋_GB2312" w:hAnsi="仿宋_GB2312" w:cs="仿宋_GB2312" w:eastAsia="仿宋_GB2312"/>
                <w:sz w:val="24"/>
                <w:color w:val="000000"/>
              </w:rPr>
              <w:t>7.界面显示能根据用户选择的参数数量和波形数量调节布局，最大程度的合理利用界面空间。</w:t>
            </w:r>
          </w:p>
          <w:p>
            <w:pPr>
              <w:pStyle w:val="null3"/>
              <w:jc w:val="left"/>
            </w:pPr>
            <w:r>
              <w:rPr>
                <w:rFonts w:ascii="仿宋_GB2312" w:hAnsi="仿宋_GB2312" w:cs="仿宋_GB2312" w:eastAsia="仿宋_GB2312"/>
                <w:sz w:val="24"/>
                <w:color w:val="000000"/>
              </w:rPr>
              <w:t>8.显示屏亮度支持自动、手动调节。</w:t>
            </w:r>
          </w:p>
          <w:p>
            <w:pPr>
              <w:pStyle w:val="null3"/>
              <w:jc w:val="left"/>
            </w:pPr>
            <w:r>
              <w:rPr>
                <w:rFonts w:ascii="仿宋_GB2312" w:hAnsi="仿宋_GB2312" w:cs="仿宋_GB2312" w:eastAsia="仿宋_GB2312"/>
                <w:sz w:val="24"/>
                <w:color w:val="000000"/>
              </w:rPr>
              <w:t>9.配有锁屏健。</w:t>
            </w:r>
          </w:p>
          <w:p>
            <w:pPr>
              <w:pStyle w:val="null3"/>
              <w:jc w:val="left"/>
            </w:pPr>
            <w:r>
              <w:rPr>
                <w:rFonts w:ascii="仿宋_GB2312" w:hAnsi="仿宋_GB2312" w:cs="仿宋_GB2312" w:eastAsia="仿宋_GB2312"/>
                <w:sz w:val="24"/>
                <w:color w:val="000000"/>
              </w:rPr>
              <w:t>10.具有多导心电监护算法，同步分析≥2 通道心电波形。</w:t>
            </w:r>
          </w:p>
          <w:p>
            <w:pPr>
              <w:pStyle w:val="null3"/>
              <w:jc w:val="left"/>
            </w:pPr>
            <w:r>
              <w:rPr>
                <w:rFonts w:ascii="仿宋_GB2312" w:hAnsi="仿宋_GB2312" w:cs="仿宋_GB2312" w:eastAsia="仿宋_GB2312"/>
                <w:sz w:val="24"/>
                <w:color w:val="000000"/>
              </w:rPr>
              <w:t>11.可设置智能导联脱落功能，如果当前所选导联无法检测心电信号，监护仪自动切换相应的导联作为计算导联。</w:t>
            </w:r>
          </w:p>
          <w:p>
            <w:pPr>
              <w:pStyle w:val="null3"/>
              <w:jc w:val="left"/>
            </w:pPr>
            <w:r>
              <w:rPr>
                <w:rFonts w:ascii="仿宋_GB2312" w:hAnsi="仿宋_GB2312" w:cs="仿宋_GB2312" w:eastAsia="仿宋_GB2312"/>
                <w:sz w:val="24"/>
                <w:color w:val="000000"/>
              </w:rPr>
              <w:t>12.支持≥27种实时心律失常分析。</w:t>
            </w:r>
          </w:p>
          <w:p>
            <w:pPr>
              <w:pStyle w:val="null3"/>
              <w:jc w:val="left"/>
            </w:pPr>
            <w:r>
              <w:rPr>
                <w:rFonts w:ascii="仿宋_GB2312" w:hAnsi="仿宋_GB2312" w:cs="仿宋_GB2312" w:eastAsia="仿宋_GB2312"/>
                <w:sz w:val="24"/>
                <w:color w:val="000000"/>
              </w:rPr>
              <w:t>13.支持显示ECG信号质量指数，指示≥10个不同级别的心率信号强度。</w:t>
            </w:r>
          </w:p>
          <w:p>
            <w:pPr>
              <w:pStyle w:val="null3"/>
              <w:jc w:val="left"/>
            </w:pPr>
            <w:r>
              <w:rPr>
                <w:rFonts w:ascii="仿宋_GB2312" w:hAnsi="仿宋_GB2312" w:cs="仿宋_GB2312" w:eastAsia="仿宋_GB2312"/>
                <w:sz w:val="24"/>
                <w:color w:val="000000"/>
              </w:rPr>
              <w:t>14.RR 测量范围 0-200 rpm，精度6rpm~200rpm：±2rpm，0rpm~5rpm：不定义。</w:t>
            </w:r>
          </w:p>
          <w:p>
            <w:pPr>
              <w:pStyle w:val="null3"/>
              <w:jc w:val="left"/>
            </w:pPr>
            <w:r>
              <w:rPr>
                <w:rFonts w:ascii="仿宋_GB2312" w:hAnsi="仿宋_GB2312" w:cs="仿宋_GB2312" w:eastAsia="仿宋_GB2312"/>
                <w:sz w:val="24"/>
                <w:color w:val="000000"/>
              </w:rPr>
              <w:t>15.支持≥2种NIBP测量算法，最快测量时间</w:t>
            </w:r>
            <w:r>
              <w:rPr>
                <w:rFonts w:ascii="仿宋_GB2312" w:hAnsi="仿宋_GB2312" w:cs="仿宋_GB2312" w:eastAsia="仿宋_GB2312"/>
                <w:sz w:val="24"/>
              </w:rPr>
              <w:t>≤</w:t>
            </w:r>
            <w:r>
              <w:rPr>
                <w:rFonts w:ascii="仿宋_GB2312" w:hAnsi="仿宋_GB2312" w:cs="仿宋_GB2312" w:eastAsia="仿宋_GB2312"/>
                <w:sz w:val="24"/>
                <w:color w:val="000000"/>
              </w:rPr>
              <w:t>20秒。</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16.支持连续无创血压功能，实时无创监测病人血压，而非NIBP的连续测量模式。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17.实时监测弱灌注指数（PI），测量范围0-20%。</w:t>
            </w:r>
          </w:p>
          <w:p>
            <w:pPr>
              <w:pStyle w:val="null3"/>
              <w:jc w:val="left"/>
            </w:pPr>
            <w:r>
              <w:rPr>
                <w:rFonts w:ascii="仿宋_GB2312" w:hAnsi="仿宋_GB2312" w:cs="仿宋_GB2312" w:eastAsia="仿宋_GB2312"/>
                <w:sz w:val="24"/>
                <w:color w:val="000000"/>
              </w:rPr>
              <w:t>18.无创血压提供手动、自动、连续、序列四种测量模式。自动模式支持自定义设置血压测量间隔，间隔时间支持从1-460分钟内的任意整数数值。</w:t>
            </w:r>
          </w:p>
          <w:p>
            <w:pPr>
              <w:pStyle w:val="null3"/>
              <w:jc w:val="left"/>
            </w:pPr>
            <w:r>
              <w:rPr>
                <w:rFonts w:ascii="仿宋_GB2312" w:hAnsi="仿宋_GB2312" w:cs="仿宋_GB2312" w:eastAsia="仿宋_GB2312"/>
                <w:sz w:val="24"/>
                <w:color w:val="000000"/>
              </w:rPr>
              <w:t>19.配备中央监护系统网络。</w:t>
            </w:r>
          </w:p>
          <w:p>
            <w:pPr>
              <w:pStyle w:val="null3"/>
              <w:jc w:val="left"/>
            </w:pPr>
            <w:r>
              <w:rPr>
                <w:rFonts w:ascii="仿宋_GB2312" w:hAnsi="仿宋_GB2312" w:cs="仿宋_GB2312" w:eastAsia="仿宋_GB2312"/>
                <w:sz w:val="24"/>
                <w:b/>
                <w:color w:val="000000"/>
              </w:rPr>
              <w:t>（四）心电监护仪（含有创血压）</w:t>
            </w:r>
          </w:p>
          <w:p>
            <w:pPr>
              <w:pStyle w:val="null3"/>
              <w:jc w:val="both"/>
            </w:pPr>
            <w:r>
              <w:rPr>
                <w:rFonts w:ascii="仿宋_GB2312" w:hAnsi="仿宋_GB2312" w:cs="仿宋_GB2312" w:eastAsia="仿宋_GB2312"/>
                <w:sz w:val="24"/>
              </w:rPr>
              <w:t>1.适用于成人、小儿、新生儿的监测。</w:t>
            </w:r>
          </w:p>
          <w:p>
            <w:pPr>
              <w:pStyle w:val="null3"/>
              <w:jc w:val="both"/>
            </w:pPr>
            <w:r>
              <w:rPr>
                <w:rFonts w:ascii="仿宋_GB2312" w:hAnsi="仿宋_GB2312" w:cs="仿宋_GB2312" w:eastAsia="仿宋_GB2312"/>
                <w:sz w:val="24"/>
              </w:rPr>
              <w:t>2.一体化多参数监护仪，彩色显示屏</w:t>
            </w:r>
            <w:r>
              <w:rPr>
                <w:rFonts w:ascii="仿宋_GB2312" w:hAnsi="仿宋_GB2312" w:cs="仿宋_GB2312" w:eastAsia="仿宋_GB2312"/>
                <w:sz w:val="24"/>
                <w:color w:val="000000"/>
              </w:rPr>
              <w:t>≥</w:t>
            </w:r>
            <w:r>
              <w:rPr>
                <w:rFonts w:ascii="仿宋_GB2312" w:hAnsi="仿宋_GB2312" w:cs="仿宋_GB2312" w:eastAsia="仿宋_GB2312"/>
                <w:sz w:val="24"/>
              </w:rPr>
              <w:t>12英寸，分辨率</w:t>
            </w:r>
            <w:r>
              <w:rPr>
                <w:rFonts w:ascii="仿宋_GB2312" w:hAnsi="仿宋_GB2312" w:cs="仿宋_GB2312" w:eastAsia="仿宋_GB2312"/>
                <w:sz w:val="24"/>
                <w:color w:val="000000"/>
              </w:rPr>
              <w:t>≥</w:t>
            </w:r>
            <w:r>
              <w:rPr>
                <w:rFonts w:ascii="仿宋_GB2312" w:hAnsi="仿宋_GB2312" w:cs="仿宋_GB2312" w:eastAsia="仿宋_GB2312"/>
                <w:sz w:val="24"/>
              </w:rPr>
              <w:t>1920*1080，支持同屏显示</w:t>
            </w:r>
            <w:r>
              <w:rPr>
                <w:rFonts w:ascii="仿宋_GB2312" w:hAnsi="仿宋_GB2312" w:cs="仿宋_GB2312" w:eastAsia="仿宋_GB2312"/>
                <w:sz w:val="24"/>
                <w:color w:val="000000"/>
              </w:rPr>
              <w:t>≥</w:t>
            </w:r>
            <w:r>
              <w:rPr>
                <w:rFonts w:ascii="仿宋_GB2312" w:hAnsi="仿宋_GB2312" w:cs="仿宋_GB2312" w:eastAsia="仿宋_GB2312"/>
                <w:sz w:val="24"/>
              </w:rPr>
              <w:t>10道波形。</w:t>
            </w:r>
          </w:p>
          <w:p>
            <w:pPr>
              <w:pStyle w:val="null3"/>
              <w:jc w:val="both"/>
            </w:pPr>
            <w:r>
              <w:rPr>
                <w:rFonts w:ascii="仿宋_GB2312" w:hAnsi="仿宋_GB2312" w:cs="仿宋_GB2312" w:eastAsia="仿宋_GB2312"/>
                <w:sz w:val="24"/>
                <w:color w:val="000000"/>
              </w:rPr>
              <w:t>3.主界面上支持自定义快捷键操作，且可根据不同医护人员使用习惯，调整快捷键数量和顺序。</w:t>
            </w:r>
          </w:p>
          <w:p>
            <w:pPr>
              <w:pStyle w:val="null3"/>
              <w:jc w:val="both"/>
            </w:pPr>
            <w:r>
              <w:rPr>
                <w:rFonts w:ascii="仿宋_GB2312" w:hAnsi="仿宋_GB2312" w:cs="仿宋_GB2312" w:eastAsia="仿宋_GB2312"/>
                <w:sz w:val="24"/>
              </w:rPr>
              <w:t>4.支持待机模式、夜间模式、演示模式、隐私模式、插管模式等。</w:t>
            </w:r>
          </w:p>
          <w:p>
            <w:pPr>
              <w:pStyle w:val="null3"/>
            </w:pPr>
            <w:r>
              <w:rPr>
                <w:rFonts w:ascii="仿宋_GB2312" w:hAnsi="仿宋_GB2312" w:cs="仿宋_GB2312" w:eastAsia="仿宋_GB2312"/>
                <w:sz w:val="24"/>
              </w:rPr>
              <w:t>5.界面显示能根据用户选择的参数数量和波形数量调节布局。</w:t>
            </w:r>
          </w:p>
          <w:p>
            <w:pPr>
              <w:pStyle w:val="null3"/>
              <w:jc w:val="both"/>
            </w:pPr>
            <w:r>
              <w:rPr>
                <w:rFonts w:ascii="仿宋_GB2312" w:hAnsi="仿宋_GB2312" w:cs="仿宋_GB2312" w:eastAsia="仿宋_GB2312"/>
                <w:sz w:val="24"/>
              </w:rPr>
              <w:t>6.具有多导心电监护算法，同步分析</w:t>
            </w:r>
            <w:r>
              <w:rPr>
                <w:rFonts w:ascii="仿宋_GB2312" w:hAnsi="仿宋_GB2312" w:cs="仿宋_GB2312" w:eastAsia="仿宋_GB2312"/>
                <w:sz w:val="24"/>
                <w:color w:val="000000"/>
              </w:rPr>
              <w:t>≥</w:t>
            </w:r>
            <w:r>
              <w:rPr>
                <w:rFonts w:ascii="仿宋_GB2312" w:hAnsi="仿宋_GB2312" w:cs="仿宋_GB2312" w:eastAsia="仿宋_GB2312"/>
                <w:sz w:val="24"/>
              </w:rPr>
              <w:t>2通道心电波形。</w:t>
            </w:r>
          </w:p>
          <w:p>
            <w:pPr>
              <w:pStyle w:val="null3"/>
              <w:jc w:val="left"/>
            </w:pPr>
            <w:r>
              <w:rPr>
                <w:rFonts w:ascii="仿宋_GB2312" w:hAnsi="仿宋_GB2312" w:cs="仿宋_GB2312" w:eastAsia="仿宋_GB2312"/>
                <w:sz w:val="24"/>
              </w:rPr>
              <w:t>7.可设置智能导联脱落功能，如果当前所选导联无法检测心电信号，监护仪自动切换相应的导联作为计算导联。</w:t>
            </w:r>
          </w:p>
          <w:p>
            <w:pPr>
              <w:pStyle w:val="null3"/>
              <w:jc w:val="left"/>
            </w:pPr>
            <w:r>
              <w:rPr>
                <w:rFonts w:ascii="仿宋_GB2312" w:hAnsi="仿宋_GB2312" w:cs="仿宋_GB2312" w:eastAsia="仿宋_GB2312"/>
                <w:sz w:val="24"/>
              </w:rPr>
              <w:t>▲8.支持显示ECG信号质量指数，指示</w:t>
            </w:r>
            <w:r>
              <w:rPr>
                <w:rFonts w:ascii="仿宋_GB2312" w:hAnsi="仿宋_GB2312" w:cs="仿宋_GB2312" w:eastAsia="仿宋_GB2312"/>
                <w:sz w:val="24"/>
                <w:color w:val="000000"/>
              </w:rPr>
              <w:t>≥</w:t>
            </w:r>
            <w:r>
              <w:rPr>
                <w:rFonts w:ascii="仿宋_GB2312" w:hAnsi="仿宋_GB2312" w:cs="仿宋_GB2312" w:eastAsia="仿宋_GB2312"/>
                <w:sz w:val="24"/>
              </w:rPr>
              <w:t>10个不同级别的心率信号强度。</w:t>
            </w:r>
          </w:p>
          <w:p>
            <w:pPr>
              <w:pStyle w:val="null3"/>
              <w:jc w:val="left"/>
            </w:pPr>
            <w:r>
              <w:rPr>
                <w:rFonts w:ascii="仿宋_GB2312" w:hAnsi="仿宋_GB2312" w:cs="仿宋_GB2312" w:eastAsia="仿宋_GB2312"/>
                <w:sz w:val="24"/>
              </w:rPr>
              <w:t>9.支持</w:t>
            </w:r>
            <w:r>
              <w:rPr>
                <w:rFonts w:ascii="仿宋_GB2312" w:hAnsi="仿宋_GB2312" w:cs="仿宋_GB2312" w:eastAsia="仿宋_GB2312"/>
                <w:sz w:val="24"/>
                <w:color w:val="000000"/>
              </w:rPr>
              <w:t>≥</w:t>
            </w:r>
            <w:r>
              <w:rPr>
                <w:rFonts w:ascii="仿宋_GB2312" w:hAnsi="仿宋_GB2312" w:cs="仿宋_GB2312" w:eastAsia="仿宋_GB2312"/>
                <w:sz w:val="24"/>
              </w:rPr>
              <w:t>29种实时心律失常分析，支持房颤心律失常分析功能。</w:t>
            </w:r>
          </w:p>
          <w:p>
            <w:pPr>
              <w:pStyle w:val="null3"/>
              <w:jc w:val="left"/>
            </w:pPr>
            <w:r>
              <w:rPr>
                <w:rFonts w:ascii="仿宋_GB2312" w:hAnsi="仿宋_GB2312" w:cs="仿宋_GB2312" w:eastAsia="仿宋_GB2312"/>
                <w:sz w:val="24"/>
              </w:rPr>
              <w:t>10.支持≥2种NIBP测量算法，最快测量时间</w:t>
            </w:r>
            <w:r>
              <w:rPr>
                <w:rFonts w:ascii="仿宋_GB2312" w:hAnsi="仿宋_GB2312" w:cs="仿宋_GB2312" w:eastAsia="仿宋_GB2312"/>
                <w:sz w:val="24"/>
              </w:rPr>
              <w:t>≤</w:t>
            </w:r>
            <w:r>
              <w:rPr>
                <w:rFonts w:ascii="仿宋_GB2312" w:hAnsi="仿宋_GB2312" w:cs="仿宋_GB2312" w:eastAsia="仿宋_GB2312"/>
                <w:sz w:val="24"/>
              </w:rPr>
              <w:t>30秒。</w:t>
            </w:r>
          </w:p>
          <w:p>
            <w:pPr>
              <w:pStyle w:val="null3"/>
              <w:jc w:val="left"/>
            </w:pPr>
            <w:r>
              <w:rPr>
                <w:rFonts w:ascii="仿宋_GB2312" w:hAnsi="仿宋_GB2312" w:cs="仿宋_GB2312" w:eastAsia="仿宋_GB2312"/>
                <w:sz w:val="24"/>
              </w:rPr>
              <w:t>11.无创血压成人测量范围：收缩压25~290mmHg，舒张压10~200 mmHg。</w:t>
            </w:r>
          </w:p>
          <w:p>
            <w:pPr>
              <w:pStyle w:val="null3"/>
              <w:jc w:val="both"/>
            </w:pPr>
            <w:r>
              <w:rPr>
                <w:rFonts w:ascii="仿宋_GB2312" w:hAnsi="仿宋_GB2312" w:cs="仿宋_GB2312" w:eastAsia="仿宋_GB2312"/>
                <w:sz w:val="24"/>
              </w:rPr>
              <w:t>12.无创血压提供手动、自动、连续、序列、整点五种测量模式。自动模式支持自定义设置血压测量间隔，间隔时间支持从1-460分钟内的任意整数数值。</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color w:val="000000"/>
              </w:rPr>
              <w:t>实时监测弱灌注指数（</w:t>
            </w:r>
            <w:r>
              <w:rPr>
                <w:rFonts w:ascii="仿宋_GB2312" w:hAnsi="仿宋_GB2312" w:cs="仿宋_GB2312" w:eastAsia="仿宋_GB2312"/>
                <w:sz w:val="24"/>
                <w:color w:val="000000"/>
              </w:rPr>
              <w:t>PI），</w:t>
            </w:r>
            <w:r>
              <w:rPr>
                <w:rFonts w:ascii="仿宋_GB2312" w:hAnsi="仿宋_GB2312" w:cs="仿宋_GB2312" w:eastAsia="仿宋_GB2312"/>
                <w:sz w:val="24"/>
              </w:rPr>
              <w:t>测量范围</w:t>
            </w:r>
            <w:r>
              <w:rPr>
                <w:rFonts w:ascii="仿宋_GB2312" w:hAnsi="仿宋_GB2312" w:cs="仿宋_GB2312" w:eastAsia="仿宋_GB2312"/>
                <w:sz w:val="24"/>
                <w:color w:val="000000"/>
              </w:rPr>
              <w:t>0.05-20%。</w:t>
            </w:r>
          </w:p>
          <w:p>
            <w:pPr>
              <w:pStyle w:val="null3"/>
              <w:jc w:val="left"/>
            </w:pPr>
            <w:r>
              <w:rPr>
                <w:rFonts w:ascii="仿宋_GB2312" w:hAnsi="仿宋_GB2312" w:cs="仿宋_GB2312" w:eastAsia="仿宋_GB2312"/>
                <w:sz w:val="24"/>
              </w:rPr>
              <w:t>14.RR 测量范围 0-200 rpm，精度0rpm~120rpm：±1rpm，120rpm~200rpm：±2rpm。</w:t>
            </w:r>
          </w:p>
          <w:p>
            <w:pPr>
              <w:pStyle w:val="null3"/>
              <w:jc w:val="both"/>
            </w:pPr>
            <w:r>
              <w:rPr>
                <w:rFonts w:ascii="仿宋_GB2312" w:hAnsi="仿宋_GB2312" w:cs="仿宋_GB2312" w:eastAsia="仿宋_GB2312"/>
                <w:sz w:val="24"/>
              </w:rPr>
              <w:t>15.有创压力具体参数 测量方法：有创直接测量法、测量范围：-50~+360mmHg；、压力名称：ART，PA，CVP，RAP，LAP，P1，P2；</w:t>
            </w:r>
          </w:p>
          <w:p>
            <w:pPr>
              <w:pStyle w:val="null3"/>
              <w:jc w:val="left"/>
            </w:pPr>
            <w:r>
              <w:rPr>
                <w:rFonts w:ascii="仿宋_GB2312" w:hAnsi="仿宋_GB2312" w:cs="仿宋_GB2312" w:eastAsia="仿宋_GB2312"/>
                <w:sz w:val="24"/>
              </w:rPr>
              <w:t>提供升级肺动脉锲压（</w:t>
            </w:r>
            <w:r>
              <w:rPr>
                <w:rFonts w:ascii="仿宋_GB2312" w:hAnsi="仿宋_GB2312" w:cs="仿宋_GB2312" w:eastAsia="仿宋_GB2312"/>
                <w:sz w:val="24"/>
              </w:rPr>
              <w:t>PAWP）的监测和PPV参数监测。</w:t>
            </w:r>
          </w:p>
          <w:p>
            <w:pPr>
              <w:pStyle w:val="null3"/>
              <w:jc w:val="left"/>
            </w:pPr>
            <w:r>
              <w:rPr>
                <w:rFonts w:ascii="仿宋_GB2312" w:hAnsi="仿宋_GB2312" w:cs="仿宋_GB2312" w:eastAsia="仿宋_GB2312"/>
                <w:sz w:val="24"/>
              </w:rPr>
              <w:t>▲16.</w:t>
            </w:r>
            <w:r>
              <w:rPr>
                <w:rFonts w:ascii="仿宋_GB2312" w:hAnsi="仿宋_GB2312" w:cs="仿宋_GB2312" w:eastAsia="仿宋_GB2312"/>
              </w:rPr>
              <w:t xml:space="preserve"> </w:t>
            </w:r>
            <w:r>
              <w:rPr>
                <w:rFonts w:ascii="仿宋_GB2312" w:hAnsi="仿宋_GB2312" w:cs="仿宋_GB2312" w:eastAsia="仿宋_GB2312"/>
                <w:sz w:val="24"/>
              </w:rPr>
              <w:t>同品牌具备多参数数字遥测监护产品，支持未来科室的遥测监护系统升级需求，可实现有线、无线、遥测及混连等方式与中心监护系统联网。</w:t>
            </w:r>
          </w:p>
          <w:p>
            <w:pPr>
              <w:pStyle w:val="null3"/>
              <w:jc w:val="both"/>
            </w:pPr>
            <w:r>
              <w:rPr>
                <w:rFonts w:ascii="仿宋_GB2312" w:hAnsi="仿宋_GB2312" w:cs="仿宋_GB2312" w:eastAsia="仿宋_GB2312"/>
                <w:sz w:val="24"/>
              </w:rPr>
              <w:t>17. 屏幕与物理按键上下分布。物理按键板和飞梭的位置需处于屏幕下方，按键受力位置低。</w:t>
            </w:r>
          </w:p>
          <w:p>
            <w:pPr>
              <w:pStyle w:val="null3"/>
              <w:jc w:val="both"/>
            </w:pPr>
            <w:r>
              <w:rPr>
                <w:rFonts w:ascii="仿宋_GB2312" w:hAnsi="仿宋_GB2312" w:cs="仿宋_GB2312" w:eastAsia="仿宋_GB2312"/>
                <w:sz w:val="24"/>
                <w:b/>
              </w:rPr>
              <w:t>（五）精神压力分析仪</w:t>
            </w:r>
          </w:p>
          <w:p>
            <w:pPr>
              <w:pStyle w:val="null3"/>
              <w:jc w:val="both"/>
            </w:pPr>
            <w:r>
              <w:rPr>
                <w:rFonts w:ascii="仿宋_GB2312" w:hAnsi="仿宋_GB2312" w:cs="仿宋_GB2312" w:eastAsia="仿宋_GB2312"/>
                <w:sz w:val="24"/>
                <w:b/>
              </w:rPr>
              <w:t>一、设备概述：</w:t>
            </w:r>
          </w:p>
          <w:p>
            <w:pPr>
              <w:pStyle w:val="null3"/>
              <w:ind w:firstLine="480"/>
              <w:jc w:val="both"/>
            </w:pPr>
            <w:r>
              <w:rPr>
                <w:rFonts w:ascii="仿宋_GB2312" w:hAnsi="仿宋_GB2312" w:cs="仿宋_GB2312" w:eastAsia="仿宋_GB2312"/>
                <w:sz w:val="24"/>
              </w:rPr>
              <w:t>采用心率变异性（</w:t>
            </w:r>
            <w:r>
              <w:rPr>
                <w:rFonts w:ascii="仿宋_GB2312" w:hAnsi="仿宋_GB2312" w:cs="仿宋_GB2312" w:eastAsia="仿宋_GB2312"/>
                <w:sz w:val="24"/>
              </w:rPr>
              <w:t>HRV）理论，通过检测受测者瞬间心动周期的微小变化，判断交感神经、副交感神经的平衡度，从而评估分析受测者的身体疲劳、抗压能力、压力指数、自主神经系统活性与平衡性等。</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心率变异性分析：</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1、通过心率变异的波形图、直方图、复杂度图形来综合评估自主神经的活性。横坐标、纵坐标及测量值均有数值进行标注。</w:t>
            </w:r>
          </w:p>
          <w:p>
            <w:pPr>
              <w:pStyle w:val="null3"/>
              <w:jc w:val="both"/>
            </w:pPr>
            <w:r>
              <w:rPr>
                <w:rFonts w:ascii="仿宋_GB2312" w:hAnsi="仿宋_GB2312" w:cs="仿宋_GB2312" w:eastAsia="仿宋_GB2312"/>
                <w:sz w:val="24"/>
              </w:rPr>
              <w:t>2、通过交感神经系统、副交感神经系统的柱形图，来评估自主神经系统的平衡。</w:t>
            </w:r>
          </w:p>
          <w:p>
            <w:pPr>
              <w:pStyle w:val="null3"/>
              <w:jc w:val="both"/>
            </w:pPr>
            <w:r>
              <w:rPr>
                <w:rFonts w:ascii="仿宋_GB2312" w:hAnsi="仿宋_GB2312" w:cs="仿宋_GB2312" w:eastAsia="仿宋_GB2312"/>
                <w:sz w:val="24"/>
              </w:rPr>
              <w:t>（二）精神压力分析：</w:t>
            </w:r>
          </w:p>
          <w:p>
            <w:pPr>
              <w:pStyle w:val="null3"/>
              <w:jc w:val="both"/>
            </w:pPr>
            <w:r>
              <w:rPr>
                <w:rFonts w:ascii="仿宋_GB2312" w:hAnsi="仿宋_GB2312" w:cs="仿宋_GB2312" w:eastAsia="仿宋_GB2312"/>
                <w:sz w:val="24"/>
              </w:rPr>
              <w:t>1、输出图示化压力分析、心脏分析、自主神经功能分析和检测建议；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、压力分析包括抗压能力、压力指数、疲劳指数，提供测量值、正常范围和五阶色彩图示；</w:t>
            </w:r>
          </w:p>
          <w:p>
            <w:pPr>
              <w:pStyle w:val="null3"/>
            </w:pPr>
            <w:r>
              <w:rPr>
                <w:rFonts w:ascii="仿宋_GB2312" w:hAnsi="仿宋_GB2312" w:cs="仿宋_GB2312" w:eastAsia="仿宋_GB2312"/>
                <w:sz w:val="24"/>
              </w:rPr>
              <w:t>3、身体疲劳指数、精神压力状态、身体抗压能力、精神情绪状态，评估受测者在压力或疲劳状态下的机体应激反应。指标用带有区间划分的柱状图展现，精神情绪用焦虑、抑郁、躯体化障碍、其它四分类来进行表述。</w:t>
            </w:r>
          </w:p>
          <w:p>
            <w:pPr>
              <w:pStyle w:val="null3"/>
            </w:pPr>
            <w:r>
              <w:rPr>
                <w:rFonts w:ascii="仿宋_GB2312" w:hAnsi="仿宋_GB2312" w:cs="仿宋_GB2312" w:eastAsia="仿宋_GB2312"/>
                <w:sz w:val="24"/>
              </w:rPr>
              <w:t>（三）、临床科研指标：</w:t>
            </w:r>
          </w:p>
          <w:p>
            <w:pPr>
              <w:pStyle w:val="null3"/>
              <w:jc w:val="both"/>
            </w:pPr>
            <w:r>
              <w:rPr>
                <w:rFonts w:ascii="仿宋_GB2312" w:hAnsi="仿宋_GB2312" w:cs="仿宋_GB2312" w:eastAsia="仿宋_GB2312"/>
                <w:sz w:val="24"/>
              </w:rPr>
              <w:t>累积能量</w:t>
            </w:r>
            <w:r>
              <w:rPr>
                <w:rFonts w:ascii="仿宋_GB2312" w:hAnsi="仿宋_GB2312" w:cs="仿宋_GB2312" w:eastAsia="仿宋_GB2312"/>
                <w:sz w:val="24"/>
              </w:rPr>
              <w:t>、</w:t>
            </w:r>
            <w:r>
              <w:rPr>
                <w:rFonts w:ascii="仿宋_GB2312" w:hAnsi="仿宋_GB2312" w:cs="仿宋_GB2312" w:eastAsia="仿宋_GB2312"/>
                <w:sz w:val="24"/>
              </w:rPr>
              <w:t>中心边缘比、</w:t>
            </w:r>
            <w:r>
              <w:rPr>
                <w:rFonts w:ascii="仿宋_GB2312" w:hAnsi="仿宋_GB2312" w:cs="仿宋_GB2312" w:eastAsia="仿宋_GB2312"/>
                <w:sz w:val="24"/>
              </w:rPr>
              <w:t>DistEn分布熵、区间信息熵、李亚普诺夫指数</w:t>
            </w:r>
            <w:r>
              <w:rPr>
                <w:rFonts w:ascii="仿宋_GB2312" w:hAnsi="仿宋_GB2312" w:cs="仿宋_GB2312" w:eastAsia="仿宋_GB2312"/>
                <w:sz w:val="24"/>
              </w:rPr>
              <w:t>、</w:t>
            </w:r>
            <w:r>
              <w:rPr>
                <w:rFonts w:ascii="仿宋_GB2312" w:hAnsi="仿宋_GB2312" w:cs="仿宋_GB2312" w:eastAsia="仿宋_GB2312"/>
                <w:sz w:val="24"/>
              </w:rPr>
              <w:t>提供检测值、结论（需要提供检测报告样板）</w:t>
            </w:r>
          </w:p>
          <w:p>
            <w:pPr>
              <w:pStyle w:val="null3"/>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其它功能要求：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检测实时显示测试者的心电波形、光电波形等内容。</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检测方式：</w:t>
            </w:r>
            <w:r>
              <w:rPr>
                <w:rFonts w:ascii="仿宋_GB2312" w:hAnsi="仿宋_GB2312" w:cs="仿宋_GB2312" w:eastAsia="仿宋_GB2312"/>
                <w:sz w:val="24"/>
              </w:rPr>
              <w:t>HRV检测、量表检测、HRV+量表检测。</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输出报告：心率变异性分析报告、心血管报告、临床可研报告、</w:t>
            </w:r>
            <w:r>
              <w:rPr>
                <w:rFonts w:ascii="仿宋_GB2312" w:hAnsi="仿宋_GB2312" w:cs="仿宋_GB2312" w:eastAsia="仿宋_GB2312"/>
                <w:sz w:val="24"/>
              </w:rPr>
              <w:t>量表测查报告。</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多人检测：可升级</w:t>
            </w:r>
            <w:r>
              <w:rPr>
                <w:rFonts w:ascii="仿宋_GB2312" w:hAnsi="仿宋_GB2312" w:cs="仿宋_GB2312" w:eastAsia="仿宋_GB2312"/>
                <w:sz w:val="24"/>
              </w:rPr>
              <w:t>≥</w:t>
            </w:r>
            <w:r>
              <w:rPr>
                <w:rFonts w:ascii="仿宋_GB2312" w:hAnsi="仿宋_GB2312" w:cs="仿宋_GB2312" w:eastAsia="仿宋_GB2312"/>
                <w:sz w:val="24"/>
              </w:rPr>
              <w:t>2人及以上检测模式</w:t>
            </w:r>
          </w:p>
          <w:p>
            <w:pPr>
              <w:pStyle w:val="null3"/>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产品性能指标：</w:t>
            </w:r>
          </w:p>
          <w:p>
            <w:pPr>
              <w:pStyle w:val="null3"/>
              <w:jc w:val="both"/>
            </w:pPr>
            <w:r>
              <w:rPr>
                <w:rFonts w:ascii="仿宋_GB2312" w:hAnsi="仿宋_GB2312" w:cs="仿宋_GB2312" w:eastAsia="仿宋_GB2312"/>
                <w:sz w:val="24"/>
              </w:rPr>
              <w:t>1、配置有心电导联线、光电信号采集装置。</w:t>
            </w:r>
          </w:p>
          <w:p>
            <w:pPr>
              <w:pStyle w:val="null3"/>
            </w:pPr>
            <w:r>
              <w:rPr>
                <w:rFonts w:ascii="仿宋_GB2312" w:hAnsi="仿宋_GB2312" w:cs="仿宋_GB2312" w:eastAsia="仿宋_GB2312"/>
                <w:sz w:val="24"/>
              </w:rPr>
              <w:t>2、系统噪声：不超过30uV</w:t>
            </w:r>
          </w:p>
          <w:p>
            <w:pPr>
              <w:pStyle w:val="null3"/>
              <w:jc w:val="both"/>
            </w:pPr>
            <w:r>
              <w:rPr>
                <w:rFonts w:ascii="仿宋_GB2312" w:hAnsi="仿宋_GB2312" w:cs="仿宋_GB2312" w:eastAsia="仿宋_GB2312"/>
                <w:sz w:val="24"/>
              </w:rPr>
              <w:t>3、接口方式</w:t>
            </w:r>
            <w:r>
              <w:rPr>
                <w:rFonts w:ascii="仿宋_GB2312" w:hAnsi="仿宋_GB2312" w:cs="仿宋_GB2312" w:eastAsia="仿宋_GB2312"/>
                <w:sz w:val="24"/>
                <w:b/>
              </w:rPr>
              <w:t>：</w:t>
            </w:r>
            <w:r>
              <w:rPr>
                <w:rFonts w:ascii="仿宋_GB2312" w:hAnsi="仿宋_GB2312" w:cs="仿宋_GB2312" w:eastAsia="仿宋_GB2312"/>
                <w:sz w:val="24"/>
              </w:rPr>
              <w:t>2个USB口，可外接打印机、扫描枪等，串口、网口，可与用户平台联网。</w:t>
            </w:r>
          </w:p>
          <w:p>
            <w:pPr>
              <w:pStyle w:val="null3"/>
              <w:jc w:val="both"/>
            </w:pPr>
            <w:r>
              <w:rPr>
                <w:rFonts w:ascii="仿宋_GB2312" w:hAnsi="仿宋_GB2312" w:cs="仿宋_GB2312" w:eastAsia="仿宋_GB2312"/>
                <w:sz w:val="24"/>
                <w:b/>
              </w:rPr>
              <w:t>（六）脑电生物反馈治疗仪</w:t>
            </w:r>
          </w:p>
          <w:p>
            <w:pPr>
              <w:pStyle w:val="null3"/>
              <w:jc w:val="both"/>
            </w:pPr>
            <w:r>
              <w:rPr>
                <w:rFonts w:ascii="仿宋_GB2312" w:hAnsi="仿宋_GB2312" w:cs="仿宋_GB2312" w:eastAsia="仿宋_GB2312"/>
                <w:sz w:val="24"/>
              </w:rPr>
              <w:t>一、符合国家行业标准</w:t>
            </w:r>
            <w:r>
              <w:rPr>
                <w:rFonts w:ascii="仿宋_GB2312" w:hAnsi="仿宋_GB2312" w:cs="仿宋_GB2312" w:eastAsia="仿宋_GB2312"/>
                <w:sz w:val="24"/>
              </w:rPr>
              <w:t>YY 0903-2013《脑电生物反馈仪》；</w:t>
            </w:r>
          </w:p>
          <w:p>
            <w:pPr>
              <w:pStyle w:val="null3"/>
              <w:jc w:val="both"/>
            </w:pPr>
            <w:r>
              <w:rPr>
                <w:rFonts w:ascii="仿宋_GB2312" w:hAnsi="仿宋_GB2312" w:cs="仿宋_GB2312" w:eastAsia="仿宋_GB2312"/>
                <w:sz w:val="24"/>
              </w:rPr>
              <w:t>二、符合医用电气设备安全标准</w:t>
            </w:r>
            <w:r>
              <w:rPr>
                <w:rFonts w:ascii="仿宋_GB2312" w:hAnsi="仿宋_GB2312" w:cs="仿宋_GB2312" w:eastAsia="仿宋_GB2312"/>
                <w:sz w:val="24"/>
              </w:rPr>
              <w:t>GB 9706.1；</w:t>
            </w:r>
          </w:p>
          <w:p>
            <w:pPr>
              <w:pStyle w:val="null3"/>
              <w:jc w:val="both"/>
            </w:pPr>
            <w:r>
              <w:rPr>
                <w:rFonts w:ascii="仿宋_GB2312" w:hAnsi="仿宋_GB2312" w:cs="仿宋_GB2312" w:eastAsia="仿宋_GB2312"/>
                <w:sz w:val="24"/>
              </w:rPr>
              <w:t>▲三、完全匹配陕西省医保项目311503010 脑电生物反馈治疗使用及收费规定；</w:t>
            </w:r>
          </w:p>
          <w:p>
            <w:pPr>
              <w:pStyle w:val="null3"/>
              <w:jc w:val="both"/>
            </w:pPr>
            <w:r>
              <w:rPr>
                <w:rFonts w:ascii="仿宋_GB2312" w:hAnsi="仿宋_GB2312" w:cs="仿宋_GB2312" w:eastAsia="仿宋_GB2312"/>
                <w:sz w:val="24"/>
              </w:rPr>
              <w:t>四、主要技术参数</w:t>
            </w:r>
          </w:p>
          <w:p>
            <w:pPr>
              <w:pStyle w:val="null3"/>
              <w:jc w:val="both"/>
            </w:pPr>
            <w:r>
              <w:rPr>
                <w:rFonts w:ascii="仿宋_GB2312" w:hAnsi="仿宋_GB2312" w:cs="仿宋_GB2312" w:eastAsia="仿宋_GB2312"/>
                <w:sz w:val="24"/>
              </w:rPr>
              <w:t>1、适用于神经精神系统功能性病变，如失眠、焦虑症、抑郁症、精神紧张、神经衰弱、记忆力衰退、更年期神经症、儿童多动症、抽动症、注意力不集中、语言障碍、强迫症、自闭症、成瘾性疾病等疾病的治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、可实现</w:t>
            </w:r>
            <w:r>
              <w:rPr>
                <w:rFonts w:ascii="仿宋_GB2312" w:hAnsi="仿宋_GB2312" w:cs="仿宋_GB2312" w:eastAsia="仿宋_GB2312"/>
                <w:sz w:val="24"/>
              </w:rPr>
              <w:t>1个团体处理器对应16人信号采集器，对16人进行数据采集、分析、处理与交换。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、无线数据传输性能要求：信号采集器和信号接收器相距</w:t>
            </w:r>
            <w:r>
              <w:rPr>
                <w:rFonts w:ascii="仿宋_GB2312" w:hAnsi="仿宋_GB2312" w:cs="仿宋_GB2312" w:eastAsia="仿宋_GB2312"/>
                <w:sz w:val="24"/>
              </w:rPr>
              <w:t>10米时，无线传输丢包率</w:t>
            </w:r>
            <w:r>
              <w:rPr>
                <w:rFonts w:ascii="仿宋_GB2312" w:hAnsi="仿宋_GB2312" w:cs="仿宋_GB2312" w:eastAsia="仿宋_GB2312"/>
                <w:sz w:val="24"/>
              </w:rPr>
              <w:t>≤</w:t>
            </w:r>
            <w:r>
              <w:rPr>
                <w:rFonts w:ascii="仿宋_GB2312" w:hAnsi="仿宋_GB2312" w:cs="仿宋_GB2312" w:eastAsia="仿宋_GB2312"/>
                <w:sz w:val="24"/>
              </w:rPr>
              <w:t>3%。</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、信号采集器：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1、脑电电极的生物相容性（国家强制性必检项目）：（带检验报告）与患者接触的材料无细胞毒性、迟发型超敏反应和皮内反应。该材料必须进行生物相容性的试验或评价。细胞毒性:≤1级。迟发型超敏反应：无迟发型超敏反应。</w:t>
            </w:r>
          </w:p>
          <w:p>
            <w:pPr>
              <w:pStyle w:val="null3"/>
              <w:jc w:val="both"/>
            </w:pPr>
            <w:r>
              <w:rPr>
                <w:rFonts w:ascii="仿宋_GB2312" w:hAnsi="仿宋_GB2312" w:cs="仿宋_GB2312" w:eastAsia="仿宋_GB2312"/>
                <w:sz w:val="24"/>
              </w:rPr>
              <w:t>皮内反应</w:t>
            </w:r>
            <w:r>
              <w:rPr>
                <w:rFonts w:ascii="仿宋_GB2312" w:hAnsi="仿宋_GB2312" w:cs="仿宋_GB2312" w:eastAsia="仿宋_GB2312"/>
                <w:sz w:val="24"/>
              </w:rPr>
              <w:t>:试验样品和溶剂对照平均积分之差≤1.0。</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.2、实时采集脑电或者肌电等生理信号，AD采样位数≥24bit，AD采样率≥2000Hz。</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.3、信号采集具备状态指示灯，可随放松指数变化呈现不同状态颜色；具备耳畔提示音功能，一对一干预患者。</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、信号匹配</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.1、人脸匹配：通过人脸识别实现患者用户与信号采集器的匹配，以检验报告为准。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.2、选择团体：支持在团体用户列表中选取特定的团体进行治疗、训练。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.3、信号采集器充电方式采用无线充电。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.4、主机采用NFC技术读取无线信号接收器，并与人脸识别采取的患者信息相匹配。</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、治疗方案</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.1提供静息评估、应激评估和特定评估方案对用户心理状态和生理状态进行评估。</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.2提供呼吸放松治疗、松弛治疗、暗示治疗、音乐治疗等对用户进行心理干预与治疗。</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.3脑电参数可进行单独反馈，具备不同疾病团体的脑电生物反馈治疗方案。</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.4团体训练：提供支持性团体、动力取向团体、问题导向团体、活动团体治疗。</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、团体版推车：具备储运、无线充电、人脸识别、临时存放、工作平台、移动等功能。</w:t>
            </w:r>
          </w:p>
          <w:p>
            <w:pPr>
              <w:pStyle w:val="null3"/>
              <w:jc w:val="both"/>
            </w:pPr>
            <w:r>
              <w:rPr>
                <w:rFonts w:ascii="仿宋_GB2312" w:hAnsi="仿宋_GB2312" w:cs="仿宋_GB2312" w:eastAsia="仿宋_GB2312"/>
                <w:sz w:val="24"/>
              </w:rPr>
              <w:t>五、</w:t>
            </w:r>
            <w:r>
              <w:rPr>
                <w:rFonts w:ascii="仿宋_GB2312" w:hAnsi="仿宋_GB2312" w:cs="仿宋_GB2312" w:eastAsia="仿宋_GB2312"/>
                <w:sz w:val="24"/>
              </w:rPr>
              <w:t>治疗软件功能</w:t>
            </w:r>
          </w:p>
          <w:p>
            <w:pPr>
              <w:pStyle w:val="null3"/>
              <w:jc w:val="both"/>
            </w:pPr>
            <w:r>
              <w:rPr>
                <w:rFonts w:ascii="仿宋_GB2312" w:hAnsi="仿宋_GB2312" w:cs="仿宋_GB2312" w:eastAsia="仿宋_GB2312"/>
                <w:sz w:val="24"/>
              </w:rPr>
              <w:t>内置标准训练方案：</w:t>
            </w:r>
            <w:r>
              <w:rPr>
                <w:rFonts w:ascii="仿宋_GB2312" w:hAnsi="仿宋_GB2312" w:cs="仿宋_GB2312" w:eastAsia="仿宋_GB2312"/>
                <w:sz w:val="24"/>
              </w:rPr>
              <w:t>α波训练、β波训练、θ波训练、SMR波训练、放松训练、专注力训练等；</w:t>
            </w:r>
          </w:p>
          <w:p>
            <w:pPr>
              <w:pStyle w:val="null3"/>
              <w:jc w:val="both"/>
            </w:pPr>
            <w:r>
              <w:rPr>
                <w:rFonts w:ascii="仿宋_GB2312" w:hAnsi="仿宋_GB2312" w:cs="仿宋_GB2312" w:eastAsia="仿宋_GB2312"/>
                <w:sz w:val="24"/>
              </w:rPr>
              <w:t>预设临床套餐：失眠、焦虑、抑郁、躯体化症状、儿童注意力缺陷、紧张性头痛等专用疗程；</w:t>
            </w:r>
          </w:p>
          <w:p>
            <w:pPr>
              <w:pStyle w:val="null3"/>
              <w:jc w:val="both"/>
            </w:pPr>
            <w:r>
              <w:rPr>
                <w:rFonts w:ascii="仿宋_GB2312" w:hAnsi="仿宋_GB2312" w:cs="仿宋_GB2312" w:eastAsia="仿宋_GB2312"/>
                <w:sz w:val="24"/>
              </w:rPr>
              <w:t>反馈形式：实时脑电波形、动态动画、语音提示、声光同步反馈；</w:t>
            </w:r>
          </w:p>
          <w:p>
            <w:pPr>
              <w:pStyle w:val="null3"/>
              <w:jc w:val="both"/>
            </w:pPr>
            <w:r>
              <w:rPr>
                <w:rFonts w:ascii="仿宋_GB2312" w:hAnsi="仿宋_GB2312" w:cs="仿宋_GB2312" w:eastAsia="仿宋_GB2312"/>
                <w:sz w:val="24"/>
              </w:rPr>
              <w:t>数据管理：建立独立患者电子档案，自动保存历次治疗数据，支持治疗前后数据对比、疗效评估；</w:t>
            </w:r>
          </w:p>
          <w:p>
            <w:pPr>
              <w:pStyle w:val="null3"/>
              <w:jc w:val="both"/>
            </w:pPr>
            <w:r>
              <w:rPr>
                <w:rFonts w:ascii="仿宋_GB2312" w:hAnsi="仿宋_GB2312" w:cs="仿宋_GB2312" w:eastAsia="仿宋_GB2312"/>
                <w:sz w:val="24"/>
              </w:rPr>
              <w:t>报告功能：自动生成诊疗报告，支持预览、打印、数据导出，满足病历书写及质控要求。</w:t>
            </w:r>
          </w:p>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安全与合规要求</w:t>
            </w:r>
          </w:p>
          <w:p>
            <w:pPr>
              <w:pStyle w:val="null3"/>
              <w:jc w:val="both"/>
            </w:pPr>
            <w:r>
              <w:rPr>
                <w:rFonts w:ascii="仿宋_GB2312" w:hAnsi="仿宋_GB2312" w:cs="仿宋_GB2312" w:eastAsia="仿宋_GB2312"/>
                <w:sz w:val="24"/>
              </w:rPr>
              <w:t>脑电生物反馈治疗仪：具备标准脑电采集模块，可开展</w:t>
            </w:r>
            <w:r>
              <w:rPr>
                <w:rFonts w:ascii="仿宋_GB2312" w:hAnsi="仿宋_GB2312" w:cs="仿宋_GB2312" w:eastAsia="仿宋_GB2312"/>
                <w:sz w:val="24"/>
              </w:rPr>
              <w:t>脑电生物反馈治疗；</w:t>
            </w:r>
          </w:p>
          <w:p>
            <w:pPr>
              <w:pStyle w:val="null3"/>
              <w:jc w:val="both"/>
            </w:pPr>
            <w:r>
              <w:rPr>
                <w:rFonts w:ascii="仿宋_GB2312" w:hAnsi="仿宋_GB2312" w:cs="仿宋_GB2312" w:eastAsia="仿宋_GB2312"/>
                <w:sz w:val="24"/>
                <w:b/>
              </w:rPr>
              <w:t>（七）经颅电刺激仪</w:t>
            </w:r>
          </w:p>
          <w:p>
            <w:pPr>
              <w:pStyle w:val="null3"/>
              <w:jc w:val="both"/>
            </w:pPr>
            <w:r>
              <w:rPr>
                <w:rFonts w:ascii="仿宋_GB2312" w:hAnsi="仿宋_GB2312" w:cs="仿宋_GB2312" w:eastAsia="仿宋_GB2312"/>
                <w:sz w:val="24"/>
              </w:rPr>
              <w:t>输出配置：</w:t>
            </w:r>
          </w:p>
          <w:p>
            <w:pPr>
              <w:pStyle w:val="null3"/>
              <w:jc w:val="both"/>
            </w:pPr>
            <w:r>
              <w:rPr>
                <w:rFonts w:ascii="仿宋_GB2312" w:hAnsi="仿宋_GB2312" w:cs="仿宋_GB2312" w:eastAsia="仿宋_GB2312"/>
                <w:sz w:val="24"/>
              </w:rPr>
              <w:t>1.主机≥4治疗通道，可同步≥4名患者治疗；主机通道可同时治≥2人</w:t>
            </w:r>
            <w:r>
              <w:rPr>
                <w:rFonts w:ascii="仿宋_GB2312" w:hAnsi="仿宋_GB2312" w:cs="仿宋_GB2312" w:eastAsia="仿宋_GB2312"/>
                <w:sz w:val="24"/>
              </w:rPr>
              <w:t>治疗</w:t>
            </w:r>
            <w:r>
              <w:rPr>
                <w:rFonts w:ascii="仿宋_GB2312" w:hAnsi="仿宋_GB2312" w:cs="仿宋_GB2312" w:eastAsia="仿宋_GB2312"/>
                <w:sz w:val="24"/>
              </w:rPr>
              <w:t>，通道独立工作</w:t>
            </w:r>
            <w:r>
              <w:rPr>
                <w:rFonts w:ascii="仿宋_GB2312" w:hAnsi="仿宋_GB2312" w:cs="仿宋_GB2312" w:eastAsia="仿宋_GB2312"/>
              </w:rPr>
              <w:t xml:space="preserve"> </w:t>
            </w:r>
            <w:r>
              <w:rPr>
                <w:rFonts w:ascii="仿宋_GB2312" w:hAnsi="仿宋_GB2312" w:cs="仿宋_GB2312" w:eastAsia="仿宋_GB2312"/>
                <w:sz w:val="24"/>
              </w:rPr>
              <w:t>，后期通道可拓展扩容。</w:t>
            </w:r>
          </w:p>
          <w:p>
            <w:pPr>
              <w:pStyle w:val="null3"/>
              <w:jc w:val="both"/>
            </w:pPr>
            <w:r>
              <w:rPr>
                <w:rFonts w:ascii="仿宋_GB2312" w:hAnsi="仿宋_GB2312" w:cs="仿宋_GB2312" w:eastAsia="仿宋_GB2312"/>
                <w:sz w:val="24"/>
              </w:rPr>
              <w:t>2.刺激模式：标配tDCS直流电、CES微电流两种核心模式（资料共有）；初代设备另含tACS/tPCS/tRNS/tODCS多模式，可作为备选。</w:t>
            </w:r>
          </w:p>
          <w:p>
            <w:pPr>
              <w:pStyle w:val="null3"/>
              <w:jc w:val="both"/>
            </w:pPr>
            <w:r>
              <w:rPr>
                <w:rFonts w:ascii="仿宋_GB2312" w:hAnsi="仿宋_GB2312" w:cs="仿宋_GB2312" w:eastAsia="仿宋_GB2312"/>
                <w:sz w:val="24"/>
              </w:rPr>
              <w:t>3.电流参数：最大输出电流2.5mA，0~2.5mA连续可调，电流最小调节步进1μA，支持粗调+微调旋钮；治疗电流具备预刺激、淡入淡出（缓升缓降）功能。</w:t>
            </w:r>
          </w:p>
          <w:p>
            <w:pPr>
              <w:pStyle w:val="null3"/>
              <w:jc w:val="both"/>
            </w:pPr>
            <w:r>
              <w:rPr>
                <w:rFonts w:ascii="仿宋_GB2312" w:hAnsi="仿宋_GB2312" w:cs="仿宋_GB2312" w:eastAsia="仿宋_GB2312"/>
                <w:sz w:val="24"/>
              </w:rPr>
              <w:t>4.治疗计时：治疗时长20s～60min区间可调。</w:t>
            </w:r>
          </w:p>
          <w:p>
            <w:pPr>
              <w:pStyle w:val="null3"/>
              <w:jc w:val="both"/>
            </w:pPr>
            <w:r>
              <w:rPr>
                <w:rFonts w:ascii="仿宋_GB2312" w:hAnsi="仿宋_GB2312" w:cs="仿宋_GB2312" w:eastAsia="仿宋_GB2312"/>
                <w:sz w:val="24"/>
              </w:rPr>
              <w:t>5.阻抗安全监测：实时阻抗数值检测，电极异常/开路声光提醒、异常自动暂停治疗；配备独立紧急终止按键，一键停机防误触。</w:t>
            </w:r>
          </w:p>
          <w:p>
            <w:pPr>
              <w:pStyle w:val="null3"/>
              <w:jc w:val="both"/>
            </w:pPr>
            <w:r>
              <w:rPr>
                <w:rFonts w:ascii="仿宋_GB2312" w:hAnsi="仿宋_GB2312" w:cs="仿宋_GB2312" w:eastAsia="仿宋_GB2312"/>
                <w:sz w:val="24"/>
              </w:rPr>
              <w:t>6.电极配置：标配耳夹电极、圆形电极、理疗贴片电极三类。</w:t>
            </w:r>
          </w:p>
          <w:p>
            <w:pPr>
              <w:pStyle w:val="null3"/>
              <w:jc w:val="both"/>
            </w:pPr>
            <w:r>
              <w:rPr>
                <w:rFonts w:ascii="仿宋_GB2312" w:hAnsi="仿宋_GB2312" w:cs="仿宋_GB2312" w:eastAsia="仿宋_GB2312"/>
                <w:sz w:val="24"/>
              </w:rPr>
              <w:t>方案与病历管理</w:t>
            </w:r>
          </w:p>
          <w:p>
            <w:pPr>
              <w:pStyle w:val="null3"/>
              <w:jc w:val="both"/>
            </w:pPr>
            <w:r>
              <w:rPr>
                <w:rFonts w:ascii="仿宋_GB2312" w:hAnsi="仿宋_GB2312" w:cs="仿宋_GB2312" w:eastAsia="仿宋_GB2312"/>
                <w:sz w:val="24"/>
              </w:rPr>
              <w:t>①内置标准化临床治疗方案，支持医护自定义新增方案；</w:t>
            </w:r>
          </w:p>
          <w:p>
            <w:pPr>
              <w:pStyle w:val="null3"/>
              <w:jc w:val="both"/>
            </w:pPr>
            <w:r>
              <w:rPr>
                <w:rFonts w:ascii="仿宋_GB2312" w:hAnsi="仿宋_GB2312" w:cs="仿宋_GB2312" w:eastAsia="仿宋_GB2312"/>
                <w:sz w:val="24"/>
              </w:rPr>
              <w:t>②整机带患者档案系统，存储姓名、病历号、诊疗次数等信息；</w:t>
            </w:r>
          </w:p>
          <w:p>
            <w:pPr>
              <w:pStyle w:val="null3"/>
              <w:jc w:val="both"/>
            </w:pPr>
            <w:r>
              <w:rPr>
                <w:rFonts w:ascii="仿宋_GB2312" w:hAnsi="仿宋_GB2312" w:cs="仿宋_GB2312" w:eastAsia="仿宋_GB2312"/>
                <w:sz w:val="24"/>
              </w:rPr>
              <w:t>③自动保存治疗记录，支持治疗报告编辑、无线打印。</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rPr>
              <w:t>通讯拓展：主机支持有线</w:t>
            </w:r>
            <w:r>
              <w:rPr>
                <w:rFonts w:ascii="仿宋_GB2312" w:hAnsi="仿宋_GB2312" w:cs="仿宋_GB2312" w:eastAsia="仿宋_GB2312"/>
                <w:sz w:val="24"/>
              </w:rPr>
              <w:t>+无线双模式，可无线下发参数至便携子机、跨楼层数据传输，支持对接医院HIS系统。</w:t>
            </w:r>
          </w:p>
          <w:p>
            <w:pPr>
              <w:pStyle w:val="null3"/>
              <w:jc w:val="both"/>
            </w:pPr>
            <w:r>
              <w:rPr>
                <w:rFonts w:ascii="仿宋_GB2312" w:hAnsi="仿宋_GB2312" w:cs="仿宋_GB2312" w:eastAsia="仿宋_GB2312"/>
                <w:sz w:val="24"/>
              </w:rPr>
              <w:t>7.设备硬件：触控大屏操作，配套工作站+专用管理软件，整机使用年限≥8年。</w:t>
            </w:r>
          </w:p>
          <w:p>
            <w:pPr>
              <w:pStyle w:val="null3"/>
              <w:jc w:val="both"/>
            </w:pPr>
            <w:r>
              <w:rPr>
                <w:rFonts w:ascii="仿宋_GB2312" w:hAnsi="仿宋_GB2312" w:cs="仿宋_GB2312" w:eastAsia="仿宋_GB2312"/>
                <w:sz w:val="24"/>
              </w:rPr>
              <w:t>8.CES共有参数：CES脉冲可调，包含500μs档位脉冲宽度、990Hz档位脉冲频率。</w:t>
            </w:r>
          </w:p>
          <w:p>
            <w:pPr>
              <w:pStyle w:val="null3"/>
              <w:jc w:val="both"/>
            </w:pPr>
            <w:r>
              <w:rPr>
                <w:rFonts w:ascii="仿宋_GB2312" w:hAnsi="仿宋_GB2312" w:cs="仿宋_GB2312" w:eastAsia="仿宋_GB2312"/>
                <w:sz w:val="24"/>
                <w:b/>
              </w:rPr>
              <w:t>（八）全自动化学发光仪</w:t>
            </w:r>
          </w:p>
          <w:p>
            <w:pPr>
              <w:pStyle w:val="null3"/>
              <w:jc w:val="both"/>
            </w:pPr>
            <w:r>
              <w:rPr>
                <w:rFonts w:ascii="仿宋_GB2312" w:hAnsi="仿宋_GB2312" w:cs="仿宋_GB2312" w:eastAsia="仿宋_GB2312"/>
                <w:sz w:val="24"/>
              </w:rPr>
              <w:t>1.反应原理：化学发光(竞争法和夹心法)；两点/三点主曲线修正定标；</w:t>
            </w:r>
          </w:p>
          <w:p>
            <w:pPr>
              <w:pStyle w:val="null3"/>
              <w:jc w:val="both"/>
            </w:pPr>
            <w:r>
              <w:rPr>
                <w:rFonts w:ascii="仿宋_GB2312" w:hAnsi="仿宋_GB2312" w:cs="仿宋_GB2312" w:eastAsia="仿宋_GB2312"/>
                <w:sz w:val="24"/>
              </w:rPr>
              <w:t>2.样本上机出报告时间：</w:t>
            </w:r>
            <w:r>
              <w:rPr>
                <w:rFonts w:ascii="仿宋_GB2312" w:hAnsi="仿宋_GB2312" w:cs="仿宋_GB2312" w:eastAsia="仿宋_GB2312"/>
                <w:sz w:val="24"/>
              </w:rPr>
              <w:t>≤10</w:t>
            </w:r>
            <w:r>
              <w:rPr>
                <w:rFonts w:ascii="仿宋_GB2312" w:hAnsi="仿宋_GB2312" w:cs="仿宋_GB2312" w:eastAsia="仿宋_GB2312"/>
                <w:sz w:val="24"/>
              </w:rPr>
              <w:t>分钟出心血管标志物和血栓凝血（高敏肌钙蛋白、肌红蛋白、</w:t>
            </w:r>
            <w:r>
              <w:rPr>
                <w:rFonts w:ascii="仿宋_GB2312" w:hAnsi="仿宋_GB2312" w:cs="仿宋_GB2312" w:eastAsia="仿宋_GB2312"/>
                <w:sz w:val="24"/>
              </w:rPr>
              <w:t xml:space="preserve">  </w:t>
            </w:r>
            <w:r>
              <w:rPr>
                <w:rFonts w:ascii="仿宋_GB2312" w:hAnsi="仿宋_GB2312" w:cs="仿宋_GB2312" w:eastAsia="仿宋_GB2312"/>
                <w:sz w:val="24"/>
              </w:rPr>
              <w:t>肌</w:t>
            </w:r>
            <w:r>
              <w:rPr>
                <w:rFonts w:ascii="仿宋_GB2312" w:hAnsi="仿宋_GB2312" w:cs="仿宋_GB2312" w:eastAsia="仿宋_GB2312"/>
                <w:sz w:val="24"/>
              </w:rPr>
              <w:t>酸激酶同工酶、脑利钠肽、</w:t>
            </w:r>
            <w:r>
              <w:rPr>
                <w:rFonts w:ascii="仿宋_GB2312" w:hAnsi="仿宋_GB2312" w:cs="仿宋_GB2312" w:eastAsia="仿宋_GB2312"/>
                <w:sz w:val="24"/>
              </w:rPr>
              <w:t>N末端脑利钠肽前体、D二聚体）等项目检测结果；</w:t>
            </w:r>
          </w:p>
          <w:p>
            <w:pPr>
              <w:pStyle w:val="null3"/>
              <w:jc w:val="both"/>
            </w:pPr>
            <w:r>
              <w:rPr>
                <w:rFonts w:ascii="仿宋_GB2312" w:hAnsi="仿宋_GB2312" w:cs="仿宋_GB2312" w:eastAsia="仿宋_GB2312"/>
                <w:sz w:val="24"/>
              </w:rPr>
              <w:t>3.系统软件：支持双向LIS传输；</w:t>
            </w:r>
          </w:p>
          <w:p>
            <w:pPr>
              <w:pStyle w:val="null3"/>
              <w:jc w:val="both"/>
            </w:pPr>
            <w:r>
              <w:rPr>
                <w:rFonts w:ascii="仿宋_GB2312" w:hAnsi="仿宋_GB2312" w:cs="仿宋_GB2312" w:eastAsia="仿宋_GB2312"/>
                <w:sz w:val="24"/>
              </w:rPr>
              <w:t>4.试剂通道数：≥10个；</w:t>
            </w:r>
          </w:p>
          <w:p>
            <w:pPr>
              <w:pStyle w:val="null3"/>
              <w:jc w:val="both"/>
            </w:pPr>
            <w:r>
              <w:rPr>
                <w:rFonts w:ascii="仿宋_GB2312" w:hAnsi="仿宋_GB2312" w:cs="仿宋_GB2312" w:eastAsia="仿宋_GB2312"/>
                <w:sz w:val="24"/>
              </w:rPr>
              <w:t>5.测试速度：≥80/小时；</w:t>
            </w:r>
          </w:p>
          <w:p>
            <w:pPr>
              <w:pStyle w:val="null3"/>
              <w:jc w:val="both"/>
            </w:pPr>
            <w:r>
              <w:rPr>
                <w:rFonts w:ascii="仿宋_GB2312" w:hAnsi="仿宋_GB2312" w:cs="仿宋_GB2312" w:eastAsia="仿宋_GB2312"/>
                <w:sz w:val="24"/>
              </w:rPr>
              <w:t>6.样本量及异常状态检测功能：液面感应功能、探针防撞和堵针检测功能；</w:t>
            </w:r>
          </w:p>
          <w:p>
            <w:pPr>
              <w:pStyle w:val="null3"/>
              <w:jc w:val="both"/>
            </w:pPr>
            <w:r>
              <w:rPr>
                <w:rFonts w:ascii="仿宋_GB2312" w:hAnsi="仿宋_GB2312" w:cs="仿宋_GB2312" w:eastAsia="仿宋_GB2312"/>
                <w:sz w:val="24"/>
              </w:rPr>
              <w:t>7.试剂有效期≥18个月，试剂开瓶有效期≥56天；</w:t>
            </w:r>
          </w:p>
          <w:p>
            <w:pPr>
              <w:pStyle w:val="null3"/>
              <w:jc w:val="both"/>
            </w:pPr>
            <w:r>
              <w:rPr>
                <w:rFonts w:ascii="仿宋_GB2312" w:hAnsi="仿宋_GB2312" w:cs="仿宋_GB2312" w:eastAsia="仿宋_GB2312"/>
                <w:sz w:val="24"/>
              </w:rPr>
              <w:t>8.试剂包装具备：试剂包装涵盖50T、100T、200T多种规格可选择，即开即用；</w:t>
            </w:r>
          </w:p>
          <w:p>
            <w:pPr>
              <w:pStyle w:val="null3"/>
              <w:jc w:val="both"/>
            </w:pPr>
            <w:r>
              <w:rPr>
                <w:rFonts w:ascii="仿宋_GB2312" w:hAnsi="仿宋_GB2312" w:cs="仿宋_GB2312" w:eastAsia="仿宋_GB2312"/>
                <w:sz w:val="24"/>
              </w:rPr>
              <w:t>9.仪器占地面积小，有专用急诊通道，急诊优先插入、随到随检；</w:t>
            </w:r>
          </w:p>
          <w:p>
            <w:pPr>
              <w:pStyle w:val="null3"/>
              <w:jc w:val="both"/>
            </w:pPr>
            <w:r>
              <w:rPr>
                <w:rFonts w:ascii="仿宋_GB2312" w:hAnsi="仿宋_GB2312" w:cs="仿宋_GB2312" w:eastAsia="仿宋_GB2312"/>
                <w:sz w:val="24"/>
              </w:rPr>
              <w:t>10.检测项目：≥40项</w:t>
            </w:r>
          </w:p>
          <w:p>
            <w:pPr>
              <w:pStyle w:val="null3"/>
              <w:jc w:val="both"/>
            </w:pPr>
            <w:r>
              <w:rPr>
                <w:rFonts w:ascii="仿宋_GB2312" w:hAnsi="仿宋_GB2312" w:cs="仿宋_GB2312" w:eastAsia="仿宋_GB2312"/>
                <w:sz w:val="24"/>
              </w:rPr>
              <w:t>11.分析仪应具有启动测试、暂停测试和停止测试的功能，具有液面检测、探针防撞和堵针检测的功能，具有样本条码扫描、试剂信息读取功能。</w:t>
            </w:r>
          </w:p>
          <w:p>
            <w:pPr>
              <w:pStyle w:val="null3"/>
              <w:jc w:val="both"/>
            </w:pPr>
            <w:r>
              <w:rPr>
                <w:rFonts w:ascii="仿宋_GB2312" w:hAnsi="仿宋_GB2312" w:cs="仿宋_GB2312" w:eastAsia="仿宋_GB2312"/>
                <w:sz w:val="24"/>
              </w:rPr>
              <w:t>12.完善的质量控制体系</w:t>
            </w:r>
          </w:p>
          <w:p>
            <w:pPr>
              <w:pStyle w:val="null3"/>
              <w:jc w:val="both"/>
            </w:pPr>
            <w:r>
              <w:rPr>
                <w:rFonts w:ascii="仿宋_GB2312" w:hAnsi="仿宋_GB2312" w:cs="仿宋_GB2312" w:eastAsia="仿宋_GB2312"/>
                <w:sz w:val="24"/>
              </w:rPr>
              <w:t>13.① 通过ISO13485质量管理体系认证</w:t>
            </w:r>
          </w:p>
          <w:p>
            <w:pPr>
              <w:pStyle w:val="null3"/>
              <w:jc w:val="both"/>
            </w:pPr>
            <w:r>
              <w:rPr>
                <w:rFonts w:ascii="仿宋_GB2312" w:hAnsi="仿宋_GB2312" w:cs="仿宋_GB2312" w:eastAsia="仿宋_GB2312"/>
                <w:sz w:val="24"/>
              </w:rPr>
              <w:t>14.② 试剂、校准品拥有完整的溯源体系</w:t>
            </w:r>
          </w:p>
          <w:p>
            <w:pPr>
              <w:pStyle w:val="null3"/>
              <w:jc w:val="both"/>
            </w:pPr>
            <w:r>
              <w:rPr>
                <w:rFonts w:ascii="仿宋_GB2312" w:hAnsi="仿宋_GB2312" w:cs="仿宋_GB2312" w:eastAsia="仿宋_GB2312"/>
                <w:sz w:val="24"/>
              </w:rPr>
              <w:t xml:space="preserve">15. </w:t>
            </w:r>
            <w:r>
              <w:rPr>
                <w:rFonts w:ascii="仿宋_GB2312" w:hAnsi="仿宋_GB2312" w:cs="仿宋_GB2312" w:eastAsia="仿宋_GB2312"/>
                <w:sz w:val="24"/>
              </w:rPr>
              <w:t>售后</w:t>
            </w:r>
            <w:r>
              <w:rPr>
                <w:rFonts w:ascii="仿宋_GB2312" w:hAnsi="仿宋_GB2312" w:cs="仿宋_GB2312" w:eastAsia="仿宋_GB2312"/>
                <w:sz w:val="24"/>
              </w:rPr>
              <w:t>维修响应：收到维修服务要求后，迅速相应电话指导，如有必要，</w:t>
            </w:r>
            <w:r>
              <w:rPr>
                <w:rFonts w:ascii="仿宋_GB2312" w:hAnsi="仿宋_GB2312" w:cs="仿宋_GB2312" w:eastAsia="仿宋_GB2312"/>
                <w:sz w:val="24"/>
              </w:rPr>
              <w:t>4小时内到达现场检修，维修超过48小时则提供备用机。</w:t>
            </w:r>
          </w:p>
          <w:p>
            <w:pPr>
              <w:pStyle w:val="null3"/>
              <w:jc w:val="both"/>
            </w:pPr>
            <w:r>
              <w:rPr>
                <w:rFonts w:ascii="仿宋_GB2312" w:hAnsi="仿宋_GB2312" w:cs="仿宋_GB2312" w:eastAsia="仿宋_GB2312"/>
                <w:sz w:val="24"/>
                <w:b/>
              </w:rPr>
              <w:t>（九）立式洗板机</w:t>
            </w:r>
          </w:p>
          <w:p>
            <w:pPr>
              <w:pStyle w:val="null3"/>
              <w:jc w:val="both"/>
            </w:pPr>
            <w:r>
              <w:rPr>
                <w:rFonts w:ascii="仿宋_GB2312" w:hAnsi="仿宋_GB2312" w:cs="仿宋_GB2312" w:eastAsia="仿宋_GB2312"/>
                <w:sz w:val="24"/>
              </w:rPr>
              <w:t>1、设备类型：全自动立式；</w:t>
            </w:r>
          </w:p>
          <w:p>
            <w:pPr>
              <w:pStyle w:val="null3"/>
              <w:jc w:val="both"/>
            </w:pPr>
            <w:r>
              <w:rPr>
                <w:rFonts w:ascii="仿宋_GB2312" w:hAnsi="仿宋_GB2312" w:cs="仿宋_GB2312" w:eastAsia="仿宋_GB2312"/>
                <w:sz w:val="24"/>
              </w:rPr>
              <w:t>2、适配板型：兼容96孔标准酶标板，支持平底、U型、V型孔板；</w:t>
            </w:r>
          </w:p>
          <w:p>
            <w:pPr>
              <w:pStyle w:val="null3"/>
              <w:jc w:val="both"/>
            </w:pPr>
            <w:r>
              <w:rPr>
                <w:rFonts w:ascii="仿宋_GB2312" w:hAnsi="仿宋_GB2312" w:cs="仿宋_GB2312" w:eastAsia="仿宋_GB2312"/>
                <w:sz w:val="24"/>
              </w:rPr>
              <w:t>3、自检：开机自动检测，自动冲洗，运行关机程序自动冲洗；</w:t>
            </w:r>
          </w:p>
          <w:p>
            <w:pPr>
              <w:pStyle w:val="null3"/>
              <w:jc w:val="both"/>
            </w:pPr>
            <w:r>
              <w:rPr>
                <w:rFonts w:ascii="仿宋_GB2312" w:hAnsi="仿宋_GB2312" w:cs="仿宋_GB2312" w:eastAsia="仿宋_GB2312"/>
                <w:sz w:val="24"/>
              </w:rPr>
              <w:t>4、操作界面：彩色液晶触摸屏；</w:t>
            </w:r>
          </w:p>
          <w:p>
            <w:pPr>
              <w:pStyle w:val="null3"/>
              <w:jc w:val="both"/>
            </w:pPr>
            <w:r>
              <w:rPr>
                <w:rFonts w:ascii="仿宋_GB2312" w:hAnsi="仿宋_GB2312" w:cs="仿宋_GB2312" w:eastAsia="仿宋_GB2312"/>
                <w:sz w:val="24"/>
              </w:rPr>
              <w:t>5、洗板功能：具备洗板、浸泡、振板、分液、吸液一体化功能；</w:t>
            </w:r>
          </w:p>
          <w:p>
            <w:pPr>
              <w:pStyle w:val="null3"/>
              <w:jc w:val="both"/>
            </w:pPr>
            <w:r>
              <w:rPr>
                <w:rFonts w:ascii="仿宋_GB2312" w:hAnsi="仿宋_GB2312" w:cs="仿宋_GB2312" w:eastAsia="仿宋_GB2312"/>
                <w:sz w:val="24"/>
              </w:rPr>
              <w:t>6、精度控制：加液精度≤±1μL，残液量≤0.5μL/孔，孔间均一性变异系数（CV）≤3%；</w:t>
            </w:r>
          </w:p>
          <w:p>
            <w:pPr>
              <w:pStyle w:val="null3"/>
              <w:jc w:val="both"/>
            </w:pPr>
            <w:r>
              <w:rPr>
                <w:rFonts w:ascii="仿宋_GB2312" w:hAnsi="仿宋_GB2312" w:cs="仿宋_GB2312" w:eastAsia="仿宋_GB2312"/>
                <w:sz w:val="24"/>
              </w:rPr>
              <w:t>7、程序存储：自定义洗板程序，可按需编辑、调取；</w:t>
            </w:r>
          </w:p>
          <w:p>
            <w:pPr>
              <w:pStyle w:val="null3"/>
              <w:jc w:val="both"/>
            </w:pPr>
            <w:r>
              <w:rPr>
                <w:rFonts w:ascii="仿宋_GB2312" w:hAnsi="仿宋_GB2312" w:cs="仿宋_GB2312" w:eastAsia="仿宋_GB2312"/>
                <w:sz w:val="24"/>
              </w:rPr>
              <w:t>8、报警提示：洗液及蒸馏水≤300ml自动报警；</w:t>
            </w:r>
          </w:p>
          <w:p>
            <w:pPr>
              <w:pStyle w:val="null3"/>
              <w:jc w:val="both"/>
            </w:pPr>
            <w:r>
              <w:rPr>
                <w:rFonts w:ascii="仿宋_GB2312" w:hAnsi="仿宋_GB2312" w:cs="仿宋_GB2312" w:eastAsia="仿宋_GB2312"/>
                <w:sz w:val="24"/>
              </w:rPr>
              <w:t>9、任意布板无需补孔，可间隔布板；</w:t>
            </w:r>
          </w:p>
          <w:p>
            <w:pPr>
              <w:pStyle w:val="null3"/>
              <w:jc w:val="both"/>
            </w:pPr>
            <w:r>
              <w:rPr>
                <w:rFonts w:ascii="仿宋_GB2312" w:hAnsi="仿宋_GB2312" w:cs="仿宋_GB2312" w:eastAsia="仿宋_GB2312"/>
                <w:sz w:val="24"/>
              </w:rPr>
              <w:t>10、微孔废液全方位多点式脱出废液，残留量极少(≤0.001μL)；</w:t>
            </w:r>
          </w:p>
          <w:p>
            <w:pPr>
              <w:pStyle w:val="null3"/>
              <w:jc w:val="both"/>
            </w:pPr>
            <w:r>
              <w:rPr>
                <w:rFonts w:ascii="仿宋_GB2312" w:hAnsi="仿宋_GB2312" w:cs="仿宋_GB2312" w:eastAsia="仿宋_GB2312"/>
                <w:sz w:val="24"/>
              </w:rPr>
              <w:t>11、倾斜式内仓底部：倾斜式底座设计45度，废液自动排放。具有强排功能；</w:t>
            </w:r>
          </w:p>
          <w:p>
            <w:pPr>
              <w:pStyle w:val="null3"/>
              <w:jc w:val="both"/>
            </w:pPr>
            <w:r>
              <w:rPr>
                <w:rFonts w:ascii="仿宋_GB2312" w:hAnsi="仿宋_GB2312" w:cs="仿宋_GB2312" w:eastAsia="仿宋_GB2312"/>
                <w:sz w:val="24"/>
              </w:rPr>
              <w:t>12、废液自动强排功能（仓内无残留废液，微负压装置，无气溶胶，生物安全）。</w:t>
            </w:r>
          </w:p>
          <w:p>
            <w:pPr>
              <w:pStyle w:val="null3"/>
              <w:jc w:val="both"/>
            </w:pPr>
            <w:r>
              <w:rPr>
                <w:rFonts w:ascii="仿宋_GB2312" w:hAnsi="仿宋_GB2312" w:cs="仿宋_GB2312" w:eastAsia="仿宋_GB2312"/>
                <w:sz w:val="24"/>
              </w:rPr>
              <w:t>13、防污染设计：采用独立通道吸液、防回流设计，杜绝孔间交叉污染；</w:t>
            </w:r>
          </w:p>
          <w:p>
            <w:pPr>
              <w:pStyle w:val="null3"/>
              <w:jc w:val="both"/>
            </w:pPr>
            <w:r>
              <w:rPr>
                <w:rFonts w:ascii="仿宋_GB2312" w:hAnsi="仿宋_GB2312" w:cs="仿宋_GB2312" w:eastAsia="仿宋_GB2312"/>
                <w:sz w:val="24"/>
              </w:rPr>
              <w:t>14、内置多层过滤装置，过滤结晶的液体。隔离挡板设计，微孔板背部无积水。</w:t>
            </w:r>
          </w:p>
          <w:p>
            <w:pPr>
              <w:pStyle w:val="null3"/>
              <w:jc w:val="both"/>
            </w:pPr>
            <w:r>
              <w:rPr>
                <w:rFonts w:ascii="仿宋_GB2312" w:hAnsi="仿宋_GB2312" w:cs="仿宋_GB2312" w:eastAsia="仿宋_GB2312"/>
                <w:sz w:val="24"/>
              </w:rPr>
              <w:t>15、管路系统：采用耐腐蚀惰性材质管路，适配各类洗涤液，使用寿命长；</w:t>
            </w:r>
          </w:p>
          <w:p>
            <w:pPr>
              <w:pStyle w:val="null3"/>
              <w:jc w:val="both"/>
            </w:pPr>
            <w:r>
              <w:rPr>
                <w:rFonts w:ascii="仿宋_GB2312" w:hAnsi="仿宋_GB2312" w:cs="仿宋_GB2312" w:eastAsia="仿宋_GB2312"/>
                <w:sz w:val="24"/>
              </w:rPr>
              <w:t>16、安全性能：具备开盖停机、故障报警、废液满舱提醒功能；</w:t>
            </w:r>
          </w:p>
          <w:p>
            <w:pPr>
              <w:pStyle w:val="null3"/>
              <w:jc w:val="both"/>
            </w:pPr>
            <w:r>
              <w:rPr>
                <w:rFonts w:ascii="仿宋_GB2312" w:hAnsi="仿宋_GB2312" w:cs="仿宋_GB2312" w:eastAsia="仿宋_GB2312"/>
                <w:sz w:val="24"/>
                <w:b/>
              </w:rPr>
              <w:t>（十）全自动血细胞分析仪</w:t>
            </w:r>
          </w:p>
          <w:p>
            <w:pPr>
              <w:pStyle w:val="null3"/>
              <w:jc w:val="both"/>
            </w:pPr>
            <w:r>
              <w:rPr>
                <w:rFonts w:ascii="仿宋_GB2312" w:hAnsi="仿宋_GB2312" w:cs="仿宋_GB2312" w:eastAsia="仿宋_GB2312"/>
                <w:sz w:val="24"/>
              </w:rPr>
              <w:t>1.检测原理：激光流式细胞技术结合细胞核酸染色实现五分类，环保型无氰试剂测定血红蛋白</w:t>
            </w:r>
          </w:p>
          <w:p>
            <w:pPr>
              <w:pStyle w:val="null3"/>
              <w:jc w:val="both"/>
            </w:pPr>
            <w:r>
              <w:rPr>
                <w:rFonts w:ascii="仿宋_GB2312" w:hAnsi="仿宋_GB2312" w:cs="仿宋_GB2312" w:eastAsia="仿宋_GB2312"/>
                <w:sz w:val="24"/>
              </w:rPr>
              <w:t>2.检测速度：全血血常规五分类速度≥100T/h</w:t>
            </w:r>
          </w:p>
          <w:p>
            <w:pPr>
              <w:pStyle w:val="null3"/>
              <w:jc w:val="both"/>
            </w:pPr>
            <w:r>
              <w:rPr>
                <w:rFonts w:ascii="仿宋_GB2312" w:hAnsi="仿宋_GB2312" w:cs="仿宋_GB2312" w:eastAsia="仿宋_GB2312"/>
                <w:sz w:val="24"/>
              </w:rPr>
              <w:t>▲3.需血量：检测最低需血量≤25ul</w:t>
            </w:r>
          </w:p>
          <w:p>
            <w:pPr>
              <w:pStyle w:val="null3"/>
              <w:jc w:val="both"/>
            </w:pPr>
            <w:r>
              <w:rPr>
                <w:rFonts w:ascii="仿宋_GB2312" w:hAnsi="仿宋_GB2312" w:cs="仿宋_GB2312" w:eastAsia="仿宋_GB2312"/>
                <w:sz w:val="24"/>
              </w:rPr>
              <w:t xml:space="preserve">4.样本类型：静脉血全自动进样模式，支持静脉全血、末梢微量血、预稀释血液 、体液                      </w:t>
            </w:r>
          </w:p>
          <w:p>
            <w:pPr>
              <w:pStyle w:val="null3"/>
              <w:jc w:val="both"/>
            </w:pPr>
            <w:r>
              <w:rPr>
                <w:rFonts w:ascii="仿宋_GB2312" w:hAnsi="仿宋_GB2312" w:cs="仿宋_GB2312" w:eastAsia="仿宋_GB2312"/>
                <w:sz w:val="24"/>
              </w:rPr>
              <w:t xml:space="preserve">5.复片规则软件系统：帮助提示异常标本进行血涂片复查，提高实验室风险管理。仪器自带异常标本复查血涂片的提示功能，预设 ISLH 推荐的国际 41 条通用复片规则供选择。实验室可以自定义复片规则，包括项目规则、IP 规则、历史规则。兼有统计和评估功能帮助合理设定复片率。                                                            6.异常细胞提示：具有低值白细胞报警功能和低值白细胞智能倍增分析                        </w:t>
            </w:r>
          </w:p>
          <w:p>
            <w:pPr>
              <w:pStyle w:val="null3"/>
              <w:jc w:val="both"/>
            </w:pPr>
            <w:r>
              <w:rPr>
                <w:rFonts w:ascii="仿宋_GB2312" w:hAnsi="仿宋_GB2312" w:cs="仿宋_GB2312" w:eastAsia="仿宋_GB2312"/>
                <w:sz w:val="24"/>
              </w:rPr>
              <w:t>7.自动复检功能: 由于设备操作原因导致未能顺利完成样本分析的情况发生时，仪器自动对该样本重测，无需人工干预；</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当规则（可以自定义）判断分析结果不可信时，仪器自动对该样本重测，无需人工干预；</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根据规则（可以自定义）设定，仪器自动追加检测项目，对样本再次检测，无需人工干预。</w:t>
            </w:r>
          </w:p>
          <w:p>
            <w:pPr>
              <w:pStyle w:val="null3"/>
              <w:jc w:val="both"/>
            </w:pPr>
            <w:r>
              <w:rPr>
                <w:rFonts w:ascii="仿宋_GB2312" w:hAnsi="仿宋_GB2312" w:cs="仿宋_GB2312" w:eastAsia="仿宋_GB2312"/>
                <w:sz w:val="24"/>
              </w:rPr>
              <w:t>8.检测项目（可报告参数）：≥26项血液报告参数</w:t>
            </w:r>
          </w:p>
          <w:p>
            <w:pPr>
              <w:pStyle w:val="null3"/>
              <w:jc w:val="both"/>
            </w:pPr>
            <w:r>
              <w:rPr>
                <w:rFonts w:ascii="仿宋_GB2312" w:hAnsi="仿宋_GB2312" w:cs="仿宋_GB2312" w:eastAsia="仿宋_GB2312"/>
                <w:sz w:val="24"/>
              </w:rPr>
              <w:t>9. 准确度：WBC检测范围内允许偏差≤±4.5%，</w:t>
            </w:r>
          </w:p>
          <w:p>
            <w:pPr>
              <w:pStyle w:val="null3"/>
              <w:jc w:val="both"/>
            </w:pPr>
            <w:r>
              <w:rPr>
                <w:rFonts w:ascii="仿宋_GB2312" w:hAnsi="仿宋_GB2312" w:cs="仿宋_GB2312" w:eastAsia="仿宋_GB2312"/>
                <w:sz w:val="24"/>
              </w:rPr>
              <w:t>RBC检测范围内允许偏差≤±2%，</w:t>
            </w:r>
          </w:p>
          <w:p>
            <w:pPr>
              <w:pStyle w:val="null3"/>
              <w:jc w:val="both"/>
            </w:pPr>
            <w:r>
              <w:rPr>
                <w:rFonts w:ascii="仿宋_GB2312" w:hAnsi="仿宋_GB2312" w:cs="仿宋_GB2312" w:eastAsia="仿宋_GB2312"/>
                <w:sz w:val="24"/>
              </w:rPr>
              <w:t>HGB检测范围内允许偏差≤±2%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HCT检测范围内允许偏差≤±3%</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PLT检测范围内允许偏差≤±7%</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10.最低检测限要求：WBC 0.01 x 103/μL，RBC 0.01x 106/μL，HGB 0.0g/dL，</w:t>
            </w:r>
          </w:p>
          <w:p>
            <w:pPr>
              <w:pStyle w:val="null3"/>
              <w:jc w:val="both"/>
            </w:pPr>
            <w:r>
              <w:rPr>
                <w:rFonts w:ascii="仿宋_GB2312" w:hAnsi="仿宋_GB2312" w:cs="仿宋_GB2312" w:eastAsia="仿宋_GB2312"/>
                <w:sz w:val="24"/>
              </w:rPr>
              <w:t>PLT 1x 103/μL</w:t>
            </w:r>
          </w:p>
          <w:p>
            <w:pPr>
              <w:pStyle w:val="null3"/>
              <w:jc w:val="both"/>
            </w:pPr>
            <w:r>
              <w:rPr>
                <w:rFonts w:ascii="仿宋_GB2312" w:hAnsi="仿宋_GB2312" w:cs="仿宋_GB2312" w:eastAsia="仿宋_GB2312"/>
                <w:sz w:val="24"/>
              </w:rPr>
              <w:t>11.血液质控品：原厂配套的质控品，并通过NMPA注册。</w:t>
            </w:r>
            <w:r>
              <w:br/>
            </w:r>
            <w:r>
              <w:rPr>
                <w:rFonts w:ascii="仿宋_GB2312" w:hAnsi="仿宋_GB2312" w:cs="仿宋_GB2312" w:eastAsia="仿宋_GB2312"/>
                <w:sz w:val="24"/>
              </w:rPr>
              <w:t>12.校准品：提供原厂配套的校准品校准仪器，校准品通过NMPA注册，每年校准≥</w:t>
            </w:r>
            <w:r>
              <w:rPr>
                <w:rFonts w:ascii="仿宋_GB2312" w:hAnsi="仿宋_GB2312" w:cs="仿宋_GB2312" w:eastAsia="仿宋_GB2312"/>
                <w:sz w:val="24"/>
              </w:rPr>
              <w:t>2</w:t>
            </w:r>
            <w:r>
              <w:rPr>
                <w:rFonts w:ascii="仿宋_GB2312" w:hAnsi="仿宋_GB2312" w:cs="仿宋_GB2312" w:eastAsia="仿宋_GB2312"/>
                <w:sz w:val="24"/>
              </w:rPr>
              <w:t>次。</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售后</w:t>
            </w:r>
            <w:r>
              <w:rPr>
                <w:rFonts w:ascii="仿宋_GB2312" w:hAnsi="仿宋_GB2312" w:cs="仿宋_GB2312" w:eastAsia="仿宋_GB2312"/>
                <w:sz w:val="24"/>
              </w:rPr>
              <w:t>维修响应：收到维修服务要求后，迅速相应电话指导，如有必要，</w:t>
            </w:r>
            <w:r>
              <w:rPr>
                <w:rFonts w:ascii="仿宋_GB2312" w:hAnsi="仿宋_GB2312" w:cs="仿宋_GB2312" w:eastAsia="仿宋_GB2312"/>
                <w:sz w:val="24"/>
              </w:rPr>
              <w:t>4小时内到达现场检修，维修超过48小时则提供备用机。</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需负责与医院</w:t>
            </w:r>
            <w:r>
              <w:rPr>
                <w:rFonts w:ascii="仿宋_GB2312" w:hAnsi="仿宋_GB2312" w:cs="仿宋_GB2312" w:eastAsia="仿宋_GB2312"/>
                <w:sz w:val="24"/>
              </w:rPr>
              <w:t>LIS连接</w:t>
            </w:r>
            <w:r>
              <w:rPr>
                <w:rFonts w:ascii="仿宋_GB2312" w:hAnsi="仿宋_GB2312" w:cs="仿宋_GB2312" w:eastAsia="仿宋_GB2312"/>
                <w:sz w:val="24"/>
              </w:rPr>
              <w:t>。</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合同签订后1个月内交货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合同签订后1个月内交货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进度款，项目验收合格后，达到付款条件起20个工作日内，支付合同总金额的60.0%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进度款，项目验收合格后，达到付款条件起20个工作日内，支付合同总金额的60.0%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进口产品质保≥1年，国产产品质保≥2年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进口产品质保≥1年，国产产品质保≥2年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所有设备应为开标前6个月内生产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（1）投标人应提供投标截止时间前6个月中任何1个月缴税凭证，时间以税款所属时期为准（银行出具的缴税凭证或税务机关出具的证明的复印件，并加盖本单位公章）。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（1）投标人应提供投标截止时间前6个月中至少1个月的缴纳社会保险的凭据（专用收据或社会保险缴纳清单），并加盖本单位公章。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（2）提供资信证明原件或复印件（后附开户许可证或基本户信息），应满足以下要求：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（1）投标人应提供投标截止时间前6个月中任何1个月缴税凭证，时间以税款所属时期为准（银行出具的缴税凭证或税务机关出具的证明的复印件，并加盖本单位公章）。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（1）投标人应提供投标截止时间前6个月中至少1个月的缴纳社会保险的凭据（专用收据或社会保险缴纳清单），并加盖本单位公章。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（2）提供资信证明原件或复印件（后附开户许可证或基本户信息），应满足以下要求：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响应文件截止时间前被“信用中国”网站（www.creditchina.gov.cn）和中国政府采购网（www.ccgp.gov.cn）上被列入失信被执行人、重大税收违法失信主体、政府采购严重违法失信行为信息记录名单的，不得参加投标。2、法定代表人/单位负责人身份证明书、授权委托书及授权代表在本单位缴纳养老保险证明（1）法定代表人或单位负责人参加投标的，应提供法定代表人或单位负责人身份证明；（2）授权代表参加投标的，应提供法定代表人或单位负责人身份证明、授权委托书（及被授权人在本单位社保缴纳的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5、投标产品属于进口产品须提供制造商授权书及相应的完整授权链；6、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响应文件截止时间前被“信用中国”网站（www.creditchina.gov.cn）和中国政府采购网（www.ccgp.gov.cn）上被列入失信被执行人、重大税收违法失信主体、政府采购严重违法失信行为信息记录名单的，不得参加投标。2、法定代表人/单位负责人身份证明书、授权委托书及授权代表在本单位缴纳养老保险证明（1）法定代表人或单位负责人参加投标的，应提供法定代表人或单位负责人身份证明；（2）授权代表参加投标的，应提供法定代表人或单位负责人身份证明、授权委托书（及被授权人在本单位社保缴纳的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5、投标产品属于进口产品须提供制造商授权书及相应的完整授权链；6、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 采购包1-投标分项报价表.docx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标的清单 投标文件封面 投标人参加政府采购活动承诺书.docx 资格证明文件.docx 采购包1-投标分项报价表.docx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标的清单 采购包1-投标分项报价表.docx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投标内容不存在漏项或数量与要求不符合招标文件规定情形，投标内容满足招标文件的商务要求及技术实质性要求</w:t>
            </w:r>
          </w:p>
        </w:tc>
        <w:tc>
          <w:tcPr>
            <w:tcW w:type="dxa" w:w="1661"/>
          </w:tcPr>
          <w:p>
            <w:pPr>
              <w:pStyle w:val="null3"/>
            </w:pPr>
            <w:r>
              <w:rPr>
                <w:rFonts w:ascii="仿宋_GB2312" w:hAnsi="仿宋_GB2312" w:cs="仿宋_GB2312" w:eastAsia="仿宋_GB2312"/>
              </w:rPr>
              <w:t>开标一览表 标的清单 采购包1-投标分项报价表.docx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中小企业声明函 资格证明文件.docx 投标保证金支付凭证或担保函（复印件）.docx 投标函 《本国产品说明》.docx 残疾人福利性单位声明函 标的清单 关于符合本国产品标准的声明函 投标文件封面 投标人参加政府采购活动承诺书.docx 监狱企业的证明文件 采购包1-投标分项报价表.docx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中小企业声明函 资格证明文件.docx 投标保证金支付凭证或担保函（复印件）.docx 投标函 《本国产品说明》.docx 残疾人福利性单位声明函 标的清单 关于符合本国产品标准的声明函 投标文件封面 投标人参加政府采购活动承诺书.docx 监狱企业的证明文件 采购包1-投标分项报价表.docx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采购包2-投标分项报价表.docx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采购包2-投标分项报价表.docx 投标函 标的清单 投标文件封面 投标人参加政府采购活动承诺书.docx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采购包2-投标分项报价表.docx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投标内容不存在漏项或数量与要求不符合招标文件规定情形，投标内容满足招标文件的商务要求及技术实质性要求</w:t>
            </w:r>
          </w:p>
        </w:tc>
        <w:tc>
          <w:tcPr>
            <w:tcW w:type="dxa" w:w="1661"/>
          </w:tcPr>
          <w:p>
            <w:pPr>
              <w:pStyle w:val="null3"/>
            </w:pPr>
            <w:r>
              <w:rPr>
                <w:rFonts w:ascii="仿宋_GB2312" w:hAnsi="仿宋_GB2312" w:cs="仿宋_GB2312" w:eastAsia="仿宋_GB2312"/>
              </w:rPr>
              <w:t>开标一览表 采购包2-投标分项报价表.docx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中小企业声明函 资格证明文件.docx 投标保证金支付凭证或担保函（复印件）.docx 采购包2-投标分项报价表.docx 投标函 《本国产品说明》.docx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中小企业声明函 资格证明文件.docx 投标保证金支付凭证或担保函（复印件）.docx 采购包2-投标分项报价表.docx 投标函 《本国产品说明》.docx 残疾人福利性单位声明函 标的清单 关于符合本国产品标准的声明函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投标产品的技术指标评审：完全响应得44分。“▲”号技术参数一项不满足扣2分，非“▲”号技术指标参数一项不满足扣1分，扣完为止。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投标产品的技术指标评审：完全响应得44分。“▲”号技术参数一项不满足扣2分，非“▲”号技术指标参数一项不满足扣1分，扣完为止。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详见附件：采购包1-投标分项报价表.docx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详见附件：采购包2-投标分项报价表.docx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