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569BA">
      <w:pPr>
        <w:pStyle w:val="6"/>
        <w:numPr>
          <w:ilvl w:val="0"/>
          <w:numId w:val="0"/>
        </w:numPr>
        <w:shd w:val="clear" w:color="auto" w:fill="auto"/>
        <w:jc w:val="center"/>
        <w:rPr>
          <w:rStyle w:val="15"/>
          <w:rFonts w:hint="eastAsia" w:ascii="仿宋" w:hAnsi="仿宋" w:eastAsia="仿宋" w:cs="仿宋"/>
          <w:color w:val="auto"/>
          <w:sz w:val="44"/>
          <w:szCs w:val="44"/>
          <w:highlight w:val="none"/>
        </w:rPr>
      </w:pPr>
      <w:r>
        <w:rPr>
          <w:rStyle w:val="15"/>
          <w:rFonts w:hint="eastAsia" w:ascii="仿宋" w:hAnsi="仿宋" w:eastAsia="仿宋" w:cs="仿宋"/>
          <w:color w:val="auto"/>
          <w:sz w:val="44"/>
          <w:szCs w:val="44"/>
          <w:highlight w:val="none"/>
        </w:rPr>
        <w:t>投标方案</w:t>
      </w:r>
      <w:bookmarkStart w:id="0" w:name="_Toc142559907"/>
      <w:bookmarkStart w:id="1" w:name="_Toc17188"/>
      <w:bookmarkStart w:id="2" w:name="_Toc114840475"/>
      <w:bookmarkStart w:id="3" w:name="_Toc22563"/>
      <w:bookmarkStart w:id="4" w:name="_Toc105505640"/>
      <w:bookmarkStart w:id="5" w:name="_Toc532473509"/>
      <w:bookmarkStart w:id="6" w:name="_Toc515647820"/>
      <w:bookmarkStart w:id="7" w:name="_Toc28959"/>
      <w:bookmarkStart w:id="8" w:name="_Toc216582817"/>
      <w:bookmarkStart w:id="9" w:name="_Toc60928908"/>
      <w:bookmarkStart w:id="10" w:name="_Toc60929140"/>
    </w:p>
    <w:p w14:paraId="0C3B1E5F">
      <w:pPr>
        <w:pStyle w:val="6"/>
        <w:numPr>
          <w:ilvl w:val="0"/>
          <w:numId w:val="0"/>
        </w:numPr>
        <w:shd w:val="clear" w:color="auto" w:fill="auto"/>
        <w:jc w:val="center"/>
        <w:rPr>
          <w:rStyle w:val="15"/>
          <w:rFonts w:hint="eastAsia" w:ascii="仿宋" w:hAnsi="仿宋" w:eastAsia="仿宋" w:cs="仿宋"/>
          <w:color w:val="auto"/>
          <w:sz w:val="44"/>
          <w:szCs w:val="44"/>
          <w:highlight w:val="none"/>
          <w:lang w:eastAsia="zh-CN"/>
        </w:rPr>
      </w:pPr>
    </w:p>
    <w:bookmarkEnd w:id="0"/>
    <w:bookmarkEnd w:id="1"/>
    <w:bookmarkEnd w:id="2"/>
    <w:bookmarkEnd w:id="3"/>
    <w:bookmarkEnd w:id="4"/>
    <w:bookmarkEnd w:id="5"/>
    <w:bookmarkEnd w:id="6"/>
    <w:bookmarkEnd w:id="7"/>
    <w:bookmarkEnd w:id="8"/>
    <w:bookmarkEnd w:id="9"/>
    <w:bookmarkEnd w:id="10"/>
    <w:p w14:paraId="1ADFE81E">
      <w:pPr>
        <w:pStyle w:val="5"/>
        <w:ind w:firstLine="0" w:firstLineChars="0"/>
        <w:jc w:val="center"/>
        <w:rPr>
          <w:rFonts w:hint="default" w:ascii="Times New Roman" w:hAnsi="Times New Roman" w:eastAsia="仿宋" w:cs="Times New Roman"/>
          <w:color w:val="auto"/>
          <w:sz w:val="32"/>
          <w:szCs w:val="32"/>
          <w:highlight w:val="none"/>
          <w:u w:val="single"/>
          <w:lang w:eastAsia="zh-CN"/>
        </w:rPr>
      </w:pPr>
      <w:bookmarkStart w:id="11" w:name="_Toc27275"/>
      <w:bookmarkStart w:id="12" w:name="_Toc20254"/>
      <w:bookmarkStart w:id="13" w:name="_Toc32252"/>
      <w:bookmarkStart w:id="14" w:name="_Toc25451"/>
      <w:bookmarkStart w:id="15" w:name="_Toc27209"/>
      <w:bookmarkStart w:id="16" w:name="_Toc62194358"/>
      <w:bookmarkStart w:id="17" w:name="_Toc62194362"/>
      <w:bookmarkStart w:id="18" w:name="_Toc60929151"/>
      <w:bookmarkStart w:id="19" w:name="_Toc60928919"/>
      <w:r>
        <w:rPr>
          <w:rFonts w:hint="default" w:ascii="Times New Roman" w:hAnsi="Times New Roman" w:eastAsia="仿宋" w:cs="Times New Roman"/>
          <w:color w:val="auto"/>
          <w:sz w:val="32"/>
          <w:szCs w:val="32"/>
          <w:highlight w:val="none"/>
        </w:rPr>
        <w:t>技术偏离表-</w:t>
      </w:r>
      <w:r>
        <w:rPr>
          <w:rFonts w:hint="default" w:ascii="Times New Roman" w:hAnsi="Times New Roman" w:eastAsia="仿宋" w:cs="Times New Roman"/>
          <w:color w:val="auto"/>
          <w:sz w:val="32"/>
          <w:szCs w:val="32"/>
          <w:highlight w:val="none"/>
          <w:u w:val="single"/>
        </w:rPr>
        <w:t>（</w:t>
      </w:r>
      <w:r>
        <w:rPr>
          <w:rFonts w:hint="default" w:ascii="Times New Roman" w:hAnsi="Times New Roman" w:eastAsia="仿宋" w:cs="Times New Roman"/>
          <w:i/>
          <w:iCs/>
          <w:color w:val="auto"/>
          <w:sz w:val="32"/>
          <w:szCs w:val="32"/>
          <w:highlight w:val="none"/>
          <w:u w:val="single"/>
        </w:rPr>
        <w:t>序号</w:t>
      </w:r>
      <w:r>
        <w:rPr>
          <w:rFonts w:hint="default" w:ascii="Times New Roman" w:hAnsi="Times New Roman" w:eastAsia="仿宋" w:cs="Times New Roman"/>
          <w:color w:val="auto"/>
          <w:sz w:val="32"/>
          <w:szCs w:val="32"/>
          <w:highlight w:val="none"/>
          <w:u w:val="single"/>
        </w:rPr>
        <w:t>）</w:t>
      </w:r>
      <w:r>
        <w:rPr>
          <w:rFonts w:hint="default" w:ascii="Times New Roman" w:hAnsi="Times New Roman" w:eastAsia="仿宋" w:cs="Times New Roman"/>
          <w:i/>
          <w:iCs/>
          <w:color w:val="auto"/>
          <w:sz w:val="32"/>
          <w:szCs w:val="32"/>
          <w:highlight w:val="none"/>
          <w:u w:val="single"/>
        </w:rPr>
        <w:t>采购标的</w:t>
      </w:r>
      <w:bookmarkEnd w:id="11"/>
      <w:bookmarkEnd w:id="12"/>
      <w:bookmarkEnd w:id="13"/>
      <w:r>
        <w:rPr>
          <w:rFonts w:hint="default" w:ascii="Times New Roman" w:hAnsi="Times New Roman" w:eastAsia="仿宋" w:cs="Times New Roman"/>
          <w:i/>
          <w:iCs/>
          <w:color w:val="auto"/>
          <w:sz w:val="32"/>
          <w:szCs w:val="32"/>
          <w:highlight w:val="none"/>
          <w:u w:val="single"/>
          <w:lang w:eastAsia="zh-CN"/>
        </w:rPr>
        <w:t>（</w:t>
      </w:r>
      <w:r>
        <w:rPr>
          <w:rFonts w:hint="default" w:ascii="Times New Roman" w:hAnsi="Times New Roman" w:eastAsia="仿宋" w:cs="Times New Roman"/>
          <w:i/>
          <w:iCs/>
          <w:color w:val="auto"/>
          <w:sz w:val="32"/>
          <w:szCs w:val="32"/>
          <w:highlight w:val="none"/>
          <w:u w:val="single"/>
          <w:lang w:val="en-US" w:eastAsia="zh-CN"/>
        </w:rPr>
        <w:t>设备名称</w:t>
      </w:r>
      <w:r>
        <w:rPr>
          <w:rFonts w:hint="default" w:ascii="Times New Roman" w:hAnsi="Times New Roman" w:eastAsia="仿宋" w:cs="Times New Roman"/>
          <w:i/>
          <w:iCs/>
          <w:color w:val="auto"/>
          <w:sz w:val="32"/>
          <w:szCs w:val="32"/>
          <w:highlight w:val="none"/>
          <w:u w:val="single"/>
          <w:lang w:eastAsia="zh-CN"/>
        </w:rPr>
        <w:t>）</w:t>
      </w:r>
      <w:bookmarkEnd w:id="14"/>
    </w:p>
    <w:p w14:paraId="69C6DB2F">
      <w:pPr>
        <w:pStyle w:val="8"/>
        <w:jc w:val="center"/>
        <w:rPr>
          <w:rFonts w:hint="default" w:ascii="Times New Roman" w:hAnsi="Times New Roman" w:eastAsia="仿宋" w:cs="Times New Roman"/>
          <w:i/>
          <w:iCs/>
          <w:color w:val="auto"/>
          <w:highlight w:val="none"/>
        </w:rPr>
      </w:pPr>
      <w:r>
        <w:rPr>
          <w:rFonts w:hint="default" w:ascii="Times New Roman" w:hAnsi="Times New Roman" w:eastAsia="仿宋" w:cs="Times New Roman"/>
          <w:i/>
          <w:iCs/>
          <w:color w:val="auto"/>
          <w:highlight w:val="none"/>
        </w:rPr>
        <w:t>按采购清单内容逐个列表</w:t>
      </w:r>
    </w:p>
    <w:p w14:paraId="52318A0F">
      <w:pPr>
        <w:pStyle w:val="8"/>
        <w:rPr>
          <w:rFonts w:hint="default" w:ascii="Times New Roman" w:hAnsi="Times New Roman" w:eastAsia="仿宋" w:cs="Times New Roman"/>
          <w:color w:val="auto"/>
          <w:highlight w:val="none"/>
          <w:u w:val="single"/>
        </w:rPr>
      </w:pPr>
      <w:r>
        <w:rPr>
          <w:rFonts w:hint="default" w:ascii="Times New Roman" w:hAnsi="Times New Roman" w:eastAsia="仿宋" w:cs="Times New Roman"/>
          <w:color w:val="auto"/>
          <w:highlight w:val="none"/>
        </w:rPr>
        <w:t>项目编号：</w:t>
      </w:r>
    </w:p>
    <w:p w14:paraId="1CD78DC3">
      <w:pPr>
        <w:pStyle w:val="9"/>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项目名称：</w:t>
      </w:r>
    </w:p>
    <w:p w14:paraId="18B55796">
      <w:pPr>
        <w:pStyle w:val="9"/>
        <w:wordWrap w:val="0"/>
        <w:spacing w:line="360" w:lineRule="auto"/>
        <w:jc w:val="right"/>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标段:         </w:t>
      </w:r>
    </w:p>
    <w:tbl>
      <w:tblPr>
        <w:tblStyle w:val="12"/>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0B7DB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3F7D8319">
            <w:pPr>
              <w:pStyle w:val="9"/>
              <w:ind w:left="-31" w:leftChars="-15"/>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序号</w:t>
            </w:r>
          </w:p>
        </w:tc>
        <w:tc>
          <w:tcPr>
            <w:tcW w:w="1422" w:type="dxa"/>
            <w:noWrap w:val="0"/>
            <w:vAlign w:val="center"/>
          </w:tcPr>
          <w:p w14:paraId="5BE19E31">
            <w:pPr>
              <w:pStyle w:val="9"/>
              <w:ind w:left="-149" w:leftChars="-71"/>
              <w:jc w:val="center"/>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采购标的</w:t>
            </w:r>
          </w:p>
          <w:p w14:paraId="64B0F759">
            <w:pPr>
              <w:pStyle w:val="9"/>
              <w:ind w:left="-149" w:leftChars="-71"/>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val="en-US" w:eastAsia="zh-CN"/>
              </w:rPr>
              <w:t>（设备名称）</w:t>
            </w:r>
          </w:p>
        </w:tc>
        <w:tc>
          <w:tcPr>
            <w:tcW w:w="993" w:type="dxa"/>
            <w:noWrap w:val="0"/>
            <w:vAlign w:val="center"/>
          </w:tcPr>
          <w:p w14:paraId="1682CF5B">
            <w:pPr>
              <w:pStyle w:val="9"/>
              <w:ind w:left="-107" w:leftChars="-51"/>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数量</w:t>
            </w:r>
          </w:p>
        </w:tc>
        <w:tc>
          <w:tcPr>
            <w:tcW w:w="1842" w:type="dxa"/>
            <w:noWrap w:val="0"/>
            <w:vAlign w:val="center"/>
          </w:tcPr>
          <w:p w14:paraId="395088CA">
            <w:pPr>
              <w:pStyle w:val="9"/>
              <w:ind w:left="-206" w:leftChars="-98" w:right="-166" w:rightChars="-79"/>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招标要求</w:t>
            </w:r>
          </w:p>
        </w:tc>
        <w:tc>
          <w:tcPr>
            <w:tcW w:w="1560" w:type="dxa"/>
            <w:noWrap w:val="0"/>
            <w:vAlign w:val="center"/>
          </w:tcPr>
          <w:p w14:paraId="17E6B4AD">
            <w:pPr>
              <w:pStyle w:val="9"/>
              <w:ind w:left="-48" w:leftChars="-23"/>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投标响应</w:t>
            </w:r>
          </w:p>
        </w:tc>
        <w:tc>
          <w:tcPr>
            <w:tcW w:w="1134" w:type="dxa"/>
            <w:noWrap w:val="0"/>
            <w:vAlign w:val="center"/>
          </w:tcPr>
          <w:p w14:paraId="0B44C891">
            <w:pPr>
              <w:pStyle w:val="9"/>
              <w:ind w:left="-34" w:leftChars="-16"/>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偏离</w:t>
            </w:r>
          </w:p>
        </w:tc>
        <w:tc>
          <w:tcPr>
            <w:tcW w:w="1112" w:type="dxa"/>
            <w:noWrap w:val="0"/>
            <w:vAlign w:val="center"/>
          </w:tcPr>
          <w:p w14:paraId="4017994F">
            <w:pPr>
              <w:pStyle w:val="9"/>
              <w:ind w:left="-82" w:leftChars="-39"/>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说明</w:t>
            </w:r>
          </w:p>
        </w:tc>
      </w:tr>
      <w:tr w14:paraId="61AB7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vMerge w:val="restart"/>
            <w:noWrap w:val="0"/>
            <w:vAlign w:val="top"/>
          </w:tcPr>
          <w:p w14:paraId="4D299379">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422" w:type="dxa"/>
            <w:vMerge w:val="restart"/>
            <w:noWrap w:val="0"/>
            <w:vAlign w:val="top"/>
          </w:tcPr>
          <w:p w14:paraId="06D547BE">
            <w:pPr>
              <w:pStyle w:val="9"/>
              <w:spacing w:line="360" w:lineRule="auto"/>
              <w:ind w:left="1080" w:leftChars="257" w:hanging="540"/>
              <w:rPr>
                <w:rFonts w:hint="default" w:ascii="Times New Roman" w:hAnsi="Times New Roman" w:eastAsia="仿宋" w:cs="Times New Roman"/>
                <w:color w:val="auto"/>
                <w:sz w:val="24"/>
                <w:highlight w:val="none"/>
              </w:rPr>
            </w:pPr>
          </w:p>
        </w:tc>
        <w:tc>
          <w:tcPr>
            <w:tcW w:w="993" w:type="dxa"/>
            <w:vMerge w:val="restart"/>
            <w:noWrap w:val="0"/>
            <w:vAlign w:val="top"/>
          </w:tcPr>
          <w:p w14:paraId="0279BB40">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08BEBAD7">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7EEB55A3">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7F5A8D43">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6C73C217">
            <w:pPr>
              <w:pStyle w:val="9"/>
              <w:spacing w:line="360" w:lineRule="auto"/>
              <w:ind w:left="1080" w:leftChars="257" w:hanging="540"/>
              <w:rPr>
                <w:rFonts w:hint="default" w:ascii="Times New Roman" w:hAnsi="Times New Roman" w:eastAsia="仿宋" w:cs="Times New Roman"/>
                <w:color w:val="auto"/>
                <w:sz w:val="24"/>
                <w:highlight w:val="none"/>
              </w:rPr>
            </w:pPr>
          </w:p>
        </w:tc>
      </w:tr>
      <w:tr w14:paraId="76AC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vMerge w:val="continue"/>
            <w:noWrap w:val="0"/>
            <w:vAlign w:val="top"/>
          </w:tcPr>
          <w:p w14:paraId="0DAD4423">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422" w:type="dxa"/>
            <w:vMerge w:val="continue"/>
            <w:noWrap w:val="0"/>
            <w:vAlign w:val="top"/>
          </w:tcPr>
          <w:p w14:paraId="4BAB1F03">
            <w:pPr>
              <w:pStyle w:val="9"/>
              <w:spacing w:line="360" w:lineRule="auto"/>
              <w:ind w:left="1080" w:leftChars="257" w:hanging="540"/>
              <w:rPr>
                <w:rFonts w:hint="default" w:ascii="Times New Roman" w:hAnsi="Times New Roman" w:eastAsia="仿宋" w:cs="Times New Roman"/>
                <w:color w:val="auto"/>
                <w:sz w:val="24"/>
                <w:highlight w:val="none"/>
              </w:rPr>
            </w:pPr>
          </w:p>
        </w:tc>
        <w:tc>
          <w:tcPr>
            <w:tcW w:w="993" w:type="dxa"/>
            <w:vMerge w:val="continue"/>
            <w:noWrap w:val="0"/>
            <w:vAlign w:val="top"/>
          </w:tcPr>
          <w:p w14:paraId="718208B1">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00378785">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60BE2C34">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30A5E723">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78299666">
            <w:pPr>
              <w:pStyle w:val="9"/>
              <w:spacing w:line="360" w:lineRule="auto"/>
              <w:ind w:left="1080" w:leftChars="257" w:hanging="540"/>
              <w:rPr>
                <w:rFonts w:hint="default" w:ascii="Times New Roman" w:hAnsi="Times New Roman" w:eastAsia="仿宋" w:cs="Times New Roman"/>
                <w:color w:val="auto"/>
                <w:sz w:val="24"/>
                <w:highlight w:val="none"/>
              </w:rPr>
            </w:pPr>
          </w:p>
        </w:tc>
      </w:tr>
      <w:tr w14:paraId="70A1C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vMerge w:val="continue"/>
            <w:noWrap w:val="0"/>
            <w:vAlign w:val="top"/>
          </w:tcPr>
          <w:p w14:paraId="2AE39EEA">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422" w:type="dxa"/>
            <w:vMerge w:val="continue"/>
            <w:noWrap w:val="0"/>
            <w:vAlign w:val="top"/>
          </w:tcPr>
          <w:p w14:paraId="6A2D7056">
            <w:pPr>
              <w:pStyle w:val="9"/>
              <w:spacing w:line="360" w:lineRule="auto"/>
              <w:ind w:left="1080" w:leftChars="257" w:hanging="540"/>
              <w:rPr>
                <w:rFonts w:hint="default" w:ascii="Times New Roman" w:hAnsi="Times New Roman" w:eastAsia="仿宋" w:cs="Times New Roman"/>
                <w:color w:val="auto"/>
                <w:sz w:val="24"/>
                <w:highlight w:val="none"/>
              </w:rPr>
            </w:pPr>
          </w:p>
        </w:tc>
        <w:tc>
          <w:tcPr>
            <w:tcW w:w="993" w:type="dxa"/>
            <w:vMerge w:val="continue"/>
            <w:noWrap w:val="0"/>
            <w:vAlign w:val="top"/>
          </w:tcPr>
          <w:p w14:paraId="611113A4">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3575894A">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3468B867">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659E4F55">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58CC3C5A">
            <w:pPr>
              <w:pStyle w:val="9"/>
              <w:spacing w:line="360" w:lineRule="auto"/>
              <w:ind w:left="1080" w:leftChars="257" w:hanging="540"/>
              <w:rPr>
                <w:rFonts w:hint="default" w:ascii="Times New Roman" w:hAnsi="Times New Roman" w:eastAsia="仿宋" w:cs="Times New Roman"/>
                <w:color w:val="auto"/>
                <w:sz w:val="24"/>
                <w:highlight w:val="none"/>
              </w:rPr>
            </w:pPr>
          </w:p>
        </w:tc>
      </w:tr>
      <w:tr w14:paraId="01B3C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vMerge w:val="continue"/>
            <w:noWrap w:val="0"/>
            <w:vAlign w:val="top"/>
          </w:tcPr>
          <w:p w14:paraId="0B96F245">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422" w:type="dxa"/>
            <w:vMerge w:val="continue"/>
            <w:noWrap w:val="0"/>
            <w:vAlign w:val="top"/>
          </w:tcPr>
          <w:p w14:paraId="5AB1C830">
            <w:pPr>
              <w:pStyle w:val="9"/>
              <w:spacing w:line="360" w:lineRule="auto"/>
              <w:ind w:left="1080" w:leftChars="257" w:hanging="540"/>
              <w:rPr>
                <w:rFonts w:hint="default" w:ascii="Times New Roman" w:hAnsi="Times New Roman" w:eastAsia="仿宋" w:cs="Times New Roman"/>
                <w:color w:val="auto"/>
                <w:sz w:val="24"/>
                <w:highlight w:val="none"/>
              </w:rPr>
            </w:pPr>
          </w:p>
        </w:tc>
        <w:tc>
          <w:tcPr>
            <w:tcW w:w="993" w:type="dxa"/>
            <w:vMerge w:val="continue"/>
            <w:noWrap w:val="0"/>
            <w:vAlign w:val="top"/>
          </w:tcPr>
          <w:p w14:paraId="0D9EF114">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205319DB">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60598F65">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26FD0C13">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75841F1E">
            <w:pPr>
              <w:pStyle w:val="9"/>
              <w:spacing w:line="360" w:lineRule="auto"/>
              <w:ind w:left="1080" w:leftChars="257" w:hanging="540"/>
              <w:rPr>
                <w:rFonts w:hint="default" w:ascii="Times New Roman" w:hAnsi="Times New Roman" w:eastAsia="仿宋" w:cs="Times New Roman"/>
                <w:color w:val="auto"/>
                <w:sz w:val="24"/>
                <w:highlight w:val="none"/>
              </w:rPr>
            </w:pPr>
          </w:p>
        </w:tc>
      </w:tr>
      <w:tr w14:paraId="1DB9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vMerge w:val="continue"/>
            <w:noWrap w:val="0"/>
            <w:vAlign w:val="top"/>
          </w:tcPr>
          <w:p w14:paraId="5925E679">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422" w:type="dxa"/>
            <w:vMerge w:val="continue"/>
            <w:noWrap w:val="0"/>
            <w:vAlign w:val="top"/>
          </w:tcPr>
          <w:p w14:paraId="5AD99B58">
            <w:pPr>
              <w:pStyle w:val="9"/>
              <w:spacing w:line="360" w:lineRule="auto"/>
              <w:ind w:left="1080" w:leftChars="257" w:hanging="540"/>
              <w:rPr>
                <w:rFonts w:hint="default" w:ascii="Times New Roman" w:hAnsi="Times New Roman" w:eastAsia="仿宋" w:cs="Times New Roman"/>
                <w:color w:val="auto"/>
                <w:sz w:val="24"/>
                <w:highlight w:val="none"/>
              </w:rPr>
            </w:pPr>
          </w:p>
        </w:tc>
        <w:tc>
          <w:tcPr>
            <w:tcW w:w="993" w:type="dxa"/>
            <w:vMerge w:val="continue"/>
            <w:noWrap w:val="0"/>
            <w:vAlign w:val="top"/>
          </w:tcPr>
          <w:p w14:paraId="6D1478E5">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3C111A4F">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6101485A">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4D404E3D">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4256419B">
            <w:pPr>
              <w:pStyle w:val="9"/>
              <w:spacing w:line="360" w:lineRule="auto"/>
              <w:ind w:left="1080" w:leftChars="257" w:hanging="540"/>
              <w:rPr>
                <w:rFonts w:hint="default" w:ascii="Times New Roman" w:hAnsi="Times New Roman" w:eastAsia="仿宋" w:cs="Times New Roman"/>
                <w:color w:val="auto"/>
                <w:sz w:val="24"/>
                <w:highlight w:val="none"/>
              </w:rPr>
            </w:pPr>
          </w:p>
        </w:tc>
      </w:tr>
      <w:tr w14:paraId="140F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vMerge w:val="continue"/>
            <w:noWrap w:val="0"/>
            <w:vAlign w:val="top"/>
          </w:tcPr>
          <w:p w14:paraId="44654AF6">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422" w:type="dxa"/>
            <w:vMerge w:val="continue"/>
            <w:noWrap w:val="0"/>
            <w:vAlign w:val="top"/>
          </w:tcPr>
          <w:p w14:paraId="5EB7DC9E">
            <w:pPr>
              <w:pStyle w:val="9"/>
              <w:spacing w:line="360" w:lineRule="auto"/>
              <w:ind w:left="1080" w:leftChars="257" w:hanging="540"/>
              <w:rPr>
                <w:rFonts w:hint="default" w:ascii="Times New Roman" w:hAnsi="Times New Roman" w:eastAsia="仿宋" w:cs="Times New Roman"/>
                <w:color w:val="auto"/>
                <w:sz w:val="24"/>
                <w:highlight w:val="none"/>
              </w:rPr>
            </w:pPr>
          </w:p>
        </w:tc>
        <w:tc>
          <w:tcPr>
            <w:tcW w:w="993" w:type="dxa"/>
            <w:vMerge w:val="continue"/>
            <w:noWrap w:val="0"/>
            <w:vAlign w:val="top"/>
          </w:tcPr>
          <w:p w14:paraId="4C632471">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77B83928">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65B7B4F8">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6BB5F071">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1CCE2CCB">
            <w:pPr>
              <w:pStyle w:val="9"/>
              <w:spacing w:line="360" w:lineRule="auto"/>
              <w:ind w:left="1080" w:leftChars="257" w:hanging="540"/>
              <w:rPr>
                <w:rFonts w:hint="default" w:ascii="Times New Roman" w:hAnsi="Times New Roman" w:eastAsia="仿宋" w:cs="Times New Roman"/>
                <w:color w:val="auto"/>
                <w:sz w:val="24"/>
                <w:highlight w:val="none"/>
              </w:rPr>
            </w:pPr>
          </w:p>
        </w:tc>
      </w:tr>
      <w:tr w14:paraId="1E0F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vMerge w:val="continue"/>
            <w:noWrap w:val="0"/>
            <w:vAlign w:val="top"/>
          </w:tcPr>
          <w:p w14:paraId="7A2CA6AF">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422" w:type="dxa"/>
            <w:vMerge w:val="continue"/>
            <w:noWrap w:val="0"/>
            <w:vAlign w:val="top"/>
          </w:tcPr>
          <w:p w14:paraId="4E28E59C">
            <w:pPr>
              <w:pStyle w:val="9"/>
              <w:spacing w:line="360" w:lineRule="auto"/>
              <w:ind w:left="1080" w:leftChars="257" w:hanging="540"/>
              <w:rPr>
                <w:rFonts w:hint="default" w:ascii="Times New Roman" w:hAnsi="Times New Roman" w:eastAsia="仿宋" w:cs="Times New Roman"/>
                <w:color w:val="auto"/>
                <w:sz w:val="24"/>
                <w:highlight w:val="none"/>
              </w:rPr>
            </w:pPr>
          </w:p>
        </w:tc>
        <w:tc>
          <w:tcPr>
            <w:tcW w:w="993" w:type="dxa"/>
            <w:vMerge w:val="continue"/>
            <w:noWrap w:val="0"/>
            <w:vAlign w:val="top"/>
          </w:tcPr>
          <w:p w14:paraId="403C8401">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55A59B6F">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3F6F5DB4">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5F75C469">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2608931D">
            <w:pPr>
              <w:pStyle w:val="9"/>
              <w:spacing w:line="360" w:lineRule="auto"/>
              <w:ind w:left="1080" w:leftChars="257" w:hanging="540"/>
              <w:rPr>
                <w:rFonts w:hint="default" w:ascii="Times New Roman" w:hAnsi="Times New Roman" w:eastAsia="仿宋" w:cs="Times New Roman"/>
                <w:color w:val="auto"/>
                <w:sz w:val="24"/>
                <w:highlight w:val="none"/>
              </w:rPr>
            </w:pPr>
          </w:p>
        </w:tc>
      </w:tr>
      <w:tr w14:paraId="057D8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vMerge w:val="continue"/>
            <w:noWrap w:val="0"/>
            <w:vAlign w:val="top"/>
          </w:tcPr>
          <w:p w14:paraId="0F390467">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422" w:type="dxa"/>
            <w:vMerge w:val="continue"/>
            <w:noWrap w:val="0"/>
            <w:vAlign w:val="top"/>
          </w:tcPr>
          <w:p w14:paraId="0CD010CF">
            <w:pPr>
              <w:pStyle w:val="9"/>
              <w:spacing w:line="360" w:lineRule="auto"/>
              <w:ind w:left="1080" w:leftChars="257" w:hanging="540"/>
              <w:rPr>
                <w:rFonts w:hint="default" w:ascii="Times New Roman" w:hAnsi="Times New Roman" w:eastAsia="仿宋" w:cs="Times New Roman"/>
                <w:color w:val="auto"/>
                <w:sz w:val="24"/>
                <w:highlight w:val="none"/>
              </w:rPr>
            </w:pPr>
          </w:p>
        </w:tc>
        <w:tc>
          <w:tcPr>
            <w:tcW w:w="993" w:type="dxa"/>
            <w:vMerge w:val="continue"/>
            <w:noWrap w:val="0"/>
            <w:vAlign w:val="top"/>
          </w:tcPr>
          <w:p w14:paraId="2ABA5030">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842" w:type="dxa"/>
            <w:noWrap w:val="0"/>
            <w:vAlign w:val="top"/>
          </w:tcPr>
          <w:p w14:paraId="6CDADF0D">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560" w:type="dxa"/>
            <w:noWrap w:val="0"/>
            <w:vAlign w:val="top"/>
          </w:tcPr>
          <w:p w14:paraId="332C7C63">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34" w:type="dxa"/>
            <w:noWrap w:val="0"/>
            <w:vAlign w:val="top"/>
          </w:tcPr>
          <w:p w14:paraId="164012F5">
            <w:pPr>
              <w:pStyle w:val="9"/>
              <w:spacing w:line="360" w:lineRule="auto"/>
              <w:ind w:left="1080" w:leftChars="257" w:hanging="540"/>
              <w:rPr>
                <w:rFonts w:hint="default" w:ascii="Times New Roman" w:hAnsi="Times New Roman" w:eastAsia="仿宋" w:cs="Times New Roman"/>
                <w:color w:val="auto"/>
                <w:sz w:val="24"/>
                <w:highlight w:val="none"/>
              </w:rPr>
            </w:pPr>
          </w:p>
        </w:tc>
        <w:tc>
          <w:tcPr>
            <w:tcW w:w="1112" w:type="dxa"/>
            <w:noWrap w:val="0"/>
            <w:vAlign w:val="top"/>
          </w:tcPr>
          <w:p w14:paraId="3D9F2435">
            <w:pPr>
              <w:pStyle w:val="9"/>
              <w:spacing w:line="360" w:lineRule="auto"/>
              <w:ind w:left="1080" w:leftChars="257" w:hanging="540"/>
              <w:rPr>
                <w:rFonts w:hint="default" w:ascii="Times New Roman" w:hAnsi="Times New Roman" w:eastAsia="仿宋" w:cs="Times New Roman"/>
                <w:color w:val="auto"/>
                <w:sz w:val="24"/>
                <w:highlight w:val="none"/>
              </w:rPr>
            </w:pPr>
          </w:p>
        </w:tc>
      </w:tr>
    </w:tbl>
    <w:p w14:paraId="78496986">
      <w:pPr>
        <w:pStyle w:val="9"/>
        <w:spacing w:line="360" w:lineRule="auto"/>
        <w:ind w:left="1080" w:leftChars="257" w:hanging="540"/>
        <w:rPr>
          <w:rFonts w:hint="default" w:ascii="Times New Roman" w:hAnsi="Times New Roman" w:eastAsia="仿宋" w:cs="Times New Roman"/>
          <w:color w:val="auto"/>
          <w:sz w:val="24"/>
          <w:highlight w:val="none"/>
        </w:rPr>
      </w:pPr>
    </w:p>
    <w:p w14:paraId="48101896">
      <w:pPr>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投标人（盖公章）：</w:t>
      </w:r>
      <w:r>
        <w:rPr>
          <w:rFonts w:hint="default" w:ascii="Times New Roman" w:hAnsi="Times New Roman" w:eastAsia="仿宋" w:cs="Times New Roman"/>
          <w:color w:val="auto"/>
          <w:sz w:val="24"/>
          <w:highlight w:val="none"/>
          <w:u w:val="single"/>
        </w:rPr>
        <w:t xml:space="preserve">                             </w:t>
      </w:r>
    </w:p>
    <w:p w14:paraId="47963B13">
      <w:pPr>
        <w:spacing w:line="360" w:lineRule="auto"/>
        <w:ind w:firstLine="1920" w:firstLineChars="8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法定代表人或授权代表（签字或盖章）：</w:t>
      </w:r>
      <w:r>
        <w:rPr>
          <w:rFonts w:hint="default" w:ascii="Times New Roman" w:hAnsi="Times New Roman" w:eastAsia="仿宋" w:cs="Times New Roman"/>
          <w:color w:val="auto"/>
          <w:sz w:val="24"/>
          <w:highlight w:val="none"/>
          <w:u w:val="single"/>
        </w:rPr>
        <w:t xml:space="preserve">           </w:t>
      </w:r>
    </w:p>
    <w:p w14:paraId="661EC2D9">
      <w:pPr>
        <w:pStyle w:val="9"/>
        <w:tabs>
          <w:tab w:val="left" w:pos="5580"/>
        </w:tabs>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32"/>
          <w:highlight w:val="none"/>
          <w:u w:val="single"/>
        </w:rPr>
        <w:t xml:space="preserve">                            </w:t>
      </w:r>
    </w:p>
    <w:p w14:paraId="2DFF032F">
      <w:pPr>
        <w:pStyle w:val="9"/>
        <w:spacing w:line="360" w:lineRule="auto"/>
        <w:rPr>
          <w:rFonts w:hint="default" w:ascii="Times New Roman" w:hAnsi="Times New Roman" w:eastAsia="仿宋" w:cs="Times New Roman"/>
          <w:color w:val="auto"/>
          <w:sz w:val="24"/>
          <w:highlight w:val="none"/>
          <w:u w:val="single"/>
        </w:rPr>
      </w:pPr>
    </w:p>
    <w:p w14:paraId="114B50DA">
      <w:pPr>
        <w:pStyle w:val="9"/>
        <w:spacing w:line="360" w:lineRule="auto"/>
        <w:rPr>
          <w:rFonts w:hint="default" w:ascii="Times New Roman" w:hAnsi="Times New Roman" w:eastAsia="仿宋" w:cs="Times New Roman"/>
          <w:color w:val="auto"/>
          <w:szCs w:val="21"/>
          <w:highlight w:val="none"/>
        </w:rPr>
      </w:pPr>
      <w:r>
        <w:rPr>
          <w:rFonts w:hint="default" w:ascii="Times New Roman" w:hAnsi="Times New Roman" w:eastAsia="仿宋" w:cs="Times New Roman"/>
          <w:color w:val="auto"/>
          <w:szCs w:val="21"/>
          <w:highlight w:val="none"/>
        </w:rPr>
        <w:t>注：</w:t>
      </w:r>
    </w:p>
    <w:p w14:paraId="43BB4652">
      <w:pPr>
        <w:pStyle w:val="9"/>
        <w:spacing w:line="360" w:lineRule="auto"/>
        <w:rPr>
          <w:rFonts w:hint="default" w:ascii="Times New Roman" w:hAnsi="Times New Roman" w:eastAsia="仿宋" w:cs="Times New Roman"/>
          <w:b/>
          <w:bCs/>
          <w:color w:val="auto"/>
          <w:szCs w:val="21"/>
          <w:highlight w:val="none"/>
        </w:rPr>
      </w:pPr>
      <w:r>
        <w:rPr>
          <w:rFonts w:hint="default" w:ascii="Times New Roman" w:hAnsi="Times New Roman" w:eastAsia="仿宋" w:cs="Times New Roman"/>
          <w:b/>
          <w:bCs/>
          <w:color w:val="auto"/>
          <w:szCs w:val="21"/>
          <w:highlight w:val="none"/>
        </w:rPr>
        <w:t>1.投标文件技术参数指标响应内容必须按照投标产品实际参数指标填写，与相关证明材料一致，不得直接将采购文件的技术参数指标要求完全复制作为投标文件响应内容，否则将会影响评审得分。</w:t>
      </w:r>
    </w:p>
    <w:p w14:paraId="584E0B21">
      <w:pPr>
        <w:pStyle w:val="9"/>
        <w:spacing w:line="360" w:lineRule="auto"/>
        <w:rPr>
          <w:rFonts w:hint="default" w:ascii="Times New Roman" w:hAnsi="Times New Roman" w:eastAsia="仿宋" w:cs="Times New Roman"/>
          <w:b/>
          <w:bCs/>
          <w:color w:val="auto"/>
          <w:szCs w:val="21"/>
          <w:highlight w:val="none"/>
        </w:rPr>
      </w:pPr>
      <w:r>
        <w:rPr>
          <w:rFonts w:hint="default" w:ascii="Times New Roman" w:hAnsi="Times New Roman" w:eastAsia="仿宋" w:cs="Times New Roman"/>
          <w:b/>
          <w:bCs/>
          <w:color w:val="auto"/>
          <w:szCs w:val="21"/>
          <w:highlight w:val="none"/>
        </w:rPr>
        <w:t>2.务必完整填写所有指标响应参数；必须在备注栏进行明确偏离情况，且偏离情况与实际相符</w:t>
      </w:r>
      <w:r>
        <w:rPr>
          <w:rFonts w:hint="default" w:ascii="Times New Roman" w:hAnsi="Times New Roman" w:eastAsia="仿宋" w:cs="Times New Roman"/>
          <w:b/>
          <w:bCs/>
          <w:color w:val="auto"/>
          <w:szCs w:val="21"/>
          <w:highlight w:val="none"/>
          <w:lang w:eastAsia="zh-CN"/>
        </w:rPr>
        <w:t>，</w:t>
      </w:r>
      <w:r>
        <w:rPr>
          <w:rFonts w:hint="default" w:ascii="Times New Roman" w:hAnsi="Times New Roman" w:eastAsia="仿宋" w:cs="Times New Roman"/>
          <w:b/>
          <w:bCs/>
          <w:color w:val="auto"/>
          <w:szCs w:val="21"/>
          <w:highlight w:val="none"/>
          <w:lang w:val="en-US" w:eastAsia="zh-CN"/>
        </w:rPr>
        <w:t>在说明栏中注明证明材料页码</w:t>
      </w:r>
      <w:r>
        <w:rPr>
          <w:rFonts w:hint="default" w:ascii="Times New Roman" w:hAnsi="Times New Roman" w:eastAsia="仿宋" w:cs="Times New Roman"/>
          <w:b/>
          <w:bCs/>
          <w:color w:val="auto"/>
          <w:szCs w:val="21"/>
          <w:highlight w:val="none"/>
        </w:rPr>
        <w:t>。</w:t>
      </w:r>
    </w:p>
    <w:p w14:paraId="472AE7AA">
      <w:pPr>
        <w:pStyle w:val="9"/>
        <w:spacing w:line="360" w:lineRule="auto"/>
        <w:rPr>
          <w:rFonts w:hint="default" w:ascii="Times New Roman" w:hAnsi="Times New Roman" w:eastAsia="仿宋" w:cs="Times New Roman"/>
          <w:b/>
          <w:bCs/>
          <w:color w:val="auto"/>
          <w:szCs w:val="21"/>
          <w:highlight w:val="none"/>
          <w:lang w:val="en-US" w:eastAsia="zh-CN"/>
        </w:rPr>
      </w:pPr>
      <w:r>
        <w:rPr>
          <w:rFonts w:hint="default" w:ascii="Times New Roman" w:hAnsi="Times New Roman" w:eastAsia="仿宋" w:cs="Times New Roman"/>
          <w:b/>
          <w:bCs/>
          <w:color w:val="auto"/>
          <w:szCs w:val="21"/>
          <w:highlight w:val="none"/>
          <w:lang w:val="en-US" w:eastAsia="zh-CN"/>
        </w:rPr>
        <w:t>3.本表后按照技术参数要求提供相应的证明文件（包括不限于检测报告、技术白皮书、厂家产品说明、彩页、官网截图等）</w:t>
      </w:r>
    </w:p>
    <w:p w14:paraId="3ACF5254">
      <w:pPr>
        <w:pStyle w:val="9"/>
        <w:spacing w:line="360" w:lineRule="auto"/>
        <w:rPr>
          <w:rFonts w:ascii="Times New Roman" w:hAnsi="Times New Roman" w:eastAsia="仿宋_GB2312"/>
          <w:sz w:val="24"/>
          <w:u w:val="single"/>
        </w:rPr>
      </w:pPr>
    </w:p>
    <w:p w14:paraId="58B1A38C">
      <w:pPr>
        <w:pStyle w:val="5"/>
        <w:ind w:firstLine="0" w:firstLineChars="0"/>
        <w:jc w:val="center"/>
        <w:rPr>
          <w:rFonts w:ascii="Times New Roman" w:hAnsi="Times New Roman" w:eastAsia="仿宋_GB2312"/>
          <w:sz w:val="32"/>
          <w:szCs w:val="32"/>
        </w:rPr>
      </w:pPr>
      <w:bookmarkStart w:id="20" w:name="_Toc60929141"/>
      <w:bookmarkStart w:id="21" w:name="_Toc62194353"/>
      <w:bookmarkStart w:id="22" w:name="_Toc6000"/>
      <w:bookmarkStart w:id="23" w:name="_Toc60928909"/>
      <w:bookmarkStart w:id="24" w:name="_Toc216582818"/>
      <w:bookmarkStart w:id="25" w:name="_Toc1980"/>
      <w:bookmarkStart w:id="26" w:name="_Toc532473510"/>
      <w:bookmarkStart w:id="27" w:name="_Toc515647821"/>
      <w:bookmarkStart w:id="28" w:name="_Toc23"/>
      <w:r>
        <w:rPr>
          <w:rFonts w:ascii="Times New Roman" w:hAnsi="Times New Roman" w:eastAsia="仿宋_GB2312"/>
          <w:sz w:val="32"/>
          <w:szCs w:val="32"/>
        </w:rPr>
        <w:t>商务条款偏离表</w:t>
      </w:r>
      <w:bookmarkEnd w:id="20"/>
      <w:bookmarkEnd w:id="21"/>
      <w:bookmarkEnd w:id="22"/>
      <w:bookmarkEnd w:id="23"/>
      <w:bookmarkEnd w:id="24"/>
    </w:p>
    <w:bookmarkEnd w:id="25"/>
    <w:bookmarkEnd w:id="26"/>
    <w:bookmarkEnd w:id="27"/>
    <w:bookmarkEnd w:id="28"/>
    <w:p w14:paraId="286D15B5">
      <w:pPr>
        <w:pStyle w:val="8"/>
        <w:rPr>
          <w:rFonts w:ascii="Times New Roman" w:hAnsi="Times New Roman" w:eastAsia="仿宋_GB2312"/>
          <w:u w:val="single"/>
        </w:rPr>
      </w:pPr>
      <w:r>
        <w:rPr>
          <w:rFonts w:ascii="Times New Roman" w:hAnsi="Times New Roman" w:eastAsia="仿宋_GB2312"/>
        </w:rPr>
        <w:t>项目编号：</w:t>
      </w:r>
    </w:p>
    <w:p w14:paraId="41E7AED9">
      <w:pPr>
        <w:pStyle w:val="9"/>
        <w:spacing w:line="360" w:lineRule="auto"/>
        <w:rPr>
          <w:rFonts w:ascii="Times New Roman" w:hAnsi="Times New Roman" w:eastAsia="仿宋_GB2312"/>
          <w:sz w:val="24"/>
        </w:rPr>
      </w:pPr>
      <w:r>
        <w:rPr>
          <w:rFonts w:ascii="Times New Roman" w:hAnsi="Times New Roman" w:eastAsia="仿宋_GB2312"/>
          <w:sz w:val="24"/>
        </w:rPr>
        <w:t>项目名称：</w:t>
      </w:r>
    </w:p>
    <w:tbl>
      <w:tblPr>
        <w:tblStyle w:val="1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56C7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5CD3AB8">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序号</w:t>
            </w:r>
          </w:p>
        </w:tc>
        <w:tc>
          <w:tcPr>
            <w:tcW w:w="2040" w:type="dxa"/>
            <w:noWrap w:val="0"/>
            <w:vAlign w:val="center"/>
          </w:tcPr>
          <w:p w14:paraId="19C26774">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招标要求</w:t>
            </w:r>
          </w:p>
        </w:tc>
        <w:tc>
          <w:tcPr>
            <w:tcW w:w="2520" w:type="dxa"/>
            <w:noWrap w:val="0"/>
            <w:vAlign w:val="center"/>
          </w:tcPr>
          <w:p w14:paraId="227E258A">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投标响应</w:t>
            </w:r>
          </w:p>
        </w:tc>
        <w:tc>
          <w:tcPr>
            <w:tcW w:w="1792" w:type="dxa"/>
            <w:noWrap w:val="0"/>
            <w:vAlign w:val="center"/>
          </w:tcPr>
          <w:p w14:paraId="750E3ECF">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偏离</w:t>
            </w:r>
          </w:p>
        </w:tc>
        <w:tc>
          <w:tcPr>
            <w:tcW w:w="1628" w:type="dxa"/>
            <w:noWrap w:val="0"/>
            <w:vAlign w:val="center"/>
          </w:tcPr>
          <w:p w14:paraId="3B2CBA3A">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说明</w:t>
            </w:r>
          </w:p>
        </w:tc>
      </w:tr>
      <w:tr w14:paraId="4A93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D4A703C">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386EFAA1">
            <w:pPr>
              <w:jc w:val="center"/>
              <w:rPr>
                <w:rFonts w:eastAsia="仿宋"/>
                <w:bCs/>
                <w:sz w:val="24"/>
              </w:rPr>
            </w:pPr>
            <w:r>
              <w:rPr>
                <w:rFonts w:eastAsia="仿宋"/>
                <w:bCs/>
                <w:sz w:val="24"/>
              </w:rPr>
              <w:t>交货期</w:t>
            </w:r>
          </w:p>
        </w:tc>
        <w:tc>
          <w:tcPr>
            <w:tcW w:w="2520" w:type="dxa"/>
            <w:noWrap w:val="0"/>
            <w:vAlign w:val="center"/>
          </w:tcPr>
          <w:p w14:paraId="1A146F68">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077B16B8">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639316CB">
            <w:pPr>
              <w:pStyle w:val="9"/>
              <w:ind w:left="1080" w:leftChars="257" w:hanging="540"/>
              <w:jc w:val="center"/>
              <w:rPr>
                <w:rFonts w:ascii="Times New Roman" w:hAnsi="Times New Roman" w:eastAsia="仿宋_GB2312"/>
                <w:sz w:val="24"/>
                <w:lang w:val="en-US" w:eastAsia="zh-CN"/>
              </w:rPr>
            </w:pPr>
          </w:p>
        </w:tc>
      </w:tr>
      <w:tr w14:paraId="63BCD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2F9A27D">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0CCC3E99">
            <w:pPr>
              <w:jc w:val="center"/>
              <w:rPr>
                <w:rFonts w:hint="eastAsia" w:eastAsia="仿宋"/>
                <w:bCs/>
                <w:sz w:val="24"/>
                <w:lang w:val="en-US" w:eastAsia="zh-CN"/>
              </w:rPr>
            </w:pPr>
            <w:r>
              <w:rPr>
                <w:rFonts w:hint="eastAsia" w:eastAsia="仿宋"/>
                <w:bCs/>
                <w:sz w:val="24"/>
                <w:lang w:val="en-US" w:eastAsia="zh-CN"/>
              </w:rPr>
              <w:t>质保期</w:t>
            </w:r>
          </w:p>
        </w:tc>
        <w:tc>
          <w:tcPr>
            <w:tcW w:w="2520" w:type="dxa"/>
            <w:noWrap w:val="0"/>
            <w:vAlign w:val="center"/>
          </w:tcPr>
          <w:p w14:paraId="4FE03BE1">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51F5A829">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2724077F">
            <w:pPr>
              <w:pStyle w:val="9"/>
              <w:ind w:left="1080" w:leftChars="257" w:hanging="540"/>
              <w:jc w:val="center"/>
              <w:rPr>
                <w:rFonts w:ascii="Times New Roman" w:hAnsi="Times New Roman" w:eastAsia="仿宋_GB2312"/>
                <w:sz w:val="24"/>
                <w:lang w:val="en-US" w:eastAsia="zh-CN"/>
              </w:rPr>
            </w:pPr>
          </w:p>
        </w:tc>
      </w:tr>
      <w:tr w14:paraId="2D4D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F5ED073">
            <w:pPr>
              <w:pStyle w:val="9"/>
              <w:ind w:left="1080" w:leftChars="257" w:hanging="540"/>
              <w:jc w:val="center"/>
              <w:rPr>
                <w:rFonts w:ascii="Times New Roman" w:hAnsi="Times New Roman" w:eastAsia="仿宋_GB2312"/>
                <w:sz w:val="24"/>
                <w:lang w:val="en-US" w:eastAsia="zh-CN"/>
              </w:rPr>
            </w:pPr>
          </w:p>
        </w:tc>
        <w:tc>
          <w:tcPr>
            <w:tcW w:w="2040" w:type="dxa"/>
            <w:shd w:val="clear" w:color="auto" w:fill="auto"/>
            <w:noWrap w:val="0"/>
            <w:vAlign w:val="center"/>
          </w:tcPr>
          <w:p w14:paraId="4735EEDB">
            <w:pPr>
              <w:jc w:val="center"/>
              <w:rPr>
                <w:rFonts w:ascii="Times New Roman" w:hAnsi="Times New Roman" w:eastAsia="仿宋" w:cs="Times New Roman"/>
                <w:bCs/>
                <w:kern w:val="2"/>
                <w:sz w:val="24"/>
                <w:szCs w:val="24"/>
                <w:lang w:val="en-US" w:eastAsia="zh-CN" w:bidi="ar-SA"/>
              </w:rPr>
            </w:pPr>
            <w:r>
              <w:rPr>
                <w:rFonts w:eastAsia="仿宋"/>
                <w:bCs/>
                <w:sz w:val="24"/>
              </w:rPr>
              <w:t>付款方式</w:t>
            </w:r>
          </w:p>
        </w:tc>
        <w:tc>
          <w:tcPr>
            <w:tcW w:w="2520" w:type="dxa"/>
            <w:noWrap w:val="0"/>
            <w:vAlign w:val="center"/>
          </w:tcPr>
          <w:p w14:paraId="5DBC412D">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77CED388">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6148CE15">
            <w:pPr>
              <w:pStyle w:val="9"/>
              <w:ind w:left="1080" w:leftChars="257" w:hanging="540"/>
              <w:jc w:val="center"/>
              <w:rPr>
                <w:rFonts w:ascii="Times New Roman" w:hAnsi="Times New Roman" w:eastAsia="仿宋_GB2312"/>
                <w:sz w:val="24"/>
                <w:lang w:val="en-US" w:eastAsia="zh-CN"/>
              </w:rPr>
            </w:pPr>
          </w:p>
        </w:tc>
      </w:tr>
      <w:tr w14:paraId="5473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675511F">
            <w:pPr>
              <w:pStyle w:val="9"/>
              <w:ind w:left="1080" w:leftChars="257" w:hanging="540"/>
              <w:jc w:val="center"/>
              <w:rPr>
                <w:rFonts w:ascii="Times New Roman" w:hAnsi="Times New Roman" w:eastAsia="仿宋_GB2312"/>
                <w:sz w:val="24"/>
                <w:lang w:val="en-US" w:eastAsia="zh-CN"/>
              </w:rPr>
            </w:pPr>
          </w:p>
        </w:tc>
        <w:tc>
          <w:tcPr>
            <w:tcW w:w="2040" w:type="dxa"/>
            <w:shd w:val="clear" w:color="auto" w:fill="auto"/>
            <w:noWrap w:val="0"/>
            <w:vAlign w:val="center"/>
          </w:tcPr>
          <w:p w14:paraId="34962E13">
            <w:pPr>
              <w:jc w:val="center"/>
              <w:rPr>
                <w:rFonts w:ascii="Times New Roman" w:hAnsi="Times New Roman" w:eastAsia="仿宋" w:cs="Times New Roman"/>
                <w:bCs/>
                <w:kern w:val="2"/>
                <w:sz w:val="24"/>
                <w:szCs w:val="24"/>
                <w:lang w:val="en-US" w:eastAsia="zh-CN" w:bidi="ar-SA"/>
              </w:rPr>
            </w:pPr>
            <w:r>
              <w:rPr>
                <w:rFonts w:eastAsia="仿宋"/>
                <w:bCs/>
                <w:sz w:val="24"/>
              </w:rPr>
              <w:t>投标文件有效期</w:t>
            </w:r>
          </w:p>
        </w:tc>
        <w:tc>
          <w:tcPr>
            <w:tcW w:w="2520" w:type="dxa"/>
            <w:noWrap w:val="0"/>
            <w:vAlign w:val="center"/>
          </w:tcPr>
          <w:p w14:paraId="270B38D8">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4A865A30">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6763DABD">
            <w:pPr>
              <w:pStyle w:val="9"/>
              <w:ind w:left="1080" w:leftChars="257" w:hanging="540"/>
              <w:jc w:val="center"/>
              <w:rPr>
                <w:rFonts w:ascii="Times New Roman" w:hAnsi="Times New Roman" w:eastAsia="仿宋_GB2312"/>
                <w:sz w:val="24"/>
                <w:lang w:val="en-US" w:eastAsia="zh-CN"/>
              </w:rPr>
            </w:pPr>
          </w:p>
        </w:tc>
      </w:tr>
      <w:tr w14:paraId="5A7C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462B120">
            <w:pPr>
              <w:pStyle w:val="9"/>
              <w:ind w:left="1080" w:leftChars="257" w:hanging="540"/>
              <w:jc w:val="center"/>
              <w:rPr>
                <w:rFonts w:ascii="Times New Roman" w:hAnsi="Times New Roman" w:eastAsia="仿宋_GB2312"/>
                <w:sz w:val="24"/>
                <w:lang w:val="en-US" w:eastAsia="zh-CN"/>
              </w:rPr>
            </w:pPr>
          </w:p>
        </w:tc>
        <w:tc>
          <w:tcPr>
            <w:tcW w:w="2040" w:type="dxa"/>
            <w:shd w:val="clear" w:color="auto" w:fill="auto"/>
            <w:noWrap w:val="0"/>
            <w:vAlign w:val="center"/>
          </w:tcPr>
          <w:p w14:paraId="628F753D">
            <w:pPr>
              <w:jc w:val="center"/>
              <w:rPr>
                <w:rFonts w:ascii="Times New Roman" w:hAnsi="Times New Roman" w:eastAsia="仿宋" w:cs="Times New Roman"/>
                <w:bCs/>
                <w:kern w:val="2"/>
                <w:sz w:val="24"/>
                <w:szCs w:val="24"/>
                <w:lang w:val="en-US" w:eastAsia="zh-CN" w:bidi="ar-SA"/>
              </w:rPr>
            </w:pPr>
            <w:r>
              <w:rPr>
                <w:rFonts w:eastAsia="仿宋"/>
                <w:bCs/>
                <w:sz w:val="24"/>
              </w:rPr>
              <w:t>...</w:t>
            </w:r>
          </w:p>
        </w:tc>
        <w:tc>
          <w:tcPr>
            <w:tcW w:w="2520" w:type="dxa"/>
            <w:noWrap w:val="0"/>
            <w:vAlign w:val="center"/>
          </w:tcPr>
          <w:p w14:paraId="1D653526">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0B3188E9">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25055EA7">
            <w:pPr>
              <w:pStyle w:val="9"/>
              <w:ind w:left="1080" w:leftChars="257" w:hanging="540"/>
              <w:jc w:val="center"/>
              <w:rPr>
                <w:rFonts w:ascii="Times New Roman" w:hAnsi="Times New Roman" w:eastAsia="仿宋_GB2312"/>
                <w:sz w:val="24"/>
                <w:lang w:val="en-US" w:eastAsia="zh-CN"/>
              </w:rPr>
            </w:pPr>
          </w:p>
        </w:tc>
      </w:tr>
      <w:tr w14:paraId="64B2C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A742FC2">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0B6E9A6C">
            <w:pPr>
              <w:jc w:val="center"/>
              <w:rPr>
                <w:rFonts w:eastAsia="仿宋"/>
                <w:bCs/>
                <w:sz w:val="24"/>
              </w:rPr>
            </w:pPr>
          </w:p>
        </w:tc>
        <w:tc>
          <w:tcPr>
            <w:tcW w:w="2520" w:type="dxa"/>
            <w:noWrap w:val="0"/>
            <w:vAlign w:val="center"/>
          </w:tcPr>
          <w:p w14:paraId="6F8D8AA9">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116EA5B4">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1BE95DC1">
            <w:pPr>
              <w:pStyle w:val="9"/>
              <w:ind w:left="1080" w:leftChars="257" w:hanging="540"/>
              <w:jc w:val="center"/>
              <w:rPr>
                <w:rFonts w:ascii="Times New Roman" w:hAnsi="Times New Roman" w:eastAsia="仿宋_GB2312"/>
                <w:sz w:val="24"/>
                <w:lang w:val="en-US" w:eastAsia="zh-CN"/>
              </w:rPr>
            </w:pPr>
          </w:p>
        </w:tc>
      </w:tr>
      <w:tr w14:paraId="7BC3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D97AD73">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516F9934">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1AF978E4">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5EDE2ABD">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75842CAA">
            <w:pPr>
              <w:pStyle w:val="9"/>
              <w:ind w:left="1080" w:leftChars="257" w:hanging="540"/>
              <w:jc w:val="center"/>
              <w:rPr>
                <w:rFonts w:ascii="Times New Roman" w:hAnsi="Times New Roman" w:eastAsia="仿宋_GB2312"/>
                <w:sz w:val="24"/>
                <w:lang w:val="en-US" w:eastAsia="zh-CN"/>
              </w:rPr>
            </w:pPr>
          </w:p>
        </w:tc>
      </w:tr>
      <w:tr w14:paraId="38FD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63D61EB">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6F3CFAE0">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1FF98D92">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30254AA3">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76B5129C">
            <w:pPr>
              <w:pStyle w:val="9"/>
              <w:ind w:left="1080" w:leftChars="257" w:hanging="540"/>
              <w:jc w:val="center"/>
              <w:rPr>
                <w:rFonts w:ascii="Times New Roman" w:hAnsi="Times New Roman" w:eastAsia="仿宋_GB2312"/>
                <w:sz w:val="24"/>
                <w:lang w:val="en-US" w:eastAsia="zh-CN"/>
              </w:rPr>
            </w:pPr>
          </w:p>
        </w:tc>
      </w:tr>
      <w:tr w14:paraId="3B84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05491F1">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476ED2DF">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58FFBF1F">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101CB685">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62084C42">
            <w:pPr>
              <w:pStyle w:val="9"/>
              <w:ind w:left="1080" w:leftChars="257" w:hanging="540"/>
              <w:jc w:val="center"/>
              <w:rPr>
                <w:rFonts w:ascii="Times New Roman" w:hAnsi="Times New Roman" w:eastAsia="仿宋_GB2312"/>
                <w:sz w:val="24"/>
                <w:lang w:val="en-US" w:eastAsia="zh-CN"/>
              </w:rPr>
            </w:pPr>
          </w:p>
        </w:tc>
      </w:tr>
      <w:tr w14:paraId="637DD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D1B1024">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251C03EA">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2981FE66">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3D3ECBC8">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539EDB59">
            <w:pPr>
              <w:pStyle w:val="9"/>
              <w:ind w:left="1080" w:leftChars="257" w:hanging="540"/>
              <w:jc w:val="center"/>
              <w:rPr>
                <w:rFonts w:ascii="Times New Roman" w:hAnsi="Times New Roman" w:eastAsia="仿宋_GB2312"/>
                <w:sz w:val="24"/>
                <w:lang w:val="en-US" w:eastAsia="zh-CN"/>
              </w:rPr>
            </w:pPr>
          </w:p>
        </w:tc>
      </w:tr>
      <w:tr w14:paraId="67B7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2A8470B">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5ECB794A">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714F5024">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0A16367D">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0E7EDF81">
            <w:pPr>
              <w:pStyle w:val="9"/>
              <w:ind w:left="1080" w:leftChars="257" w:hanging="540"/>
              <w:jc w:val="center"/>
              <w:rPr>
                <w:rFonts w:ascii="Times New Roman" w:hAnsi="Times New Roman" w:eastAsia="仿宋_GB2312"/>
                <w:sz w:val="24"/>
                <w:lang w:val="en-US" w:eastAsia="zh-CN"/>
              </w:rPr>
            </w:pPr>
          </w:p>
        </w:tc>
      </w:tr>
      <w:tr w14:paraId="06BE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95FB9CB">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57A6C3C9">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3654A88B">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2274CDC5">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7CFE1D28">
            <w:pPr>
              <w:pStyle w:val="9"/>
              <w:ind w:left="1080" w:leftChars="257" w:hanging="540"/>
              <w:jc w:val="center"/>
              <w:rPr>
                <w:rFonts w:ascii="Times New Roman" w:hAnsi="Times New Roman" w:eastAsia="仿宋_GB2312"/>
                <w:sz w:val="24"/>
                <w:lang w:val="en-US" w:eastAsia="zh-CN"/>
              </w:rPr>
            </w:pPr>
          </w:p>
        </w:tc>
      </w:tr>
      <w:tr w14:paraId="1DB9A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E5DDA57">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5B1A1300">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1CBA6CA0">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1F348900">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25B23E86">
            <w:pPr>
              <w:pStyle w:val="9"/>
              <w:ind w:left="1080" w:leftChars="257" w:hanging="540"/>
              <w:jc w:val="center"/>
              <w:rPr>
                <w:rFonts w:ascii="Times New Roman" w:hAnsi="Times New Roman" w:eastAsia="仿宋_GB2312"/>
                <w:sz w:val="24"/>
                <w:lang w:val="en-US" w:eastAsia="zh-CN"/>
              </w:rPr>
            </w:pPr>
          </w:p>
        </w:tc>
      </w:tr>
    </w:tbl>
    <w:p w14:paraId="1A3C2BE7">
      <w:pPr>
        <w:pStyle w:val="9"/>
        <w:spacing w:line="360" w:lineRule="auto"/>
        <w:rPr>
          <w:rFonts w:ascii="Times New Roman" w:hAnsi="Times New Roman" w:eastAsia="仿宋_GB2312"/>
          <w:sz w:val="24"/>
        </w:rPr>
      </w:pPr>
      <w:r>
        <w:rPr>
          <w:rFonts w:ascii="Times New Roman" w:hAnsi="Times New Roman" w:eastAsia="仿宋_GB2312"/>
          <w:sz w:val="24"/>
        </w:rPr>
        <w:t>声明：除本商务偏离表中所列的偏离项目外，其他所有商务均完全响应“招标文件”中的要求</w:t>
      </w:r>
    </w:p>
    <w:p w14:paraId="351663A4">
      <w:pPr>
        <w:pStyle w:val="9"/>
        <w:spacing w:line="360" w:lineRule="auto"/>
        <w:rPr>
          <w:rFonts w:ascii="Times New Roman" w:hAnsi="Times New Roman" w:eastAsia="仿宋_GB2312"/>
          <w:sz w:val="24"/>
        </w:rPr>
      </w:pPr>
    </w:p>
    <w:p w14:paraId="27A79941">
      <w:pPr>
        <w:spacing w:line="360" w:lineRule="auto"/>
        <w:ind w:firstLine="1920" w:firstLineChars="800"/>
        <w:rPr>
          <w:rFonts w:eastAsia="仿宋_GB2312"/>
          <w:sz w:val="24"/>
        </w:rPr>
      </w:pPr>
      <w:bookmarkStart w:id="29" w:name="_Toc532473511"/>
      <w:bookmarkStart w:id="30" w:name="_Toc10725"/>
      <w:bookmarkStart w:id="31" w:name="_Toc21312"/>
      <w:bookmarkStart w:id="32" w:name="_Toc515647823"/>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1774777D">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69C58A6E">
      <w:pPr>
        <w:pStyle w:val="9"/>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r>
        <w:rPr>
          <w:rFonts w:eastAsia="仿宋_GB2312"/>
          <w:sz w:val="32"/>
          <w:u w:val="single"/>
        </w:rPr>
        <w:t xml:space="preserve"> </w:t>
      </w:r>
      <w:r>
        <w:rPr>
          <w:rFonts w:hint="eastAsia" w:eastAsia="仿宋_GB2312"/>
          <w:sz w:val="32"/>
          <w:u w:val="single"/>
        </w:rPr>
        <w:t xml:space="preserve">    </w:t>
      </w:r>
    </w:p>
    <w:bookmarkEnd w:id="29"/>
    <w:bookmarkEnd w:id="30"/>
    <w:bookmarkEnd w:id="31"/>
    <w:bookmarkEnd w:id="32"/>
    <w:p w14:paraId="0838E8B7">
      <w:pPr>
        <w:widowControl/>
        <w:spacing w:before="100" w:beforeAutospacing="1" w:after="100" w:afterAutospacing="1" w:line="360" w:lineRule="auto"/>
        <w:rPr>
          <w:rFonts w:eastAsia="仿宋_GB2312"/>
          <w:sz w:val="24"/>
        </w:rPr>
      </w:pPr>
    </w:p>
    <w:p w14:paraId="61A04B15">
      <w:pPr>
        <w:pStyle w:val="5"/>
        <w:ind w:firstLine="0" w:firstLineChars="0"/>
        <w:jc w:val="center"/>
        <w:rPr>
          <w:rFonts w:ascii="Times New Roman" w:hAnsi="Times New Roman" w:eastAsia="仿宋_GB2312"/>
          <w:sz w:val="32"/>
          <w:szCs w:val="32"/>
        </w:rPr>
      </w:pPr>
    </w:p>
    <w:p w14:paraId="4F7CFA9B">
      <w:pPr>
        <w:rPr>
          <w:rFonts w:ascii="Times New Roman" w:hAnsi="Times New Roman" w:eastAsia="仿宋_GB2312"/>
          <w:sz w:val="32"/>
          <w:szCs w:val="32"/>
        </w:rPr>
      </w:pPr>
      <w:r>
        <w:rPr>
          <w:rFonts w:ascii="Times New Roman" w:hAnsi="Times New Roman" w:eastAsia="仿宋_GB2312"/>
          <w:sz w:val="32"/>
          <w:szCs w:val="32"/>
        </w:rPr>
        <w:br w:type="page"/>
      </w:r>
    </w:p>
    <w:p w14:paraId="4EE4466D">
      <w:pPr>
        <w:pStyle w:val="5"/>
        <w:ind w:firstLine="0" w:firstLineChars="0"/>
        <w:jc w:val="center"/>
        <w:rPr>
          <w:rFonts w:hint="default" w:ascii="Times New Roman" w:hAnsi="Times New Roman" w:eastAsia="仿宋" w:cs="Times New Roman"/>
          <w:color w:val="auto"/>
          <w:sz w:val="32"/>
          <w:szCs w:val="32"/>
          <w:highlight w:val="none"/>
        </w:rPr>
      </w:pPr>
      <w:bookmarkStart w:id="33" w:name="_Toc8252"/>
      <w:r>
        <w:rPr>
          <w:rFonts w:hint="default" w:ascii="Times New Roman" w:hAnsi="Times New Roman" w:eastAsia="仿宋" w:cs="Times New Roman"/>
          <w:color w:val="auto"/>
          <w:sz w:val="32"/>
          <w:szCs w:val="32"/>
          <w:highlight w:val="none"/>
        </w:rPr>
        <w:t>投标产品享受制造商原厂质保承诺书</w:t>
      </w:r>
      <w:bookmarkEnd w:id="33"/>
    </w:p>
    <w:p w14:paraId="5CCC93CA">
      <w:pPr>
        <w:pStyle w:val="6"/>
        <w:ind w:left="0" w:leftChars="0" w:firstLine="0" w:firstLineChars="0"/>
        <w:jc w:val="center"/>
        <w:rPr>
          <w:rFonts w:hint="eastAsia" w:eastAsia="仿宋"/>
          <w:lang w:eastAsia="zh-CN"/>
        </w:rPr>
      </w:pP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采购包1</w:t>
      </w:r>
      <w:r>
        <w:rPr>
          <w:rFonts w:hint="eastAsia" w:ascii="Times New Roman" w:hAnsi="Times New Roman" w:eastAsia="仿宋" w:cs="Times New Roman"/>
          <w:color w:val="auto"/>
          <w:sz w:val="32"/>
          <w:szCs w:val="32"/>
          <w:highlight w:val="none"/>
          <w:lang w:eastAsia="zh-CN"/>
        </w:rPr>
        <w:t>）</w:t>
      </w:r>
    </w:p>
    <w:p w14:paraId="32E4A8CC">
      <w:pPr>
        <w:tabs>
          <w:tab w:val="left" w:pos="5580"/>
        </w:tabs>
        <w:spacing w:before="120"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lang w:val="en-US" w:eastAsia="zh-CN"/>
        </w:rPr>
        <w:t>采购人</w:t>
      </w: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rPr>
        <w:t xml:space="preserve">：  </w:t>
      </w:r>
    </w:p>
    <w:p w14:paraId="4248D59B">
      <w:pPr>
        <w:tabs>
          <w:tab w:val="left" w:pos="5580"/>
        </w:tabs>
        <w:spacing w:before="120" w:line="360" w:lineRule="auto"/>
        <w:ind w:firstLine="480" w:firstLineChars="200"/>
        <w:rPr>
          <w:rFonts w:hint="default" w:ascii="Times New Roman" w:hAnsi="Times New Roman" w:eastAsia="仿宋" w:cs="Times New Roman"/>
          <w:color w:val="auto"/>
          <w:sz w:val="24"/>
          <w:highlight w:val="none"/>
          <w:lang w:eastAsia="zh-CN"/>
        </w:rPr>
      </w:pPr>
      <w:r>
        <w:rPr>
          <w:rFonts w:hint="default" w:ascii="Times New Roman" w:hAnsi="Times New Roman" w:eastAsia="仿宋" w:cs="Times New Roman"/>
          <w:color w:val="auto"/>
          <w:sz w:val="24"/>
          <w:highlight w:val="none"/>
        </w:rPr>
        <w:t>我公司</w:t>
      </w:r>
      <w:r>
        <w:rPr>
          <w:rFonts w:hint="default" w:ascii="Times New Roman" w:hAnsi="Times New Roman" w:eastAsia="仿宋" w:cs="Times New Roman"/>
          <w:color w:val="auto"/>
          <w:sz w:val="24"/>
          <w:highlight w:val="none"/>
          <w:u w:val="single"/>
          <w:lang w:val="en-US" w:eastAsia="zh-CN"/>
        </w:rPr>
        <w:t xml:space="preserve"> </w:t>
      </w:r>
      <w:r>
        <w:rPr>
          <w:rFonts w:hint="default" w:ascii="Times New Roman" w:hAnsi="Times New Roman" w:eastAsia="仿宋" w:cs="Times New Roman"/>
          <w:color w:val="auto"/>
          <w:sz w:val="24"/>
          <w:highlight w:val="none"/>
          <w:u w:val="single"/>
          <w:lang w:eastAsia="zh-CN"/>
        </w:rPr>
        <w:t>（</w:t>
      </w:r>
      <w:r>
        <w:rPr>
          <w:rFonts w:hint="default" w:ascii="Times New Roman" w:hAnsi="Times New Roman" w:eastAsia="仿宋" w:cs="Times New Roman"/>
          <w:color w:val="auto"/>
          <w:sz w:val="24"/>
          <w:highlight w:val="none"/>
          <w:u w:val="single"/>
        </w:rPr>
        <w:t>投标人名称</w:t>
      </w:r>
      <w:r>
        <w:rPr>
          <w:rFonts w:hint="default" w:ascii="Times New Roman" w:hAnsi="Times New Roman" w:eastAsia="仿宋" w:cs="Times New Roman"/>
          <w:color w:val="auto"/>
          <w:sz w:val="24"/>
          <w:highlight w:val="none"/>
          <w:u w:val="single"/>
          <w:lang w:eastAsia="zh-CN"/>
        </w:rPr>
        <w:t>）</w:t>
      </w:r>
      <w:r>
        <w:rPr>
          <w:rFonts w:hint="default" w:ascii="Times New Roman" w:hAnsi="Times New Roman" w:eastAsia="仿宋" w:cs="Times New Roman"/>
          <w:color w:val="auto"/>
          <w:sz w:val="24"/>
          <w:highlight w:val="none"/>
          <w:u w:val="single"/>
          <w:lang w:val="en-US" w:eastAsia="zh-CN"/>
        </w:rPr>
        <w:t xml:space="preserve"> </w:t>
      </w:r>
      <w:r>
        <w:rPr>
          <w:rFonts w:hint="default" w:ascii="Times New Roman" w:hAnsi="Times New Roman" w:eastAsia="仿宋" w:cs="Times New Roman"/>
          <w:color w:val="auto"/>
          <w:sz w:val="24"/>
          <w:highlight w:val="none"/>
          <w:lang w:val="en-US" w:eastAsia="zh-CN"/>
        </w:rPr>
        <w:t xml:space="preserve"> </w:t>
      </w:r>
      <w:r>
        <w:rPr>
          <w:rFonts w:hint="default" w:ascii="Times New Roman" w:hAnsi="Times New Roman" w:eastAsia="仿宋" w:cs="Times New Roman"/>
          <w:color w:val="auto"/>
          <w:sz w:val="24"/>
          <w:highlight w:val="none"/>
        </w:rPr>
        <w:t>郑重作出如下承诺</w:t>
      </w:r>
      <w:r>
        <w:rPr>
          <w:rFonts w:hint="default" w:ascii="Times New Roman" w:hAnsi="Times New Roman" w:eastAsia="仿宋" w:cs="Times New Roman"/>
          <w:color w:val="auto"/>
          <w:sz w:val="24"/>
          <w:highlight w:val="none"/>
          <w:lang w:eastAsia="zh-CN"/>
        </w:rPr>
        <w:t>：</w:t>
      </w:r>
    </w:p>
    <w:p w14:paraId="59ABFB53">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在本项目投标过程中，我公司所提供的全部投标产品，均严格执行制造商原厂质保服务标准，满足招标文件质保期要求，为设备提供终身免费软件升级服务</w:t>
      </w:r>
      <w:r>
        <w:rPr>
          <w:rFonts w:hint="eastAsia" w:eastAsia="仿宋" w:cs="Times New Roman"/>
          <w:color w:val="auto"/>
          <w:sz w:val="24"/>
          <w:highlight w:val="none"/>
          <w:lang w:eastAsia="zh-CN"/>
        </w:rPr>
        <w:t>，</w:t>
      </w:r>
      <w:r>
        <w:rPr>
          <w:rFonts w:hint="default" w:ascii="Times New Roman" w:hAnsi="Times New Roman" w:eastAsia="仿宋" w:cs="Times New Roman"/>
          <w:color w:val="auto"/>
          <w:sz w:val="24"/>
          <w:highlight w:val="none"/>
        </w:rPr>
        <w:t>无任何虚假承诺或违规隐瞒。若我公司成功中标，将在与采购人正式签署本项目合同的同时，提供由投标产品制造商出具的原厂质保承诺书原件，确保质保服务可追溯、可落实，切实保障采购人的合法权益。本承诺具备法律效力，若违反上述承诺，我公司自愿承担由此产生的全部责任及相关损失。</w:t>
      </w:r>
    </w:p>
    <w:tbl>
      <w:tblPr>
        <w:tblStyle w:val="1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
        <w:gridCol w:w="3080"/>
        <w:gridCol w:w="4912"/>
      </w:tblGrid>
      <w:tr w14:paraId="6C61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771" w:type="pct"/>
            <w:noWrap w:val="0"/>
            <w:vAlign w:val="center"/>
          </w:tcPr>
          <w:p w14:paraId="6E06A763">
            <w:pPr>
              <w:jc w:val="center"/>
              <w:rPr>
                <w:rFonts w:hint="default" w:ascii="Times New Roman" w:hAnsi="Times New Roman" w:eastAsia="仿宋" w:cs="Times New Roman"/>
                <w:b/>
                <w:bCs/>
                <w:kern w:val="2"/>
                <w:sz w:val="21"/>
                <w:szCs w:val="21"/>
                <w:vertAlign w:val="baseline"/>
                <w:lang w:val="en-US" w:eastAsia="zh-CN" w:bidi="ar-SA"/>
              </w:rPr>
            </w:pPr>
            <w:r>
              <w:rPr>
                <w:rFonts w:hint="default" w:ascii="Times New Roman" w:hAnsi="Times New Roman" w:eastAsia="仿宋" w:cs="Times New Roman"/>
                <w:b/>
                <w:bCs/>
                <w:sz w:val="21"/>
                <w:szCs w:val="21"/>
                <w:vertAlign w:val="baseline"/>
                <w:lang w:val="en-US" w:eastAsia="zh-CN"/>
              </w:rPr>
              <w:t>序号</w:t>
            </w:r>
          </w:p>
        </w:tc>
        <w:tc>
          <w:tcPr>
            <w:tcW w:w="1629" w:type="pct"/>
            <w:noWrap w:val="0"/>
            <w:vAlign w:val="center"/>
          </w:tcPr>
          <w:p w14:paraId="744A2A61">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b/>
                <w:bCs/>
                <w:sz w:val="21"/>
                <w:szCs w:val="21"/>
                <w:vertAlign w:val="baseline"/>
                <w:lang w:val="en-US" w:eastAsia="zh-CN"/>
              </w:rPr>
              <w:t>采购标的</w:t>
            </w:r>
          </w:p>
          <w:p w14:paraId="7A3E5272">
            <w:pPr>
              <w:jc w:val="center"/>
              <w:rPr>
                <w:rFonts w:hint="default" w:ascii="Times New Roman" w:hAnsi="Times New Roman" w:eastAsia="仿宋" w:cs="Times New Roman"/>
                <w:b/>
                <w:bCs/>
                <w:kern w:val="2"/>
                <w:sz w:val="21"/>
                <w:szCs w:val="21"/>
                <w:vertAlign w:val="baseline"/>
                <w:lang w:val="en-US" w:eastAsia="zh-CN" w:bidi="ar-SA"/>
              </w:rPr>
            </w:pPr>
            <w:r>
              <w:rPr>
                <w:rFonts w:hint="default" w:ascii="Times New Roman" w:hAnsi="Times New Roman" w:eastAsia="仿宋" w:cs="Times New Roman"/>
                <w:b/>
                <w:bCs/>
                <w:sz w:val="21"/>
                <w:szCs w:val="21"/>
                <w:vertAlign w:val="baseline"/>
                <w:lang w:val="en-US" w:eastAsia="zh-CN"/>
              </w:rPr>
              <w:t>（设备名称）</w:t>
            </w:r>
          </w:p>
        </w:tc>
        <w:tc>
          <w:tcPr>
            <w:tcW w:w="2598" w:type="pct"/>
            <w:noWrap w:val="0"/>
            <w:vAlign w:val="center"/>
          </w:tcPr>
          <w:p w14:paraId="6575F88B">
            <w:pPr>
              <w:jc w:val="center"/>
              <w:rPr>
                <w:rFonts w:hint="default" w:ascii="Times New Roman" w:hAnsi="Times New Roman" w:eastAsia="仿宋" w:cs="Times New Roman"/>
                <w:b/>
                <w:bCs/>
                <w:kern w:val="2"/>
                <w:sz w:val="21"/>
                <w:szCs w:val="21"/>
                <w:vertAlign w:val="baseline"/>
                <w:lang w:val="en-US" w:eastAsia="zh-CN" w:bidi="ar-SA"/>
              </w:rPr>
            </w:pPr>
            <w:r>
              <w:rPr>
                <w:rFonts w:hint="default" w:ascii="Times New Roman" w:hAnsi="Times New Roman" w:eastAsia="仿宋" w:cs="Times New Roman"/>
                <w:b/>
                <w:bCs/>
                <w:sz w:val="21"/>
                <w:szCs w:val="21"/>
                <w:vertAlign w:val="baseline"/>
                <w:lang w:val="en-US" w:eastAsia="zh-CN"/>
              </w:rPr>
              <w:t>自设备验收合格之日起，各设备全套整机享受原厂质保</w:t>
            </w:r>
            <w:r>
              <w:rPr>
                <w:rFonts w:hint="eastAsia" w:eastAsia="仿宋" w:cs="Times New Roman"/>
                <w:b/>
                <w:bCs/>
                <w:sz w:val="21"/>
                <w:szCs w:val="21"/>
                <w:vertAlign w:val="baseline"/>
                <w:lang w:val="en-US" w:eastAsia="zh-CN"/>
              </w:rPr>
              <w:t>（年）</w:t>
            </w:r>
          </w:p>
        </w:tc>
      </w:tr>
      <w:tr w14:paraId="76C3B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0C94DDBA">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kern w:val="0"/>
                <w:sz w:val="21"/>
                <w:szCs w:val="21"/>
                <w:lang w:val="en-US" w:eastAsia="zh-CN"/>
              </w:rPr>
              <w:t>1</w:t>
            </w:r>
          </w:p>
        </w:tc>
        <w:tc>
          <w:tcPr>
            <w:tcW w:w="1629" w:type="pct"/>
            <w:shd w:val="clear" w:color="auto" w:fill="auto"/>
            <w:noWrap w:val="0"/>
            <w:vAlign w:val="top"/>
          </w:tcPr>
          <w:p w14:paraId="2671612A">
            <w:pPr>
              <w:pStyle w:val="16"/>
              <w:widowControl w:val="0"/>
              <w:jc w:val="center"/>
              <w:rPr>
                <w:rFonts w:hint="default" w:asciiTheme="minorHAnsi" w:hAnsiTheme="minorHAnsi" w:eastAsiaTheme="minorEastAsia" w:cstheme="minorBidi"/>
                <w:lang w:val="en-US" w:eastAsia="zh-CN"/>
              </w:rPr>
            </w:pPr>
            <w:r>
              <w:rPr>
                <w:rFonts w:ascii="仿宋_GB2312" w:hAnsi="仿宋_GB2312" w:eastAsia="仿宋_GB2312" w:cs="仿宋_GB2312"/>
                <w:color w:val="000000"/>
                <w:sz w:val="28"/>
              </w:rPr>
              <w:t>中频治疗仪</w:t>
            </w:r>
          </w:p>
        </w:tc>
        <w:tc>
          <w:tcPr>
            <w:tcW w:w="2598" w:type="pct"/>
            <w:noWrap w:val="0"/>
            <w:vAlign w:val="center"/>
          </w:tcPr>
          <w:p w14:paraId="18A854DD">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kern w:val="2"/>
                <w:sz w:val="21"/>
                <w:szCs w:val="21"/>
                <w:vertAlign w:val="baseline"/>
                <w:lang w:val="en-US" w:eastAsia="zh-CN" w:bidi="ar-SA"/>
              </w:rPr>
            </w:pPr>
          </w:p>
        </w:tc>
      </w:tr>
      <w:tr w14:paraId="0C1F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7A522DFA">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kern w:val="0"/>
                <w:sz w:val="21"/>
                <w:szCs w:val="21"/>
                <w:lang w:val="en-US" w:eastAsia="zh-CN"/>
              </w:rPr>
              <w:t>2</w:t>
            </w:r>
          </w:p>
        </w:tc>
        <w:tc>
          <w:tcPr>
            <w:tcW w:w="1629" w:type="pct"/>
            <w:shd w:val="clear" w:color="auto" w:fill="auto"/>
            <w:noWrap w:val="0"/>
            <w:vAlign w:val="top"/>
          </w:tcPr>
          <w:p w14:paraId="060A2443">
            <w:pPr>
              <w:pStyle w:val="16"/>
              <w:widowControl w:val="0"/>
              <w:jc w:val="center"/>
              <w:rPr>
                <w:rFonts w:hint="default" w:asciiTheme="minorHAnsi" w:hAnsiTheme="minorHAnsi" w:eastAsiaTheme="minorEastAsia" w:cstheme="minorBidi"/>
                <w:lang w:val="en-US" w:eastAsia="zh-CN"/>
              </w:rPr>
            </w:pPr>
            <w:r>
              <w:rPr>
                <w:rFonts w:ascii="仿宋_GB2312" w:hAnsi="仿宋_GB2312" w:eastAsia="仿宋_GB2312" w:cs="仿宋_GB2312"/>
                <w:color w:val="000000"/>
                <w:sz w:val="28"/>
              </w:rPr>
              <w:t>睡眠呼吸机</w:t>
            </w:r>
          </w:p>
        </w:tc>
        <w:tc>
          <w:tcPr>
            <w:tcW w:w="2598" w:type="pct"/>
            <w:noWrap w:val="0"/>
            <w:vAlign w:val="center"/>
          </w:tcPr>
          <w:p w14:paraId="30FDA6A1">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kern w:val="2"/>
                <w:sz w:val="21"/>
                <w:szCs w:val="21"/>
                <w:vertAlign w:val="baseline"/>
                <w:lang w:val="en-US" w:eastAsia="zh-CN" w:bidi="ar-SA"/>
              </w:rPr>
            </w:pPr>
          </w:p>
        </w:tc>
      </w:tr>
      <w:tr w14:paraId="027C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51C88629">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kern w:val="0"/>
                <w:sz w:val="21"/>
                <w:szCs w:val="21"/>
                <w:lang w:val="en-US" w:eastAsia="zh-CN"/>
              </w:rPr>
              <w:t>3</w:t>
            </w:r>
          </w:p>
        </w:tc>
        <w:tc>
          <w:tcPr>
            <w:tcW w:w="1629" w:type="pct"/>
            <w:shd w:val="clear" w:color="auto" w:fill="auto"/>
            <w:noWrap w:val="0"/>
            <w:vAlign w:val="top"/>
          </w:tcPr>
          <w:p w14:paraId="23A3F341">
            <w:pPr>
              <w:pStyle w:val="16"/>
              <w:widowControl w:val="0"/>
              <w:jc w:val="center"/>
              <w:rPr>
                <w:rFonts w:hint="default" w:asciiTheme="minorHAnsi" w:hAnsiTheme="minorHAnsi" w:eastAsiaTheme="minorEastAsia" w:cstheme="minorBidi"/>
                <w:lang w:val="en-US" w:eastAsia="zh-CN"/>
              </w:rPr>
            </w:pPr>
            <w:r>
              <w:rPr>
                <w:rFonts w:ascii="仿宋_GB2312" w:hAnsi="仿宋_GB2312" w:eastAsia="仿宋_GB2312" w:cs="仿宋_GB2312"/>
                <w:color w:val="000000"/>
                <w:sz w:val="28"/>
              </w:rPr>
              <w:t>多导睡眠监测系统</w:t>
            </w:r>
          </w:p>
        </w:tc>
        <w:tc>
          <w:tcPr>
            <w:tcW w:w="2598" w:type="pct"/>
            <w:noWrap w:val="0"/>
            <w:vAlign w:val="center"/>
          </w:tcPr>
          <w:p w14:paraId="12458946">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kern w:val="2"/>
                <w:sz w:val="21"/>
                <w:szCs w:val="21"/>
                <w:vertAlign w:val="baseline"/>
                <w:lang w:val="en-US" w:eastAsia="zh-CN" w:bidi="ar-SA"/>
              </w:rPr>
            </w:pPr>
          </w:p>
        </w:tc>
      </w:tr>
      <w:tr w14:paraId="0497C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06042FC9">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kern w:val="0"/>
                <w:sz w:val="21"/>
                <w:szCs w:val="21"/>
                <w:lang w:val="en-US" w:eastAsia="zh-CN"/>
              </w:rPr>
              <w:t>4</w:t>
            </w:r>
          </w:p>
        </w:tc>
        <w:tc>
          <w:tcPr>
            <w:tcW w:w="1629" w:type="pct"/>
            <w:shd w:val="clear" w:color="auto" w:fill="auto"/>
            <w:noWrap w:val="0"/>
            <w:vAlign w:val="top"/>
          </w:tcPr>
          <w:p w14:paraId="11ED1E61">
            <w:pPr>
              <w:pStyle w:val="16"/>
              <w:widowControl w:val="0"/>
              <w:jc w:val="center"/>
              <w:rPr>
                <w:rFonts w:hint="default" w:asciiTheme="minorHAnsi" w:hAnsiTheme="minorHAnsi" w:eastAsiaTheme="minorEastAsia" w:cstheme="minorBidi"/>
                <w:lang w:val="en-US" w:eastAsia="zh-CN"/>
              </w:rPr>
            </w:pPr>
            <w:r>
              <w:rPr>
                <w:rFonts w:ascii="仿宋_GB2312" w:hAnsi="仿宋_GB2312" w:eastAsia="仿宋_GB2312" w:cs="仿宋_GB2312"/>
                <w:color w:val="000000"/>
                <w:sz w:val="28"/>
              </w:rPr>
              <w:t>便携多导睡眠监测系统</w:t>
            </w:r>
          </w:p>
        </w:tc>
        <w:tc>
          <w:tcPr>
            <w:tcW w:w="2598" w:type="pct"/>
            <w:noWrap w:val="0"/>
            <w:vAlign w:val="center"/>
          </w:tcPr>
          <w:p w14:paraId="2113A560">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sz w:val="21"/>
                <w:szCs w:val="21"/>
                <w:vertAlign w:val="baseline"/>
                <w:lang w:val="en-US" w:eastAsia="zh-CN"/>
              </w:rPr>
            </w:pPr>
          </w:p>
        </w:tc>
      </w:tr>
      <w:tr w14:paraId="0E988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187432D7">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kern w:val="0"/>
                <w:sz w:val="21"/>
                <w:szCs w:val="21"/>
                <w:lang w:val="en-US" w:eastAsia="zh-CN"/>
              </w:rPr>
              <w:t>5</w:t>
            </w:r>
          </w:p>
        </w:tc>
        <w:tc>
          <w:tcPr>
            <w:tcW w:w="1629" w:type="pct"/>
            <w:shd w:val="clear" w:color="auto" w:fill="auto"/>
            <w:noWrap w:val="0"/>
            <w:vAlign w:val="top"/>
          </w:tcPr>
          <w:p w14:paraId="41C68148">
            <w:pPr>
              <w:pStyle w:val="16"/>
              <w:widowControl w:val="0"/>
              <w:jc w:val="center"/>
              <w:rPr>
                <w:rFonts w:hint="default" w:asciiTheme="minorHAnsi" w:hAnsiTheme="minorHAnsi" w:eastAsiaTheme="minorEastAsia" w:cstheme="minorBidi"/>
                <w:lang w:val="en-US" w:eastAsia="zh-CN"/>
              </w:rPr>
            </w:pPr>
            <w:r>
              <w:rPr>
                <w:rFonts w:ascii="仿宋_GB2312" w:hAnsi="仿宋_GB2312" w:eastAsia="仿宋_GB2312" w:cs="仿宋_GB2312"/>
                <w:color w:val="000000"/>
                <w:sz w:val="28"/>
              </w:rPr>
              <w:t>便携睡眠监测系统</w:t>
            </w:r>
          </w:p>
        </w:tc>
        <w:tc>
          <w:tcPr>
            <w:tcW w:w="2598" w:type="pct"/>
            <w:noWrap w:val="0"/>
            <w:vAlign w:val="center"/>
          </w:tcPr>
          <w:p w14:paraId="16E8BAE2">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sz w:val="21"/>
                <w:szCs w:val="21"/>
                <w:vertAlign w:val="baseline"/>
                <w:lang w:val="en-US" w:eastAsia="zh-CN"/>
              </w:rPr>
            </w:pPr>
          </w:p>
        </w:tc>
      </w:tr>
      <w:tr w14:paraId="2CA2F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08246E74">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kern w:val="0"/>
                <w:sz w:val="21"/>
                <w:szCs w:val="21"/>
                <w:lang w:val="en-US" w:eastAsia="zh-CN"/>
              </w:rPr>
              <w:t>6</w:t>
            </w:r>
          </w:p>
        </w:tc>
        <w:tc>
          <w:tcPr>
            <w:tcW w:w="1629" w:type="pct"/>
            <w:shd w:val="clear" w:color="auto" w:fill="auto"/>
            <w:noWrap w:val="0"/>
            <w:vAlign w:val="top"/>
          </w:tcPr>
          <w:p w14:paraId="17F7F311">
            <w:pPr>
              <w:pStyle w:val="16"/>
              <w:widowControl w:val="0"/>
              <w:jc w:val="center"/>
              <w:rPr>
                <w:rFonts w:hint="default" w:asciiTheme="minorHAnsi" w:hAnsiTheme="minorHAnsi" w:eastAsiaTheme="minorEastAsia" w:cstheme="minorBidi"/>
                <w:lang w:val="en-US" w:eastAsia="zh-CN"/>
              </w:rPr>
            </w:pPr>
            <w:r>
              <w:rPr>
                <w:rFonts w:ascii="仿宋_GB2312" w:hAnsi="仿宋_GB2312" w:eastAsia="仿宋_GB2312" w:cs="仿宋_GB2312"/>
                <w:color w:val="000000"/>
                <w:sz w:val="28"/>
              </w:rPr>
              <w:t>肌电图诱发电位</w:t>
            </w:r>
          </w:p>
        </w:tc>
        <w:tc>
          <w:tcPr>
            <w:tcW w:w="2598" w:type="pct"/>
            <w:noWrap w:val="0"/>
            <w:vAlign w:val="center"/>
          </w:tcPr>
          <w:p w14:paraId="450565AA">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sz w:val="21"/>
                <w:szCs w:val="21"/>
                <w:vertAlign w:val="baseline"/>
                <w:lang w:val="en-US" w:eastAsia="zh-CN"/>
              </w:rPr>
            </w:pPr>
          </w:p>
        </w:tc>
      </w:tr>
      <w:tr w14:paraId="337A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481F5F37">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kern w:val="0"/>
                <w:sz w:val="21"/>
                <w:szCs w:val="21"/>
                <w:lang w:val="en-US" w:eastAsia="zh-CN"/>
              </w:rPr>
              <w:t>7</w:t>
            </w:r>
          </w:p>
        </w:tc>
        <w:tc>
          <w:tcPr>
            <w:tcW w:w="1629" w:type="pct"/>
            <w:shd w:val="clear" w:color="auto" w:fill="auto"/>
            <w:noWrap w:val="0"/>
            <w:vAlign w:val="top"/>
          </w:tcPr>
          <w:p w14:paraId="602E45A2">
            <w:pPr>
              <w:pStyle w:val="16"/>
              <w:widowControl w:val="0"/>
              <w:jc w:val="center"/>
              <w:rPr>
                <w:rFonts w:hint="default" w:ascii="仿宋_GB2312" w:hAnsi="仿宋_GB2312" w:eastAsia="仿宋_GB2312" w:cs="仿宋_GB2312"/>
                <w:color w:val="000000"/>
                <w:sz w:val="28"/>
                <w:lang w:val="en-US" w:eastAsia="zh-CN"/>
              </w:rPr>
            </w:pPr>
            <w:r>
              <w:rPr>
                <w:rFonts w:ascii="仿宋_GB2312" w:hAnsi="仿宋_GB2312" w:eastAsia="仿宋_GB2312" w:cs="仿宋_GB2312"/>
                <w:color w:val="000000"/>
                <w:sz w:val="28"/>
              </w:rPr>
              <w:t>电痉挛治疗仪</w:t>
            </w:r>
          </w:p>
        </w:tc>
        <w:tc>
          <w:tcPr>
            <w:tcW w:w="2598" w:type="pct"/>
            <w:noWrap w:val="0"/>
            <w:vAlign w:val="center"/>
          </w:tcPr>
          <w:p w14:paraId="615E6C46">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sz w:val="21"/>
                <w:szCs w:val="21"/>
                <w:vertAlign w:val="baseline"/>
                <w:lang w:val="en-US" w:eastAsia="zh-CN"/>
              </w:rPr>
            </w:pPr>
          </w:p>
        </w:tc>
      </w:tr>
    </w:tbl>
    <w:p w14:paraId="6BE0929A">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特此声明。</w:t>
      </w:r>
    </w:p>
    <w:p w14:paraId="28A9D4F7">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p>
    <w:p w14:paraId="2BFC58FC">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 xml:space="preserve">投标人（盖公章）： </w:t>
      </w:r>
      <w:r>
        <w:rPr>
          <w:rFonts w:hint="default" w:ascii="Times New Roman" w:hAnsi="Times New Roman" w:eastAsia="仿宋" w:cs="Times New Roman"/>
          <w:color w:val="auto"/>
          <w:sz w:val="24"/>
          <w:highlight w:val="none"/>
          <w:u w:val="single"/>
        </w:rPr>
        <w:t xml:space="preserve">                                     </w:t>
      </w:r>
    </w:p>
    <w:p w14:paraId="46E547EF">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法定代表人或其授权代表（签字或盖章）：</w:t>
      </w:r>
      <w:r>
        <w:rPr>
          <w:rFonts w:hint="default" w:ascii="Times New Roman" w:hAnsi="Times New Roman" w:eastAsia="仿宋" w:cs="Times New Roman"/>
          <w:color w:val="auto"/>
          <w:sz w:val="24"/>
          <w:highlight w:val="none"/>
          <w:u w:val="single"/>
        </w:rPr>
        <w:t xml:space="preserve">                  </w:t>
      </w:r>
    </w:p>
    <w:p w14:paraId="35B5D886">
      <w:pPr>
        <w:spacing w:before="120" w:after="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年</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月</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日</w:t>
      </w:r>
    </w:p>
    <w:p w14:paraId="09C11E41">
      <w:pPr>
        <w:rPr>
          <w:rFonts w:ascii="Times New Roman" w:hAnsi="Times New Roman" w:eastAsia="仿宋_GB2312"/>
          <w:sz w:val="32"/>
          <w:szCs w:val="32"/>
        </w:rPr>
      </w:pPr>
      <w:r>
        <w:rPr>
          <w:rFonts w:ascii="Times New Roman" w:hAnsi="Times New Roman" w:eastAsia="仿宋_GB2312"/>
          <w:sz w:val="32"/>
          <w:szCs w:val="32"/>
        </w:rPr>
        <w:br w:type="page"/>
      </w:r>
    </w:p>
    <w:p w14:paraId="7C51EEA7">
      <w:pPr>
        <w:pStyle w:val="5"/>
        <w:ind w:firstLine="0" w:firstLineChars="0"/>
        <w:jc w:val="cente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投标产品享受制造商原厂质保承诺书</w:t>
      </w:r>
    </w:p>
    <w:p w14:paraId="061D574D">
      <w:pPr>
        <w:pStyle w:val="6"/>
        <w:ind w:left="0" w:leftChars="0" w:firstLine="0" w:firstLineChars="0"/>
        <w:jc w:val="center"/>
        <w:rPr>
          <w:rFonts w:hint="eastAsia" w:eastAsia="仿宋"/>
          <w:lang w:eastAsia="zh-CN"/>
        </w:rPr>
      </w:pP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采购包2</w:t>
      </w:r>
      <w:r>
        <w:rPr>
          <w:rFonts w:hint="eastAsia" w:ascii="Times New Roman" w:hAnsi="Times New Roman" w:eastAsia="仿宋" w:cs="Times New Roman"/>
          <w:color w:val="auto"/>
          <w:sz w:val="32"/>
          <w:szCs w:val="32"/>
          <w:highlight w:val="none"/>
          <w:lang w:eastAsia="zh-CN"/>
        </w:rPr>
        <w:t>）</w:t>
      </w:r>
    </w:p>
    <w:p w14:paraId="0BE65917">
      <w:pPr>
        <w:tabs>
          <w:tab w:val="left" w:pos="5580"/>
        </w:tabs>
        <w:spacing w:before="120"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lang w:val="en-US" w:eastAsia="zh-CN"/>
        </w:rPr>
        <w:t>采购人</w:t>
      </w:r>
      <w:r>
        <w:rPr>
          <w:rFonts w:hint="default" w:ascii="Times New Roman" w:hAnsi="Times New Roman" w:eastAsia="仿宋" w:cs="Times New Roman"/>
          <w:color w:val="auto"/>
          <w:sz w:val="24"/>
          <w:highlight w:val="none"/>
          <w:lang w:eastAsia="zh-CN"/>
        </w:rPr>
        <w:t>）</w:t>
      </w:r>
      <w:r>
        <w:rPr>
          <w:rFonts w:hint="default" w:ascii="Times New Roman" w:hAnsi="Times New Roman" w:eastAsia="仿宋" w:cs="Times New Roman"/>
          <w:color w:val="auto"/>
          <w:sz w:val="24"/>
          <w:highlight w:val="none"/>
        </w:rPr>
        <w:t xml:space="preserve">：  </w:t>
      </w:r>
    </w:p>
    <w:p w14:paraId="2859E892">
      <w:pPr>
        <w:tabs>
          <w:tab w:val="left" w:pos="5580"/>
        </w:tabs>
        <w:spacing w:before="120" w:line="360" w:lineRule="auto"/>
        <w:ind w:firstLine="480" w:firstLineChars="200"/>
        <w:rPr>
          <w:rFonts w:hint="default" w:ascii="Times New Roman" w:hAnsi="Times New Roman" w:eastAsia="仿宋" w:cs="Times New Roman"/>
          <w:color w:val="auto"/>
          <w:sz w:val="24"/>
          <w:highlight w:val="none"/>
          <w:lang w:eastAsia="zh-CN"/>
        </w:rPr>
      </w:pPr>
      <w:r>
        <w:rPr>
          <w:rFonts w:hint="default" w:ascii="Times New Roman" w:hAnsi="Times New Roman" w:eastAsia="仿宋" w:cs="Times New Roman"/>
          <w:color w:val="auto"/>
          <w:sz w:val="24"/>
          <w:highlight w:val="none"/>
        </w:rPr>
        <w:t>我公司</w:t>
      </w:r>
      <w:r>
        <w:rPr>
          <w:rFonts w:hint="default" w:ascii="Times New Roman" w:hAnsi="Times New Roman" w:eastAsia="仿宋" w:cs="Times New Roman"/>
          <w:color w:val="auto"/>
          <w:sz w:val="24"/>
          <w:highlight w:val="none"/>
          <w:u w:val="single"/>
          <w:lang w:val="en-US" w:eastAsia="zh-CN"/>
        </w:rPr>
        <w:t xml:space="preserve"> </w:t>
      </w:r>
      <w:r>
        <w:rPr>
          <w:rFonts w:hint="default" w:ascii="Times New Roman" w:hAnsi="Times New Roman" w:eastAsia="仿宋" w:cs="Times New Roman"/>
          <w:color w:val="auto"/>
          <w:sz w:val="24"/>
          <w:highlight w:val="none"/>
          <w:u w:val="single"/>
          <w:lang w:eastAsia="zh-CN"/>
        </w:rPr>
        <w:t>（</w:t>
      </w:r>
      <w:r>
        <w:rPr>
          <w:rFonts w:hint="default" w:ascii="Times New Roman" w:hAnsi="Times New Roman" w:eastAsia="仿宋" w:cs="Times New Roman"/>
          <w:color w:val="auto"/>
          <w:sz w:val="24"/>
          <w:highlight w:val="none"/>
          <w:u w:val="single"/>
        </w:rPr>
        <w:t>投标人名称</w:t>
      </w:r>
      <w:r>
        <w:rPr>
          <w:rFonts w:hint="default" w:ascii="Times New Roman" w:hAnsi="Times New Roman" w:eastAsia="仿宋" w:cs="Times New Roman"/>
          <w:color w:val="auto"/>
          <w:sz w:val="24"/>
          <w:highlight w:val="none"/>
          <w:u w:val="single"/>
          <w:lang w:eastAsia="zh-CN"/>
        </w:rPr>
        <w:t>）</w:t>
      </w:r>
      <w:r>
        <w:rPr>
          <w:rFonts w:hint="default" w:ascii="Times New Roman" w:hAnsi="Times New Roman" w:eastAsia="仿宋" w:cs="Times New Roman"/>
          <w:color w:val="auto"/>
          <w:sz w:val="24"/>
          <w:highlight w:val="none"/>
          <w:u w:val="single"/>
          <w:lang w:val="en-US" w:eastAsia="zh-CN"/>
        </w:rPr>
        <w:t xml:space="preserve"> </w:t>
      </w:r>
      <w:r>
        <w:rPr>
          <w:rFonts w:hint="default" w:ascii="Times New Roman" w:hAnsi="Times New Roman" w:eastAsia="仿宋" w:cs="Times New Roman"/>
          <w:color w:val="auto"/>
          <w:sz w:val="24"/>
          <w:highlight w:val="none"/>
          <w:lang w:val="en-US" w:eastAsia="zh-CN"/>
        </w:rPr>
        <w:t xml:space="preserve"> </w:t>
      </w:r>
      <w:r>
        <w:rPr>
          <w:rFonts w:hint="default" w:ascii="Times New Roman" w:hAnsi="Times New Roman" w:eastAsia="仿宋" w:cs="Times New Roman"/>
          <w:color w:val="auto"/>
          <w:sz w:val="24"/>
          <w:highlight w:val="none"/>
        </w:rPr>
        <w:t>郑重作出如下承诺</w:t>
      </w:r>
      <w:r>
        <w:rPr>
          <w:rFonts w:hint="default" w:ascii="Times New Roman" w:hAnsi="Times New Roman" w:eastAsia="仿宋" w:cs="Times New Roman"/>
          <w:color w:val="auto"/>
          <w:sz w:val="24"/>
          <w:highlight w:val="none"/>
          <w:lang w:eastAsia="zh-CN"/>
        </w:rPr>
        <w:t>：</w:t>
      </w:r>
    </w:p>
    <w:p w14:paraId="6AD8F7A1">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在本项目投标过程中，我公司所提供的全部投标产品，均严格执行制造商原厂质保服务标准，满足招标文件质保期要求，为设备提供终身免费软件升级服务</w:t>
      </w:r>
      <w:r>
        <w:rPr>
          <w:rFonts w:hint="eastAsia" w:eastAsia="仿宋" w:cs="Times New Roman"/>
          <w:color w:val="auto"/>
          <w:sz w:val="24"/>
          <w:highlight w:val="none"/>
          <w:lang w:eastAsia="zh-CN"/>
        </w:rPr>
        <w:t>，</w:t>
      </w:r>
      <w:r>
        <w:rPr>
          <w:rFonts w:hint="default" w:ascii="Times New Roman" w:hAnsi="Times New Roman" w:eastAsia="仿宋" w:cs="Times New Roman"/>
          <w:color w:val="auto"/>
          <w:sz w:val="24"/>
          <w:highlight w:val="none"/>
        </w:rPr>
        <w:t>无任何虚假承诺或违规隐瞒。若我公司成功中标，将在与采购人正式签署本项目合同的同时，提供由投标产品制造商出具的原厂质保承诺书原件，确保质保服务可追溯、可落实，切实保障采购人的合法权益。本承诺具备法律效力，若违反上述承诺，我公司自愿承担由此产生的全部责任及相关损失。</w:t>
      </w:r>
    </w:p>
    <w:tbl>
      <w:tblPr>
        <w:tblStyle w:val="1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
        <w:gridCol w:w="3080"/>
        <w:gridCol w:w="4912"/>
      </w:tblGrid>
      <w:tr w14:paraId="7BEBA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771" w:type="pct"/>
            <w:noWrap w:val="0"/>
            <w:vAlign w:val="center"/>
          </w:tcPr>
          <w:p w14:paraId="63DA2E4F">
            <w:pPr>
              <w:jc w:val="center"/>
              <w:rPr>
                <w:rFonts w:hint="default" w:ascii="Times New Roman" w:hAnsi="Times New Roman" w:eastAsia="仿宋" w:cs="Times New Roman"/>
                <w:b/>
                <w:bCs/>
                <w:kern w:val="2"/>
                <w:sz w:val="21"/>
                <w:szCs w:val="21"/>
                <w:vertAlign w:val="baseline"/>
                <w:lang w:val="en-US" w:eastAsia="zh-CN" w:bidi="ar-SA"/>
              </w:rPr>
            </w:pPr>
            <w:r>
              <w:rPr>
                <w:rFonts w:hint="default" w:ascii="Times New Roman" w:hAnsi="Times New Roman" w:eastAsia="仿宋" w:cs="Times New Roman"/>
                <w:b/>
                <w:bCs/>
                <w:sz w:val="21"/>
                <w:szCs w:val="21"/>
                <w:vertAlign w:val="baseline"/>
                <w:lang w:val="en-US" w:eastAsia="zh-CN"/>
              </w:rPr>
              <w:t>序号</w:t>
            </w:r>
          </w:p>
        </w:tc>
        <w:tc>
          <w:tcPr>
            <w:tcW w:w="1629" w:type="pct"/>
            <w:noWrap w:val="0"/>
            <w:vAlign w:val="center"/>
          </w:tcPr>
          <w:p w14:paraId="00B16E03">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b/>
                <w:bCs/>
                <w:sz w:val="21"/>
                <w:szCs w:val="21"/>
                <w:vertAlign w:val="baseline"/>
                <w:lang w:val="en-US" w:eastAsia="zh-CN"/>
              </w:rPr>
              <w:t>采购标的</w:t>
            </w:r>
          </w:p>
          <w:p w14:paraId="65BB39FE">
            <w:pPr>
              <w:jc w:val="center"/>
              <w:rPr>
                <w:rFonts w:hint="default" w:ascii="Times New Roman" w:hAnsi="Times New Roman" w:eastAsia="仿宋" w:cs="Times New Roman"/>
                <w:b/>
                <w:bCs/>
                <w:kern w:val="2"/>
                <w:sz w:val="21"/>
                <w:szCs w:val="21"/>
                <w:vertAlign w:val="baseline"/>
                <w:lang w:val="en-US" w:eastAsia="zh-CN" w:bidi="ar-SA"/>
              </w:rPr>
            </w:pPr>
            <w:r>
              <w:rPr>
                <w:rFonts w:hint="default" w:ascii="Times New Roman" w:hAnsi="Times New Roman" w:eastAsia="仿宋" w:cs="Times New Roman"/>
                <w:b/>
                <w:bCs/>
                <w:sz w:val="21"/>
                <w:szCs w:val="21"/>
                <w:vertAlign w:val="baseline"/>
                <w:lang w:val="en-US" w:eastAsia="zh-CN"/>
              </w:rPr>
              <w:t>（设备名称）</w:t>
            </w:r>
          </w:p>
        </w:tc>
        <w:tc>
          <w:tcPr>
            <w:tcW w:w="2598" w:type="pct"/>
            <w:noWrap w:val="0"/>
            <w:vAlign w:val="center"/>
          </w:tcPr>
          <w:p w14:paraId="116FDD3F">
            <w:pPr>
              <w:jc w:val="center"/>
              <w:rPr>
                <w:rFonts w:hint="default" w:ascii="Times New Roman" w:hAnsi="Times New Roman" w:eastAsia="仿宋" w:cs="Times New Roman"/>
                <w:b/>
                <w:bCs/>
                <w:kern w:val="2"/>
                <w:sz w:val="21"/>
                <w:szCs w:val="21"/>
                <w:vertAlign w:val="baseline"/>
                <w:lang w:val="en-US" w:eastAsia="zh-CN" w:bidi="ar-SA"/>
              </w:rPr>
            </w:pPr>
            <w:r>
              <w:rPr>
                <w:rFonts w:hint="default" w:ascii="Times New Roman" w:hAnsi="Times New Roman" w:eastAsia="仿宋" w:cs="Times New Roman"/>
                <w:b/>
                <w:bCs/>
                <w:sz w:val="21"/>
                <w:szCs w:val="21"/>
                <w:vertAlign w:val="baseline"/>
                <w:lang w:val="en-US" w:eastAsia="zh-CN"/>
              </w:rPr>
              <w:t>自设备验收合格之日起，各设备全套整机享受原厂质保</w:t>
            </w:r>
            <w:r>
              <w:rPr>
                <w:rFonts w:hint="eastAsia" w:eastAsia="仿宋" w:cs="Times New Roman"/>
                <w:b/>
                <w:bCs/>
                <w:sz w:val="21"/>
                <w:szCs w:val="21"/>
                <w:vertAlign w:val="baseline"/>
                <w:lang w:val="en-US" w:eastAsia="zh-CN"/>
              </w:rPr>
              <w:t>（年）</w:t>
            </w:r>
          </w:p>
        </w:tc>
      </w:tr>
      <w:tr w14:paraId="4634A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217F4A0D">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kern w:val="0"/>
                <w:sz w:val="21"/>
                <w:szCs w:val="21"/>
                <w:lang w:val="en-US" w:eastAsia="zh-CN"/>
              </w:rPr>
              <w:t>1</w:t>
            </w:r>
          </w:p>
        </w:tc>
        <w:tc>
          <w:tcPr>
            <w:tcW w:w="3080" w:type="dxa"/>
            <w:shd w:val="clear" w:color="auto" w:fill="auto"/>
            <w:noWrap w:val="0"/>
            <w:vAlign w:val="top"/>
          </w:tcPr>
          <w:p w14:paraId="6DFAA020">
            <w:pPr>
              <w:pStyle w:val="16"/>
              <w:widowControl w:val="0"/>
              <w:jc w:val="center"/>
              <w:rPr>
                <w:rFonts w:hint="default" w:asciiTheme="minorHAnsi" w:hAnsiTheme="minorHAnsi" w:eastAsiaTheme="minorEastAsia" w:cstheme="minorBidi"/>
                <w:lang w:val="en-US" w:eastAsia="zh-CN"/>
              </w:rPr>
            </w:pPr>
            <w:r>
              <w:rPr>
                <w:rFonts w:ascii="仿宋_GB2312" w:hAnsi="仿宋_GB2312" w:eastAsia="仿宋_GB2312" w:cs="仿宋_GB2312"/>
                <w:color w:val="000000"/>
                <w:sz w:val="28"/>
              </w:rPr>
              <w:t>心电图机</w:t>
            </w:r>
          </w:p>
        </w:tc>
        <w:tc>
          <w:tcPr>
            <w:tcW w:w="2598" w:type="pct"/>
            <w:noWrap w:val="0"/>
            <w:vAlign w:val="center"/>
          </w:tcPr>
          <w:p w14:paraId="7AE8D0AD">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kern w:val="2"/>
                <w:sz w:val="21"/>
                <w:szCs w:val="21"/>
                <w:vertAlign w:val="baseline"/>
                <w:lang w:val="en-US" w:eastAsia="zh-CN" w:bidi="ar-SA"/>
              </w:rPr>
            </w:pPr>
          </w:p>
        </w:tc>
      </w:tr>
      <w:tr w14:paraId="57EB1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2C97836E">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kern w:val="0"/>
                <w:sz w:val="21"/>
                <w:szCs w:val="21"/>
                <w:lang w:val="en-US" w:eastAsia="zh-CN"/>
              </w:rPr>
              <w:t>2</w:t>
            </w:r>
          </w:p>
        </w:tc>
        <w:tc>
          <w:tcPr>
            <w:tcW w:w="3080" w:type="dxa"/>
            <w:shd w:val="clear" w:color="auto" w:fill="auto"/>
            <w:noWrap w:val="0"/>
            <w:vAlign w:val="top"/>
          </w:tcPr>
          <w:p w14:paraId="2770C1A1">
            <w:pPr>
              <w:pStyle w:val="16"/>
              <w:widowControl w:val="0"/>
              <w:jc w:val="center"/>
              <w:rPr>
                <w:rFonts w:hint="default" w:asciiTheme="minorHAnsi" w:hAnsiTheme="minorHAnsi" w:eastAsiaTheme="minorEastAsia" w:cstheme="minorBidi"/>
                <w:lang w:val="en-US" w:eastAsia="zh-CN"/>
              </w:rPr>
            </w:pPr>
            <w:r>
              <w:rPr>
                <w:rFonts w:ascii="仿宋_GB2312" w:hAnsi="仿宋_GB2312" w:eastAsia="仿宋_GB2312" w:cs="仿宋_GB2312"/>
                <w:color w:val="000000"/>
                <w:sz w:val="28"/>
              </w:rPr>
              <w:t>体外返搏治疗系统</w:t>
            </w:r>
          </w:p>
        </w:tc>
        <w:tc>
          <w:tcPr>
            <w:tcW w:w="2598" w:type="pct"/>
            <w:noWrap w:val="0"/>
            <w:vAlign w:val="center"/>
          </w:tcPr>
          <w:p w14:paraId="17067E20">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kern w:val="2"/>
                <w:sz w:val="21"/>
                <w:szCs w:val="21"/>
                <w:vertAlign w:val="baseline"/>
                <w:lang w:val="en-US" w:eastAsia="zh-CN" w:bidi="ar-SA"/>
              </w:rPr>
            </w:pPr>
          </w:p>
        </w:tc>
      </w:tr>
      <w:tr w14:paraId="73AF1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73E1F33D">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kern w:val="0"/>
                <w:sz w:val="21"/>
                <w:szCs w:val="21"/>
                <w:lang w:val="en-US" w:eastAsia="zh-CN"/>
              </w:rPr>
              <w:t>3</w:t>
            </w:r>
          </w:p>
        </w:tc>
        <w:tc>
          <w:tcPr>
            <w:tcW w:w="3080" w:type="dxa"/>
            <w:shd w:val="clear" w:color="auto" w:fill="auto"/>
            <w:noWrap w:val="0"/>
            <w:vAlign w:val="top"/>
          </w:tcPr>
          <w:p w14:paraId="132C67F1">
            <w:pPr>
              <w:pStyle w:val="16"/>
              <w:widowControl w:val="0"/>
              <w:jc w:val="center"/>
              <w:rPr>
                <w:rFonts w:hint="default" w:asciiTheme="minorHAnsi" w:hAnsiTheme="minorHAnsi" w:eastAsiaTheme="minorEastAsia" w:cstheme="minorBidi"/>
                <w:lang w:val="en-US" w:eastAsia="zh-CN"/>
              </w:rPr>
            </w:pPr>
            <w:r>
              <w:rPr>
                <w:rFonts w:ascii="仿宋_GB2312" w:hAnsi="仿宋_GB2312" w:eastAsia="仿宋_GB2312" w:cs="仿宋_GB2312"/>
                <w:color w:val="000000"/>
                <w:sz w:val="28"/>
              </w:rPr>
              <w:t>心电监护仪</w:t>
            </w:r>
          </w:p>
        </w:tc>
        <w:tc>
          <w:tcPr>
            <w:tcW w:w="2598" w:type="pct"/>
            <w:noWrap w:val="0"/>
            <w:vAlign w:val="center"/>
          </w:tcPr>
          <w:p w14:paraId="42B22A69">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kern w:val="2"/>
                <w:sz w:val="21"/>
                <w:szCs w:val="21"/>
                <w:vertAlign w:val="baseline"/>
                <w:lang w:val="en-US" w:eastAsia="zh-CN" w:bidi="ar-SA"/>
              </w:rPr>
            </w:pPr>
          </w:p>
        </w:tc>
      </w:tr>
      <w:tr w14:paraId="2EE4D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7E9A1E23">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kern w:val="0"/>
                <w:sz w:val="21"/>
                <w:szCs w:val="21"/>
                <w:lang w:val="en-US" w:eastAsia="zh-CN"/>
              </w:rPr>
              <w:t>4</w:t>
            </w:r>
          </w:p>
        </w:tc>
        <w:tc>
          <w:tcPr>
            <w:tcW w:w="3080" w:type="dxa"/>
            <w:shd w:val="clear" w:color="auto" w:fill="auto"/>
            <w:noWrap w:val="0"/>
            <w:vAlign w:val="top"/>
          </w:tcPr>
          <w:p w14:paraId="57A2E577">
            <w:pPr>
              <w:pStyle w:val="16"/>
              <w:widowControl w:val="0"/>
              <w:jc w:val="center"/>
              <w:rPr>
                <w:rFonts w:hint="default" w:asciiTheme="minorHAnsi" w:hAnsiTheme="minorHAnsi" w:eastAsiaTheme="minorEastAsia" w:cstheme="minorBidi"/>
                <w:lang w:val="en-US" w:eastAsia="zh-CN"/>
              </w:rPr>
            </w:pPr>
            <w:r>
              <w:rPr>
                <w:rFonts w:ascii="仿宋_GB2312" w:hAnsi="仿宋_GB2312" w:eastAsia="仿宋_GB2312" w:cs="仿宋_GB2312"/>
                <w:color w:val="000000"/>
                <w:sz w:val="28"/>
              </w:rPr>
              <w:t>心电监护仪（含有创血压）</w:t>
            </w:r>
          </w:p>
        </w:tc>
        <w:tc>
          <w:tcPr>
            <w:tcW w:w="2598" w:type="pct"/>
            <w:noWrap w:val="0"/>
            <w:vAlign w:val="center"/>
          </w:tcPr>
          <w:p w14:paraId="7B30A517">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sz w:val="21"/>
                <w:szCs w:val="21"/>
                <w:vertAlign w:val="baseline"/>
                <w:lang w:val="en-US" w:eastAsia="zh-CN"/>
              </w:rPr>
            </w:pPr>
          </w:p>
        </w:tc>
      </w:tr>
      <w:tr w14:paraId="0E3A7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3C33A5B4">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kern w:val="0"/>
                <w:sz w:val="21"/>
                <w:szCs w:val="21"/>
                <w:lang w:val="en-US" w:eastAsia="zh-CN"/>
              </w:rPr>
              <w:t>5</w:t>
            </w:r>
          </w:p>
        </w:tc>
        <w:tc>
          <w:tcPr>
            <w:tcW w:w="3080" w:type="dxa"/>
            <w:shd w:val="clear" w:color="auto" w:fill="auto"/>
            <w:noWrap w:val="0"/>
            <w:vAlign w:val="top"/>
          </w:tcPr>
          <w:p w14:paraId="08EEF261">
            <w:pPr>
              <w:pStyle w:val="16"/>
              <w:widowControl w:val="0"/>
              <w:jc w:val="center"/>
              <w:rPr>
                <w:rFonts w:hint="default" w:asciiTheme="minorHAnsi" w:hAnsiTheme="minorHAnsi" w:eastAsiaTheme="minorEastAsia" w:cstheme="minorBidi"/>
                <w:lang w:val="en-US" w:eastAsia="zh-CN"/>
              </w:rPr>
            </w:pPr>
            <w:r>
              <w:rPr>
                <w:rFonts w:ascii="仿宋_GB2312" w:hAnsi="仿宋_GB2312" w:eastAsia="仿宋_GB2312" w:cs="仿宋_GB2312"/>
                <w:color w:val="000000"/>
                <w:sz w:val="28"/>
              </w:rPr>
              <w:t>精神压力分析仪</w:t>
            </w:r>
          </w:p>
        </w:tc>
        <w:tc>
          <w:tcPr>
            <w:tcW w:w="2598" w:type="pct"/>
            <w:noWrap w:val="0"/>
            <w:vAlign w:val="center"/>
          </w:tcPr>
          <w:p w14:paraId="0B53CA2B">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sz w:val="21"/>
                <w:szCs w:val="21"/>
                <w:vertAlign w:val="baseline"/>
                <w:lang w:val="en-US" w:eastAsia="zh-CN"/>
              </w:rPr>
            </w:pPr>
          </w:p>
        </w:tc>
      </w:tr>
      <w:tr w14:paraId="6D2A4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07B4CC9B">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kern w:val="0"/>
                <w:sz w:val="21"/>
                <w:szCs w:val="21"/>
                <w:lang w:val="en-US" w:eastAsia="zh-CN"/>
              </w:rPr>
              <w:t>6</w:t>
            </w:r>
          </w:p>
        </w:tc>
        <w:tc>
          <w:tcPr>
            <w:tcW w:w="3080" w:type="dxa"/>
            <w:shd w:val="clear" w:color="auto" w:fill="auto"/>
            <w:noWrap w:val="0"/>
            <w:vAlign w:val="top"/>
          </w:tcPr>
          <w:p w14:paraId="7EA2F130">
            <w:pPr>
              <w:pStyle w:val="16"/>
              <w:widowControl w:val="0"/>
              <w:jc w:val="center"/>
              <w:rPr>
                <w:rFonts w:hint="default" w:asciiTheme="minorHAnsi" w:hAnsiTheme="minorHAnsi" w:eastAsiaTheme="minorEastAsia" w:cstheme="minorBidi"/>
                <w:lang w:val="en-US" w:eastAsia="zh-CN"/>
              </w:rPr>
            </w:pPr>
            <w:r>
              <w:rPr>
                <w:rFonts w:ascii="仿宋_GB2312" w:hAnsi="仿宋_GB2312" w:eastAsia="仿宋_GB2312" w:cs="仿宋_GB2312"/>
                <w:color w:val="000000"/>
                <w:sz w:val="28"/>
              </w:rPr>
              <w:t>脑电生物反馈治疗仪</w:t>
            </w:r>
          </w:p>
        </w:tc>
        <w:tc>
          <w:tcPr>
            <w:tcW w:w="2598" w:type="pct"/>
            <w:noWrap w:val="0"/>
            <w:vAlign w:val="center"/>
          </w:tcPr>
          <w:p w14:paraId="4C244B55">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sz w:val="21"/>
                <w:szCs w:val="21"/>
                <w:vertAlign w:val="baseline"/>
                <w:lang w:val="en-US" w:eastAsia="zh-CN"/>
              </w:rPr>
            </w:pPr>
          </w:p>
        </w:tc>
      </w:tr>
      <w:tr w14:paraId="6BCF0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53BFBCA4">
            <w:pPr>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kern w:val="0"/>
                <w:sz w:val="21"/>
                <w:szCs w:val="21"/>
                <w:lang w:val="en-US" w:eastAsia="zh-CN"/>
              </w:rPr>
              <w:t>7</w:t>
            </w:r>
          </w:p>
        </w:tc>
        <w:tc>
          <w:tcPr>
            <w:tcW w:w="3080" w:type="dxa"/>
            <w:shd w:val="clear" w:color="auto" w:fill="auto"/>
            <w:noWrap w:val="0"/>
            <w:vAlign w:val="top"/>
          </w:tcPr>
          <w:p w14:paraId="2ACD6CF3">
            <w:pPr>
              <w:pStyle w:val="16"/>
              <w:widowControl w:val="0"/>
              <w:jc w:val="center"/>
              <w:rPr>
                <w:rFonts w:hint="default" w:ascii="仿宋_GB2312" w:hAnsi="仿宋_GB2312" w:eastAsia="仿宋_GB2312" w:cs="仿宋_GB2312"/>
                <w:color w:val="000000"/>
                <w:sz w:val="28"/>
                <w:lang w:val="en-US" w:eastAsia="zh-CN"/>
              </w:rPr>
            </w:pPr>
            <w:r>
              <w:rPr>
                <w:rFonts w:ascii="仿宋_GB2312" w:hAnsi="仿宋_GB2312" w:eastAsia="仿宋_GB2312" w:cs="仿宋_GB2312"/>
                <w:color w:val="000000"/>
                <w:sz w:val="28"/>
              </w:rPr>
              <w:t>经颅电刺激仪</w:t>
            </w:r>
          </w:p>
        </w:tc>
        <w:tc>
          <w:tcPr>
            <w:tcW w:w="2598" w:type="pct"/>
            <w:noWrap w:val="0"/>
            <w:vAlign w:val="center"/>
          </w:tcPr>
          <w:p w14:paraId="6B50D610">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sz w:val="21"/>
                <w:szCs w:val="21"/>
                <w:vertAlign w:val="baseline"/>
                <w:lang w:val="en-US" w:eastAsia="zh-CN"/>
              </w:rPr>
            </w:pPr>
          </w:p>
        </w:tc>
      </w:tr>
      <w:tr w14:paraId="7C49E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4CA8F96C">
            <w:pPr>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8</w:t>
            </w:r>
          </w:p>
        </w:tc>
        <w:tc>
          <w:tcPr>
            <w:tcW w:w="3080" w:type="dxa"/>
            <w:shd w:val="clear" w:color="auto" w:fill="auto"/>
            <w:noWrap w:val="0"/>
            <w:vAlign w:val="top"/>
          </w:tcPr>
          <w:p w14:paraId="445B7BDE">
            <w:pPr>
              <w:pStyle w:val="16"/>
              <w:widowControl w:val="0"/>
              <w:jc w:val="center"/>
              <w:rPr>
                <w:rFonts w:hint="default" w:ascii="仿宋_GB2312" w:hAnsi="仿宋_GB2312" w:eastAsia="仿宋_GB2312" w:cs="仿宋_GB2312"/>
                <w:color w:val="000000"/>
                <w:sz w:val="28"/>
                <w:lang w:val="en-US" w:eastAsia="zh-CN"/>
              </w:rPr>
            </w:pPr>
            <w:r>
              <w:rPr>
                <w:rFonts w:ascii="仿宋_GB2312" w:hAnsi="仿宋_GB2312" w:eastAsia="仿宋_GB2312" w:cs="仿宋_GB2312"/>
                <w:color w:val="000000"/>
                <w:sz w:val="28"/>
              </w:rPr>
              <w:t>全自动化学发光仪</w:t>
            </w:r>
          </w:p>
        </w:tc>
        <w:tc>
          <w:tcPr>
            <w:tcW w:w="2598" w:type="pct"/>
            <w:noWrap w:val="0"/>
            <w:vAlign w:val="center"/>
          </w:tcPr>
          <w:p w14:paraId="2A908D47">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sz w:val="21"/>
                <w:szCs w:val="21"/>
                <w:vertAlign w:val="baseline"/>
                <w:lang w:val="en-US" w:eastAsia="zh-CN"/>
              </w:rPr>
            </w:pPr>
          </w:p>
        </w:tc>
      </w:tr>
      <w:tr w14:paraId="32522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7E33BF6C">
            <w:pPr>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9</w:t>
            </w:r>
          </w:p>
        </w:tc>
        <w:tc>
          <w:tcPr>
            <w:tcW w:w="3080" w:type="dxa"/>
            <w:shd w:val="clear" w:color="auto" w:fill="auto"/>
            <w:noWrap w:val="0"/>
            <w:vAlign w:val="top"/>
          </w:tcPr>
          <w:p w14:paraId="3A5EBA5F">
            <w:pPr>
              <w:pStyle w:val="16"/>
              <w:widowControl w:val="0"/>
              <w:jc w:val="center"/>
              <w:rPr>
                <w:rFonts w:hint="default" w:ascii="仿宋_GB2312" w:hAnsi="仿宋_GB2312" w:eastAsia="仿宋_GB2312" w:cs="仿宋_GB2312"/>
                <w:color w:val="000000"/>
                <w:sz w:val="28"/>
                <w:lang w:val="en-US" w:eastAsia="zh-CN"/>
              </w:rPr>
            </w:pPr>
            <w:r>
              <w:rPr>
                <w:rFonts w:ascii="仿宋_GB2312" w:hAnsi="仿宋_GB2312" w:eastAsia="仿宋_GB2312" w:cs="仿宋_GB2312"/>
                <w:color w:val="000000"/>
                <w:sz w:val="28"/>
              </w:rPr>
              <w:t>立式洗板机</w:t>
            </w:r>
          </w:p>
        </w:tc>
        <w:tc>
          <w:tcPr>
            <w:tcW w:w="2598" w:type="pct"/>
            <w:noWrap w:val="0"/>
            <w:vAlign w:val="center"/>
          </w:tcPr>
          <w:p w14:paraId="0BF9502C">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sz w:val="21"/>
                <w:szCs w:val="21"/>
                <w:vertAlign w:val="baseline"/>
                <w:lang w:val="en-US" w:eastAsia="zh-CN"/>
              </w:rPr>
            </w:pPr>
          </w:p>
        </w:tc>
      </w:tr>
      <w:tr w14:paraId="17CD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1" w:type="pct"/>
            <w:noWrap w:val="0"/>
            <w:vAlign w:val="center"/>
          </w:tcPr>
          <w:p w14:paraId="002C170C">
            <w:pPr>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10</w:t>
            </w:r>
          </w:p>
        </w:tc>
        <w:tc>
          <w:tcPr>
            <w:tcW w:w="3080" w:type="dxa"/>
            <w:shd w:val="clear" w:color="auto" w:fill="auto"/>
            <w:noWrap w:val="0"/>
            <w:vAlign w:val="top"/>
          </w:tcPr>
          <w:p w14:paraId="544C0593">
            <w:pPr>
              <w:pStyle w:val="16"/>
              <w:widowControl w:val="0"/>
              <w:jc w:val="center"/>
              <w:rPr>
                <w:rFonts w:hint="default" w:ascii="仿宋_GB2312" w:hAnsi="仿宋_GB2312" w:eastAsia="仿宋_GB2312" w:cs="仿宋_GB2312"/>
                <w:color w:val="000000"/>
                <w:sz w:val="28"/>
                <w:lang w:val="en-US" w:eastAsia="zh-CN"/>
              </w:rPr>
            </w:pPr>
            <w:r>
              <w:rPr>
                <w:rFonts w:ascii="仿宋_GB2312" w:hAnsi="仿宋_GB2312" w:eastAsia="仿宋_GB2312" w:cs="仿宋_GB2312"/>
                <w:color w:val="000000"/>
                <w:sz w:val="28"/>
              </w:rPr>
              <w:t>全自动血细胞分析仪</w:t>
            </w:r>
          </w:p>
        </w:tc>
        <w:tc>
          <w:tcPr>
            <w:tcW w:w="2598" w:type="pct"/>
            <w:noWrap w:val="0"/>
            <w:vAlign w:val="center"/>
          </w:tcPr>
          <w:p w14:paraId="315B10AC">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b w:val="0"/>
                <w:bCs w:val="0"/>
                <w:sz w:val="21"/>
                <w:szCs w:val="21"/>
                <w:vertAlign w:val="baseline"/>
                <w:lang w:val="en-US" w:eastAsia="zh-CN"/>
              </w:rPr>
            </w:pPr>
          </w:p>
        </w:tc>
      </w:tr>
    </w:tbl>
    <w:p w14:paraId="1B761783">
      <w:pPr>
        <w:tabs>
          <w:tab w:val="left" w:pos="5580"/>
        </w:tabs>
        <w:spacing w:before="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特此声明。</w:t>
      </w:r>
    </w:p>
    <w:p w14:paraId="0321C220">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 xml:space="preserve">投标人（盖公章）： </w:t>
      </w:r>
      <w:r>
        <w:rPr>
          <w:rFonts w:hint="default" w:ascii="Times New Roman" w:hAnsi="Times New Roman" w:eastAsia="仿宋" w:cs="Times New Roman"/>
          <w:color w:val="auto"/>
          <w:sz w:val="24"/>
          <w:highlight w:val="none"/>
          <w:u w:val="single"/>
        </w:rPr>
        <w:t xml:space="preserve">                                     </w:t>
      </w:r>
    </w:p>
    <w:p w14:paraId="7498D835">
      <w:pPr>
        <w:spacing w:before="120" w:after="120" w:line="360" w:lineRule="auto"/>
        <w:ind w:firstLine="480" w:firstLineChars="2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法定代表人或其授权代表（签字或盖章）：</w:t>
      </w:r>
      <w:r>
        <w:rPr>
          <w:rFonts w:hint="default" w:ascii="Times New Roman" w:hAnsi="Times New Roman" w:eastAsia="仿宋" w:cs="Times New Roman"/>
          <w:color w:val="auto"/>
          <w:sz w:val="24"/>
          <w:highlight w:val="none"/>
          <w:u w:val="single"/>
        </w:rPr>
        <w:t xml:space="preserve">                  </w:t>
      </w:r>
    </w:p>
    <w:p w14:paraId="4B27A80C">
      <w:pPr>
        <w:spacing w:before="120" w:after="120" w:line="360" w:lineRule="auto"/>
        <w:ind w:firstLine="480" w:firstLineChars="2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年</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月</w:t>
      </w:r>
      <w:r>
        <w:rPr>
          <w:rFonts w:hint="default" w:ascii="Times New Roman" w:hAnsi="Times New Roman" w:eastAsia="仿宋" w:cs="Times New Roman"/>
          <w:color w:val="auto"/>
          <w:sz w:val="24"/>
          <w:highlight w:val="none"/>
          <w:u w:val="single"/>
        </w:rPr>
        <w:t xml:space="preserve">     </w:t>
      </w:r>
      <w:r>
        <w:rPr>
          <w:rFonts w:hint="default" w:ascii="Times New Roman" w:hAnsi="Times New Roman" w:eastAsia="仿宋" w:cs="Times New Roman"/>
          <w:color w:val="auto"/>
          <w:sz w:val="24"/>
          <w:highlight w:val="none"/>
        </w:rPr>
        <w:t>日</w:t>
      </w:r>
    </w:p>
    <w:p w14:paraId="62EE792F">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符合评分标准要求的商务文件</w:t>
      </w:r>
      <w:bookmarkEnd w:id="15"/>
      <w:bookmarkEnd w:id="16"/>
    </w:p>
    <w:p w14:paraId="45C08848">
      <w:pPr>
        <w:pStyle w:val="6"/>
        <w:spacing w:line="360" w:lineRule="auto"/>
        <w:ind w:firstLine="0"/>
        <w:rPr>
          <w:rFonts w:hint="eastAsia" w:ascii="Times New Roman" w:eastAsia="仿宋_GB2312"/>
        </w:rPr>
      </w:pPr>
    </w:p>
    <w:p w14:paraId="2AD30538">
      <w:pPr>
        <w:pStyle w:val="6"/>
        <w:spacing w:line="360" w:lineRule="auto"/>
        <w:ind w:firstLine="0"/>
        <w:rPr>
          <w:rFonts w:hint="eastAsia" w:ascii="Times New Roman" w:eastAsia="仿宋_GB2312"/>
        </w:rPr>
      </w:pPr>
    </w:p>
    <w:p w14:paraId="0109F88C">
      <w:pPr>
        <w:pStyle w:val="6"/>
        <w:spacing w:line="360" w:lineRule="auto"/>
        <w:ind w:firstLine="0"/>
        <w:rPr>
          <w:rFonts w:hint="eastAsia" w:ascii="Times New Roman" w:eastAsia="仿宋_GB2312"/>
        </w:rPr>
      </w:pPr>
    </w:p>
    <w:p w14:paraId="5F7D39B4">
      <w:pPr>
        <w:pStyle w:val="6"/>
        <w:spacing w:line="360" w:lineRule="auto"/>
        <w:ind w:firstLine="0"/>
        <w:rPr>
          <w:rFonts w:hint="eastAsia" w:ascii="Times New Roman" w:eastAsia="仿宋_GB2312"/>
        </w:rPr>
      </w:pPr>
    </w:p>
    <w:p w14:paraId="1FAD6CA7">
      <w:pPr>
        <w:pStyle w:val="6"/>
        <w:spacing w:line="360" w:lineRule="auto"/>
        <w:ind w:firstLine="0"/>
        <w:rPr>
          <w:rFonts w:hint="eastAsia" w:ascii="Times New Roman" w:eastAsia="仿宋_GB2312"/>
        </w:rPr>
      </w:pPr>
    </w:p>
    <w:p w14:paraId="2D8836F8">
      <w:pPr>
        <w:pStyle w:val="6"/>
        <w:spacing w:line="360" w:lineRule="auto"/>
        <w:ind w:firstLine="0"/>
        <w:rPr>
          <w:rFonts w:hint="eastAsia" w:ascii="Times New Roman" w:eastAsia="仿宋_GB2312"/>
        </w:rPr>
      </w:pPr>
    </w:p>
    <w:p w14:paraId="348BE5A4">
      <w:pPr>
        <w:pStyle w:val="6"/>
        <w:spacing w:line="360" w:lineRule="auto"/>
        <w:ind w:firstLine="0"/>
        <w:rPr>
          <w:rFonts w:hint="eastAsia" w:ascii="Times New Roman" w:eastAsia="仿宋_GB2312"/>
        </w:rPr>
      </w:pPr>
    </w:p>
    <w:p w14:paraId="141A7B83">
      <w:pPr>
        <w:pStyle w:val="6"/>
        <w:spacing w:line="360" w:lineRule="auto"/>
        <w:ind w:firstLine="0"/>
        <w:rPr>
          <w:rFonts w:hint="eastAsia" w:ascii="Times New Roman" w:eastAsia="仿宋_GB2312"/>
        </w:rPr>
      </w:pPr>
    </w:p>
    <w:p w14:paraId="35531866">
      <w:pPr>
        <w:pStyle w:val="6"/>
        <w:spacing w:line="360" w:lineRule="auto"/>
        <w:ind w:firstLine="0"/>
        <w:rPr>
          <w:rFonts w:hint="eastAsia" w:ascii="Times New Roman" w:eastAsia="仿宋_GB2312"/>
        </w:rPr>
      </w:pPr>
    </w:p>
    <w:p w14:paraId="3D52A650">
      <w:pPr>
        <w:pStyle w:val="6"/>
        <w:spacing w:line="360" w:lineRule="auto"/>
        <w:ind w:firstLine="0"/>
        <w:rPr>
          <w:rFonts w:hint="eastAsia" w:ascii="Times New Roman" w:eastAsia="仿宋_GB2312"/>
        </w:rPr>
      </w:pPr>
    </w:p>
    <w:p w14:paraId="575F038A">
      <w:pPr>
        <w:pStyle w:val="6"/>
        <w:spacing w:line="360" w:lineRule="auto"/>
        <w:ind w:firstLine="0"/>
        <w:rPr>
          <w:rFonts w:hint="eastAsia" w:ascii="Times New Roman" w:eastAsia="仿宋_GB2312"/>
        </w:rPr>
      </w:pPr>
    </w:p>
    <w:p w14:paraId="0435BAC1">
      <w:pPr>
        <w:pStyle w:val="6"/>
        <w:spacing w:line="360" w:lineRule="auto"/>
        <w:ind w:firstLine="0"/>
        <w:rPr>
          <w:rFonts w:hint="eastAsia" w:ascii="Times New Roman" w:eastAsia="仿宋_GB2312"/>
        </w:rPr>
      </w:pPr>
    </w:p>
    <w:p w14:paraId="7BEA2C21">
      <w:pPr>
        <w:pStyle w:val="6"/>
        <w:spacing w:line="360" w:lineRule="auto"/>
        <w:ind w:firstLine="0"/>
        <w:rPr>
          <w:rFonts w:hint="eastAsia" w:ascii="Times New Roman" w:eastAsia="仿宋_GB2312"/>
        </w:rPr>
      </w:pPr>
    </w:p>
    <w:p w14:paraId="0488ADA4">
      <w:pPr>
        <w:pStyle w:val="6"/>
        <w:spacing w:line="360" w:lineRule="auto"/>
        <w:ind w:firstLine="0"/>
        <w:rPr>
          <w:rFonts w:hint="eastAsia" w:ascii="Times New Roman" w:eastAsia="仿宋_GB2312"/>
        </w:rPr>
      </w:pPr>
    </w:p>
    <w:p w14:paraId="5BA5D188">
      <w:pPr>
        <w:pStyle w:val="6"/>
        <w:spacing w:line="360" w:lineRule="auto"/>
        <w:ind w:firstLine="0"/>
        <w:rPr>
          <w:rFonts w:hint="eastAsia" w:ascii="Times New Roman" w:eastAsia="仿宋_GB2312"/>
        </w:rPr>
      </w:pPr>
    </w:p>
    <w:p w14:paraId="2C99C494">
      <w:pPr>
        <w:pStyle w:val="6"/>
        <w:spacing w:line="360" w:lineRule="auto"/>
        <w:ind w:firstLine="0"/>
        <w:rPr>
          <w:rFonts w:hint="eastAsia" w:ascii="Times New Roman" w:eastAsia="仿宋_GB2312"/>
        </w:rPr>
      </w:pPr>
    </w:p>
    <w:p w14:paraId="69E991A5">
      <w:pPr>
        <w:pStyle w:val="6"/>
        <w:spacing w:line="360" w:lineRule="auto"/>
        <w:ind w:firstLine="0"/>
        <w:rPr>
          <w:rFonts w:hint="eastAsia" w:ascii="Times New Roman" w:eastAsia="仿宋_GB2312"/>
        </w:rPr>
      </w:pPr>
    </w:p>
    <w:p w14:paraId="388C59A8">
      <w:pPr>
        <w:pStyle w:val="6"/>
        <w:spacing w:line="360" w:lineRule="auto"/>
        <w:ind w:firstLine="0"/>
        <w:rPr>
          <w:rFonts w:hint="eastAsia" w:ascii="Times New Roman" w:eastAsia="仿宋_GB2312"/>
        </w:rPr>
      </w:pPr>
    </w:p>
    <w:p w14:paraId="07F3D759">
      <w:pPr>
        <w:pStyle w:val="6"/>
        <w:spacing w:line="360" w:lineRule="auto"/>
        <w:ind w:firstLine="0"/>
        <w:rPr>
          <w:rFonts w:hint="eastAsia" w:ascii="Times New Roman" w:eastAsia="仿宋_GB2312"/>
        </w:rPr>
      </w:pPr>
    </w:p>
    <w:p w14:paraId="070C043E">
      <w:pPr>
        <w:pStyle w:val="6"/>
        <w:spacing w:line="360" w:lineRule="auto"/>
        <w:ind w:firstLine="0"/>
        <w:rPr>
          <w:rFonts w:hint="eastAsia" w:ascii="Times New Roman" w:eastAsia="仿宋_GB2312"/>
        </w:rPr>
      </w:pPr>
    </w:p>
    <w:p w14:paraId="765F15CF">
      <w:pPr>
        <w:pStyle w:val="6"/>
        <w:spacing w:line="360" w:lineRule="auto"/>
        <w:ind w:firstLine="0"/>
        <w:rPr>
          <w:rFonts w:hint="eastAsia" w:ascii="Times New Roman" w:eastAsia="仿宋_GB2312"/>
        </w:rPr>
      </w:pPr>
    </w:p>
    <w:p w14:paraId="22399039">
      <w:pPr>
        <w:pStyle w:val="6"/>
        <w:spacing w:line="360" w:lineRule="auto"/>
        <w:ind w:firstLine="0"/>
        <w:rPr>
          <w:rFonts w:hint="eastAsia" w:ascii="Times New Roman" w:eastAsia="仿宋_GB2312"/>
        </w:rPr>
      </w:pPr>
    </w:p>
    <w:p w14:paraId="2381FB7E">
      <w:pPr>
        <w:pStyle w:val="6"/>
        <w:spacing w:line="360" w:lineRule="auto"/>
        <w:ind w:firstLine="0"/>
        <w:rPr>
          <w:rFonts w:hint="eastAsia" w:ascii="Times New Roman" w:eastAsia="仿宋_GB2312"/>
        </w:rPr>
      </w:pPr>
    </w:p>
    <w:p w14:paraId="2B0308DF">
      <w:pPr>
        <w:pStyle w:val="6"/>
        <w:spacing w:line="360" w:lineRule="auto"/>
        <w:ind w:firstLine="0"/>
        <w:rPr>
          <w:rFonts w:hint="eastAsia" w:ascii="Times New Roman" w:eastAsia="仿宋_GB2312"/>
        </w:rPr>
      </w:pPr>
    </w:p>
    <w:p w14:paraId="6C90938A">
      <w:pPr>
        <w:pStyle w:val="6"/>
        <w:spacing w:line="360" w:lineRule="auto"/>
        <w:ind w:firstLine="0"/>
        <w:rPr>
          <w:rFonts w:hint="eastAsia" w:ascii="Times New Roman" w:eastAsia="仿宋_GB2312"/>
        </w:rPr>
      </w:pPr>
    </w:p>
    <w:p w14:paraId="220816C2">
      <w:pPr>
        <w:pStyle w:val="6"/>
        <w:spacing w:line="360" w:lineRule="auto"/>
        <w:ind w:firstLine="0"/>
        <w:rPr>
          <w:rFonts w:hint="eastAsia" w:ascii="Times New Roman" w:eastAsia="仿宋_GB2312"/>
        </w:rPr>
      </w:pPr>
    </w:p>
    <w:p w14:paraId="0D879C04">
      <w:pPr>
        <w:pStyle w:val="6"/>
        <w:spacing w:line="360" w:lineRule="auto"/>
        <w:ind w:firstLine="0"/>
        <w:rPr>
          <w:rFonts w:hint="eastAsia" w:ascii="Times New Roman" w:eastAsia="仿宋_GB2312"/>
        </w:rPr>
      </w:pPr>
    </w:p>
    <w:p w14:paraId="3DD65B6F">
      <w:pPr>
        <w:pStyle w:val="6"/>
        <w:spacing w:line="360" w:lineRule="auto"/>
        <w:ind w:firstLine="0"/>
        <w:rPr>
          <w:rFonts w:hint="eastAsia" w:ascii="Times New Roman" w:eastAsia="仿宋_GB2312"/>
        </w:rPr>
      </w:pPr>
    </w:p>
    <w:p w14:paraId="318FD470">
      <w:pPr>
        <w:pStyle w:val="6"/>
        <w:spacing w:line="360" w:lineRule="auto"/>
        <w:ind w:firstLine="0"/>
        <w:rPr>
          <w:rFonts w:hint="eastAsia" w:ascii="Times New Roman" w:eastAsia="仿宋_GB2312"/>
        </w:rPr>
      </w:pPr>
    </w:p>
    <w:p w14:paraId="52017A93">
      <w:pPr>
        <w:pStyle w:val="6"/>
        <w:spacing w:line="360" w:lineRule="auto"/>
        <w:ind w:firstLine="0"/>
        <w:rPr>
          <w:rFonts w:hint="eastAsia" w:ascii="Times New Roman" w:eastAsia="仿宋_GB2312"/>
        </w:rPr>
      </w:pPr>
    </w:p>
    <w:p w14:paraId="0D5AD124">
      <w:pPr>
        <w:pStyle w:val="6"/>
        <w:ind w:left="0" w:leftChars="0" w:firstLine="0" w:firstLineChars="0"/>
        <w:rPr>
          <w:rFonts w:ascii="Times New Roman" w:eastAsia="仿宋_GB2312"/>
          <w:sz w:val="32"/>
          <w:szCs w:val="32"/>
        </w:rPr>
      </w:pPr>
      <w:bookmarkStart w:id="34" w:name="_Toc60929148"/>
      <w:bookmarkStart w:id="35" w:name="_Toc60928916"/>
    </w:p>
    <w:p w14:paraId="16537E87">
      <w:pPr>
        <w:pStyle w:val="6"/>
        <w:rPr>
          <w:rFonts w:ascii="Times New Roman" w:eastAsia="仿宋_GB2312"/>
          <w:sz w:val="32"/>
          <w:szCs w:val="32"/>
        </w:rPr>
      </w:pPr>
    </w:p>
    <w:p w14:paraId="2B337E0C">
      <w:pPr>
        <w:pStyle w:val="5"/>
        <w:ind w:firstLine="0" w:firstLineChars="0"/>
        <w:jc w:val="center"/>
        <w:rPr>
          <w:rFonts w:ascii="Times New Roman" w:hAnsi="Times New Roman" w:eastAsia="仿宋_GB2312"/>
          <w:sz w:val="32"/>
          <w:szCs w:val="32"/>
        </w:rPr>
      </w:pPr>
      <w:bookmarkStart w:id="36" w:name="_Toc62194360"/>
      <w:bookmarkStart w:id="37" w:name="_Toc7232"/>
      <w:r>
        <w:rPr>
          <w:rFonts w:ascii="Times New Roman" w:hAnsi="Times New Roman" w:eastAsia="仿宋_GB2312"/>
          <w:sz w:val="32"/>
          <w:szCs w:val="32"/>
        </w:rPr>
        <w:t>投标方案或技术方案</w:t>
      </w:r>
      <w:bookmarkEnd w:id="34"/>
      <w:bookmarkEnd w:id="35"/>
      <w:bookmarkEnd w:id="36"/>
      <w:bookmarkEnd w:id="37"/>
      <w:bookmarkStart w:id="38" w:name="_Toc60928917"/>
      <w:bookmarkStart w:id="39" w:name="_Toc60929149"/>
    </w:p>
    <w:p w14:paraId="6C2C3E81">
      <w:pPr>
        <w:pStyle w:val="8"/>
        <w:jc w:val="center"/>
        <w:rPr>
          <w:rFonts w:hint="eastAsia" w:ascii="仿宋_GB2312" w:hAnsi="仿宋_GB2312" w:eastAsia="仿宋_GB2312" w:cs="仿宋_GB2312"/>
        </w:rPr>
      </w:pPr>
      <w:r>
        <w:rPr>
          <w:rFonts w:hint="eastAsia" w:ascii="仿宋_GB2312" w:hAnsi="仿宋_GB2312" w:eastAsia="仿宋_GB2312" w:cs="仿宋_GB2312"/>
        </w:rPr>
        <w:t>（格式自拟，内容应包含评标办法中要求的内容）</w:t>
      </w:r>
      <w:bookmarkEnd w:id="38"/>
      <w:bookmarkEnd w:id="39"/>
    </w:p>
    <w:p w14:paraId="5912F9BD">
      <w:pPr>
        <w:rPr>
          <w:rFonts w:eastAsia="仿宋_GB2312"/>
        </w:rPr>
      </w:pPr>
    </w:p>
    <w:p w14:paraId="491FF4CF">
      <w:pPr>
        <w:pStyle w:val="6"/>
        <w:spacing w:line="360" w:lineRule="auto"/>
        <w:ind w:firstLine="0"/>
        <w:rPr>
          <w:rFonts w:ascii="Times New Roman"/>
        </w:rPr>
      </w:pPr>
    </w:p>
    <w:p w14:paraId="2612A2B2">
      <w:pPr>
        <w:pStyle w:val="6"/>
        <w:spacing w:line="360" w:lineRule="auto"/>
        <w:ind w:firstLine="0"/>
        <w:rPr>
          <w:rFonts w:ascii="Times New Roman"/>
        </w:rPr>
      </w:pPr>
    </w:p>
    <w:p w14:paraId="57CB46A1">
      <w:pPr>
        <w:pStyle w:val="6"/>
        <w:spacing w:line="360" w:lineRule="auto"/>
        <w:ind w:firstLine="0"/>
        <w:rPr>
          <w:rFonts w:ascii="Times New Roman"/>
        </w:rPr>
      </w:pPr>
    </w:p>
    <w:p w14:paraId="5BECBBC6">
      <w:pPr>
        <w:pStyle w:val="6"/>
        <w:spacing w:line="360" w:lineRule="auto"/>
        <w:ind w:firstLine="0"/>
        <w:rPr>
          <w:rFonts w:ascii="Times New Roman"/>
        </w:rPr>
      </w:pPr>
    </w:p>
    <w:p w14:paraId="579C6146">
      <w:pPr>
        <w:pStyle w:val="6"/>
        <w:spacing w:line="360" w:lineRule="auto"/>
        <w:ind w:firstLine="0"/>
        <w:rPr>
          <w:rFonts w:ascii="Times New Roman"/>
        </w:rPr>
      </w:pPr>
      <w:bookmarkStart w:id="44" w:name="_GoBack"/>
      <w:bookmarkEnd w:id="44"/>
    </w:p>
    <w:p w14:paraId="18DB281A">
      <w:pPr>
        <w:pStyle w:val="6"/>
        <w:spacing w:line="360" w:lineRule="auto"/>
        <w:ind w:firstLine="0"/>
        <w:rPr>
          <w:rFonts w:ascii="Times New Roman"/>
        </w:rPr>
      </w:pPr>
    </w:p>
    <w:p w14:paraId="731F1C25">
      <w:pPr>
        <w:pStyle w:val="6"/>
        <w:spacing w:line="360" w:lineRule="auto"/>
        <w:ind w:firstLine="0"/>
        <w:rPr>
          <w:rFonts w:ascii="Times New Roman"/>
        </w:rPr>
      </w:pPr>
    </w:p>
    <w:p w14:paraId="0A6F5014">
      <w:pPr>
        <w:pStyle w:val="6"/>
        <w:spacing w:line="360" w:lineRule="auto"/>
        <w:ind w:firstLine="0"/>
        <w:rPr>
          <w:rFonts w:ascii="Times New Roman"/>
        </w:rPr>
      </w:pPr>
    </w:p>
    <w:p w14:paraId="356B8474">
      <w:pPr>
        <w:pStyle w:val="6"/>
        <w:spacing w:line="360" w:lineRule="auto"/>
        <w:ind w:firstLine="0"/>
        <w:rPr>
          <w:rFonts w:ascii="Times New Roman"/>
        </w:rPr>
      </w:pPr>
    </w:p>
    <w:p w14:paraId="1A12D476">
      <w:pPr>
        <w:pStyle w:val="6"/>
        <w:spacing w:line="360" w:lineRule="auto"/>
        <w:ind w:firstLine="0"/>
        <w:rPr>
          <w:rFonts w:ascii="Times New Roman"/>
        </w:rPr>
      </w:pPr>
    </w:p>
    <w:p w14:paraId="259C559A">
      <w:pPr>
        <w:pStyle w:val="6"/>
        <w:spacing w:line="360" w:lineRule="auto"/>
        <w:ind w:firstLine="0"/>
        <w:rPr>
          <w:rFonts w:ascii="Times New Roman"/>
        </w:rPr>
      </w:pPr>
    </w:p>
    <w:p w14:paraId="79681D83">
      <w:pPr>
        <w:pStyle w:val="6"/>
        <w:spacing w:line="360" w:lineRule="auto"/>
        <w:ind w:firstLine="0"/>
        <w:rPr>
          <w:rFonts w:ascii="Times New Roman"/>
        </w:rPr>
      </w:pPr>
    </w:p>
    <w:p w14:paraId="29B0A956">
      <w:pPr>
        <w:pStyle w:val="6"/>
        <w:spacing w:line="360" w:lineRule="auto"/>
        <w:ind w:firstLine="0"/>
        <w:rPr>
          <w:rFonts w:ascii="Times New Roman"/>
        </w:rPr>
      </w:pPr>
    </w:p>
    <w:p w14:paraId="2819EC52">
      <w:pPr>
        <w:pStyle w:val="6"/>
        <w:spacing w:line="360" w:lineRule="auto"/>
        <w:ind w:firstLine="0"/>
        <w:rPr>
          <w:rFonts w:ascii="Times New Roman"/>
        </w:rPr>
      </w:pPr>
    </w:p>
    <w:p w14:paraId="7DBEFAD8">
      <w:pPr>
        <w:pStyle w:val="6"/>
        <w:spacing w:line="360" w:lineRule="auto"/>
        <w:ind w:firstLine="0"/>
        <w:rPr>
          <w:rFonts w:ascii="Times New Roman"/>
        </w:rPr>
      </w:pPr>
    </w:p>
    <w:p w14:paraId="2C189329">
      <w:pPr>
        <w:pStyle w:val="6"/>
        <w:spacing w:line="360" w:lineRule="auto"/>
        <w:ind w:firstLine="0"/>
        <w:rPr>
          <w:rFonts w:ascii="Times New Roman"/>
        </w:rPr>
      </w:pPr>
    </w:p>
    <w:p w14:paraId="1D43163A">
      <w:pPr>
        <w:pStyle w:val="6"/>
        <w:spacing w:line="360" w:lineRule="auto"/>
        <w:ind w:firstLine="0"/>
        <w:rPr>
          <w:rFonts w:ascii="Times New Roman"/>
        </w:rPr>
      </w:pPr>
    </w:p>
    <w:p w14:paraId="79215784">
      <w:pPr>
        <w:pStyle w:val="6"/>
        <w:spacing w:line="360" w:lineRule="auto"/>
        <w:ind w:firstLine="0"/>
        <w:rPr>
          <w:rFonts w:ascii="Times New Roman"/>
        </w:rPr>
      </w:pPr>
    </w:p>
    <w:p w14:paraId="62FBC228">
      <w:pPr>
        <w:pStyle w:val="6"/>
        <w:spacing w:line="360" w:lineRule="auto"/>
        <w:ind w:firstLine="0"/>
        <w:rPr>
          <w:rFonts w:ascii="Times New Roman"/>
        </w:rPr>
      </w:pPr>
    </w:p>
    <w:p w14:paraId="6FED3E30">
      <w:pPr>
        <w:pStyle w:val="6"/>
        <w:spacing w:line="360" w:lineRule="auto"/>
        <w:ind w:firstLine="0"/>
        <w:rPr>
          <w:rFonts w:ascii="Times New Roman"/>
        </w:rPr>
      </w:pPr>
    </w:p>
    <w:p w14:paraId="69CDEA3D">
      <w:pPr>
        <w:pStyle w:val="6"/>
        <w:spacing w:line="360" w:lineRule="auto"/>
        <w:ind w:firstLine="0"/>
        <w:rPr>
          <w:rFonts w:ascii="Times New Roman"/>
        </w:rPr>
      </w:pPr>
    </w:p>
    <w:p w14:paraId="2B980E8F">
      <w:pPr>
        <w:pStyle w:val="6"/>
        <w:spacing w:line="360" w:lineRule="auto"/>
        <w:ind w:firstLine="0"/>
        <w:rPr>
          <w:rFonts w:ascii="Times New Roman"/>
        </w:rPr>
      </w:pPr>
    </w:p>
    <w:p w14:paraId="1A787812">
      <w:pPr>
        <w:pStyle w:val="6"/>
        <w:spacing w:line="360" w:lineRule="auto"/>
        <w:ind w:firstLine="0"/>
        <w:rPr>
          <w:rFonts w:ascii="Times New Roman"/>
        </w:rPr>
      </w:pPr>
    </w:p>
    <w:p w14:paraId="08FBC556">
      <w:pPr>
        <w:pStyle w:val="6"/>
        <w:spacing w:line="360" w:lineRule="auto"/>
        <w:ind w:firstLine="0"/>
        <w:rPr>
          <w:rFonts w:ascii="Times New Roman"/>
        </w:rPr>
      </w:pPr>
    </w:p>
    <w:p w14:paraId="40463FC4">
      <w:pPr>
        <w:pStyle w:val="6"/>
        <w:spacing w:line="360" w:lineRule="auto"/>
        <w:ind w:firstLine="0"/>
        <w:rPr>
          <w:rFonts w:ascii="Times New Roman"/>
        </w:rPr>
      </w:pPr>
    </w:p>
    <w:p w14:paraId="067FE702">
      <w:pPr>
        <w:pStyle w:val="6"/>
        <w:spacing w:line="360" w:lineRule="auto"/>
        <w:ind w:firstLine="0"/>
        <w:rPr>
          <w:rFonts w:ascii="Times New Roman"/>
        </w:rPr>
      </w:pPr>
    </w:p>
    <w:p w14:paraId="033E93A7">
      <w:pPr>
        <w:pStyle w:val="6"/>
        <w:spacing w:line="360" w:lineRule="auto"/>
        <w:ind w:firstLine="0"/>
        <w:rPr>
          <w:rFonts w:ascii="Times New Roman"/>
        </w:rPr>
      </w:pPr>
    </w:p>
    <w:p w14:paraId="37BD884D">
      <w:pPr>
        <w:pStyle w:val="6"/>
        <w:spacing w:line="360" w:lineRule="auto"/>
        <w:ind w:firstLine="0"/>
        <w:rPr>
          <w:rFonts w:ascii="Times New Roman"/>
        </w:rPr>
      </w:pPr>
    </w:p>
    <w:p w14:paraId="103CC9AD">
      <w:pPr>
        <w:pStyle w:val="6"/>
        <w:spacing w:line="360" w:lineRule="auto"/>
        <w:ind w:firstLine="0"/>
        <w:rPr>
          <w:rFonts w:ascii="Times New Roman"/>
        </w:rPr>
      </w:pPr>
    </w:p>
    <w:p w14:paraId="5E22BE8C">
      <w:pPr>
        <w:pStyle w:val="5"/>
        <w:ind w:firstLine="0" w:firstLineChars="0"/>
        <w:jc w:val="center"/>
        <w:rPr>
          <w:rFonts w:ascii="Times New Roman" w:hAnsi="Times New Roman" w:eastAsia="仿宋_GB2312"/>
          <w:sz w:val="32"/>
          <w:szCs w:val="32"/>
        </w:rPr>
      </w:pPr>
      <w:bookmarkStart w:id="40" w:name="_Toc60928918"/>
      <w:bookmarkStart w:id="41" w:name="_Toc60929150"/>
      <w:bookmarkStart w:id="42" w:name="_Toc8148"/>
      <w:bookmarkStart w:id="43" w:name="_Toc62194361"/>
      <w:r>
        <w:rPr>
          <w:rFonts w:ascii="Times New Roman" w:hAnsi="Times New Roman" w:eastAsia="仿宋_GB2312"/>
          <w:sz w:val="32"/>
          <w:szCs w:val="32"/>
        </w:rPr>
        <w:t>业绩一览表</w:t>
      </w:r>
      <w:bookmarkEnd w:id="40"/>
      <w:bookmarkEnd w:id="41"/>
      <w:bookmarkEnd w:id="42"/>
      <w:bookmarkEnd w:id="43"/>
    </w:p>
    <w:p w14:paraId="60ADA68D">
      <w:pPr>
        <w:rPr>
          <w:rFonts w:eastAsia="仿宋"/>
          <w:sz w:val="24"/>
          <w:u w:val="single"/>
        </w:rPr>
      </w:pPr>
    </w:p>
    <w:tbl>
      <w:tblPr>
        <w:tblStyle w:val="12"/>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6BC09E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2EB8E97">
            <w:pPr>
              <w:jc w:val="center"/>
              <w:rPr>
                <w:rFonts w:eastAsia="黑体"/>
                <w:sz w:val="24"/>
              </w:rPr>
            </w:pPr>
            <w:r>
              <w:rPr>
                <w:rFonts w:eastAsia="黑体"/>
                <w:sz w:val="24"/>
              </w:rPr>
              <w:t>序号</w:t>
            </w:r>
          </w:p>
        </w:tc>
        <w:tc>
          <w:tcPr>
            <w:tcW w:w="1980" w:type="dxa"/>
            <w:noWrap w:val="0"/>
            <w:vAlign w:val="center"/>
          </w:tcPr>
          <w:p w14:paraId="130E846D">
            <w:pPr>
              <w:jc w:val="center"/>
              <w:rPr>
                <w:rFonts w:eastAsia="黑体"/>
                <w:sz w:val="24"/>
              </w:rPr>
            </w:pPr>
            <w:r>
              <w:rPr>
                <w:rFonts w:eastAsia="黑体"/>
                <w:sz w:val="24"/>
              </w:rPr>
              <w:t>项目名称</w:t>
            </w:r>
          </w:p>
        </w:tc>
        <w:tc>
          <w:tcPr>
            <w:tcW w:w="1800" w:type="dxa"/>
            <w:tcBorders>
              <w:left w:val="single" w:color="auto" w:sz="4" w:space="0"/>
              <w:right w:val="single" w:color="auto" w:sz="4" w:space="0"/>
            </w:tcBorders>
            <w:noWrap w:val="0"/>
            <w:vAlign w:val="center"/>
          </w:tcPr>
          <w:p w14:paraId="7864EABD">
            <w:pPr>
              <w:jc w:val="center"/>
              <w:rPr>
                <w:rFonts w:eastAsia="黑体"/>
                <w:sz w:val="24"/>
              </w:rPr>
            </w:pPr>
            <w:r>
              <w:rPr>
                <w:rFonts w:eastAsia="黑体"/>
                <w:sz w:val="24"/>
              </w:rPr>
              <w:t>合同金额（万元）</w:t>
            </w:r>
          </w:p>
        </w:tc>
        <w:tc>
          <w:tcPr>
            <w:tcW w:w="1441" w:type="dxa"/>
            <w:noWrap w:val="0"/>
            <w:vAlign w:val="center"/>
          </w:tcPr>
          <w:p w14:paraId="6B74897B">
            <w:pPr>
              <w:jc w:val="center"/>
              <w:rPr>
                <w:rFonts w:eastAsia="黑体"/>
                <w:sz w:val="24"/>
              </w:rPr>
            </w:pPr>
            <w:r>
              <w:rPr>
                <w:rFonts w:eastAsia="黑体"/>
                <w:sz w:val="24"/>
              </w:rPr>
              <w:t>完成日期</w:t>
            </w:r>
          </w:p>
        </w:tc>
        <w:tc>
          <w:tcPr>
            <w:tcW w:w="2700" w:type="dxa"/>
            <w:noWrap w:val="0"/>
            <w:vAlign w:val="center"/>
          </w:tcPr>
          <w:p w14:paraId="2CB55D5C">
            <w:pPr>
              <w:jc w:val="center"/>
              <w:rPr>
                <w:rFonts w:eastAsia="黑体"/>
                <w:sz w:val="24"/>
              </w:rPr>
            </w:pPr>
            <w:r>
              <w:rPr>
                <w:rFonts w:eastAsia="黑体"/>
                <w:sz w:val="24"/>
              </w:rPr>
              <w:t>业主名称、联系人及电话</w:t>
            </w:r>
          </w:p>
        </w:tc>
      </w:tr>
      <w:tr w14:paraId="59EE23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C03313C">
            <w:pPr>
              <w:jc w:val="center"/>
              <w:rPr>
                <w:rFonts w:eastAsia="仿宋"/>
                <w:sz w:val="24"/>
              </w:rPr>
            </w:pPr>
            <w:r>
              <w:rPr>
                <w:rFonts w:eastAsia="仿宋"/>
                <w:sz w:val="24"/>
              </w:rPr>
              <w:t>1</w:t>
            </w:r>
          </w:p>
        </w:tc>
        <w:tc>
          <w:tcPr>
            <w:tcW w:w="1980" w:type="dxa"/>
            <w:noWrap w:val="0"/>
            <w:vAlign w:val="center"/>
          </w:tcPr>
          <w:p w14:paraId="1268F142">
            <w:pPr>
              <w:jc w:val="center"/>
              <w:rPr>
                <w:rFonts w:eastAsia="仿宋"/>
                <w:sz w:val="24"/>
              </w:rPr>
            </w:pPr>
          </w:p>
        </w:tc>
        <w:tc>
          <w:tcPr>
            <w:tcW w:w="1800" w:type="dxa"/>
            <w:tcBorders>
              <w:left w:val="single" w:color="auto" w:sz="4" w:space="0"/>
              <w:right w:val="single" w:color="auto" w:sz="4" w:space="0"/>
            </w:tcBorders>
            <w:noWrap w:val="0"/>
            <w:vAlign w:val="center"/>
          </w:tcPr>
          <w:p w14:paraId="1836A50D">
            <w:pPr>
              <w:jc w:val="center"/>
              <w:rPr>
                <w:rFonts w:eastAsia="仿宋"/>
                <w:sz w:val="24"/>
              </w:rPr>
            </w:pPr>
          </w:p>
        </w:tc>
        <w:tc>
          <w:tcPr>
            <w:tcW w:w="1441" w:type="dxa"/>
            <w:noWrap w:val="0"/>
            <w:vAlign w:val="center"/>
          </w:tcPr>
          <w:p w14:paraId="7A8103C0">
            <w:pPr>
              <w:jc w:val="center"/>
              <w:rPr>
                <w:rFonts w:eastAsia="仿宋"/>
                <w:sz w:val="24"/>
              </w:rPr>
            </w:pPr>
          </w:p>
        </w:tc>
        <w:tc>
          <w:tcPr>
            <w:tcW w:w="2700" w:type="dxa"/>
            <w:noWrap w:val="0"/>
            <w:vAlign w:val="top"/>
          </w:tcPr>
          <w:p w14:paraId="2E9D914B">
            <w:pPr>
              <w:jc w:val="center"/>
              <w:rPr>
                <w:rFonts w:eastAsia="仿宋"/>
                <w:sz w:val="24"/>
              </w:rPr>
            </w:pPr>
          </w:p>
        </w:tc>
      </w:tr>
      <w:tr w14:paraId="50AA31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1303A48">
            <w:pPr>
              <w:jc w:val="center"/>
              <w:rPr>
                <w:rFonts w:eastAsia="仿宋"/>
                <w:sz w:val="24"/>
              </w:rPr>
            </w:pPr>
            <w:r>
              <w:rPr>
                <w:rFonts w:eastAsia="仿宋"/>
                <w:sz w:val="24"/>
              </w:rPr>
              <w:t>2</w:t>
            </w:r>
          </w:p>
        </w:tc>
        <w:tc>
          <w:tcPr>
            <w:tcW w:w="1980" w:type="dxa"/>
            <w:noWrap w:val="0"/>
            <w:vAlign w:val="center"/>
          </w:tcPr>
          <w:p w14:paraId="71E7D780">
            <w:pPr>
              <w:jc w:val="center"/>
              <w:rPr>
                <w:rFonts w:eastAsia="仿宋"/>
                <w:sz w:val="24"/>
              </w:rPr>
            </w:pPr>
          </w:p>
        </w:tc>
        <w:tc>
          <w:tcPr>
            <w:tcW w:w="1800" w:type="dxa"/>
            <w:tcBorders>
              <w:left w:val="single" w:color="auto" w:sz="4" w:space="0"/>
              <w:right w:val="single" w:color="auto" w:sz="4" w:space="0"/>
            </w:tcBorders>
            <w:noWrap w:val="0"/>
            <w:vAlign w:val="center"/>
          </w:tcPr>
          <w:p w14:paraId="4DEE597B">
            <w:pPr>
              <w:jc w:val="center"/>
              <w:rPr>
                <w:rFonts w:eastAsia="仿宋"/>
                <w:sz w:val="24"/>
              </w:rPr>
            </w:pPr>
          </w:p>
        </w:tc>
        <w:tc>
          <w:tcPr>
            <w:tcW w:w="1441" w:type="dxa"/>
            <w:noWrap w:val="0"/>
            <w:vAlign w:val="center"/>
          </w:tcPr>
          <w:p w14:paraId="5CEB33BF">
            <w:pPr>
              <w:jc w:val="center"/>
              <w:rPr>
                <w:rFonts w:eastAsia="仿宋"/>
                <w:sz w:val="24"/>
              </w:rPr>
            </w:pPr>
          </w:p>
        </w:tc>
        <w:tc>
          <w:tcPr>
            <w:tcW w:w="2700" w:type="dxa"/>
            <w:noWrap w:val="0"/>
            <w:vAlign w:val="top"/>
          </w:tcPr>
          <w:p w14:paraId="0DA061EA">
            <w:pPr>
              <w:jc w:val="center"/>
              <w:rPr>
                <w:rFonts w:eastAsia="仿宋"/>
                <w:sz w:val="24"/>
              </w:rPr>
            </w:pPr>
          </w:p>
        </w:tc>
      </w:tr>
      <w:tr w14:paraId="1A4C9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ADD1310">
            <w:pPr>
              <w:jc w:val="center"/>
              <w:rPr>
                <w:rFonts w:eastAsia="仿宋"/>
                <w:sz w:val="24"/>
              </w:rPr>
            </w:pPr>
            <w:r>
              <w:rPr>
                <w:rFonts w:eastAsia="仿宋"/>
                <w:sz w:val="24"/>
              </w:rPr>
              <w:t>3</w:t>
            </w:r>
          </w:p>
        </w:tc>
        <w:tc>
          <w:tcPr>
            <w:tcW w:w="1980" w:type="dxa"/>
            <w:noWrap w:val="0"/>
            <w:vAlign w:val="center"/>
          </w:tcPr>
          <w:p w14:paraId="0C331E35">
            <w:pPr>
              <w:jc w:val="center"/>
              <w:rPr>
                <w:rFonts w:eastAsia="仿宋"/>
                <w:sz w:val="24"/>
              </w:rPr>
            </w:pPr>
          </w:p>
        </w:tc>
        <w:tc>
          <w:tcPr>
            <w:tcW w:w="1800" w:type="dxa"/>
            <w:tcBorders>
              <w:left w:val="single" w:color="auto" w:sz="4" w:space="0"/>
              <w:right w:val="single" w:color="auto" w:sz="4" w:space="0"/>
            </w:tcBorders>
            <w:noWrap w:val="0"/>
            <w:vAlign w:val="center"/>
          </w:tcPr>
          <w:p w14:paraId="4FC682AC">
            <w:pPr>
              <w:jc w:val="center"/>
              <w:rPr>
                <w:rFonts w:eastAsia="仿宋"/>
                <w:sz w:val="24"/>
              </w:rPr>
            </w:pPr>
          </w:p>
        </w:tc>
        <w:tc>
          <w:tcPr>
            <w:tcW w:w="1441" w:type="dxa"/>
            <w:noWrap w:val="0"/>
            <w:vAlign w:val="center"/>
          </w:tcPr>
          <w:p w14:paraId="315999EE">
            <w:pPr>
              <w:jc w:val="center"/>
              <w:rPr>
                <w:rFonts w:eastAsia="仿宋"/>
                <w:sz w:val="24"/>
              </w:rPr>
            </w:pPr>
          </w:p>
        </w:tc>
        <w:tc>
          <w:tcPr>
            <w:tcW w:w="2700" w:type="dxa"/>
            <w:noWrap w:val="0"/>
            <w:vAlign w:val="top"/>
          </w:tcPr>
          <w:p w14:paraId="7F207A60">
            <w:pPr>
              <w:jc w:val="center"/>
              <w:rPr>
                <w:rFonts w:eastAsia="仿宋"/>
                <w:sz w:val="24"/>
              </w:rPr>
            </w:pPr>
          </w:p>
        </w:tc>
      </w:tr>
      <w:tr w14:paraId="65CC14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0A0498A">
            <w:pPr>
              <w:jc w:val="center"/>
              <w:rPr>
                <w:rFonts w:eastAsia="仿宋"/>
                <w:sz w:val="24"/>
              </w:rPr>
            </w:pPr>
            <w:r>
              <w:rPr>
                <w:rFonts w:eastAsia="仿宋"/>
                <w:sz w:val="24"/>
              </w:rPr>
              <w:t>4</w:t>
            </w:r>
          </w:p>
        </w:tc>
        <w:tc>
          <w:tcPr>
            <w:tcW w:w="1980" w:type="dxa"/>
            <w:noWrap w:val="0"/>
            <w:vAlign w:val="center"/>
          </w:tcPr>
          <w:p w14:paraId="1B16C287">
            <w:pPr>
              <w:jc w:val="center"/>
              <w:rPr>
                <w:rFonts w:eastAsia="仿宋"/>
                <w:sz w:val="24"/>
              </w:rPr>
            </w:pPr>
          </w:p>
        </w:tc>
        <w:tc>
          <w:tcPr>
            <w:tcW w:w="1800" w:type="dxa"/>
            <w:tcBorders>
              <w:left w:val="single" w:color="auto" w:sz="4" w:space="0"/>
              <w:right w:val="single" w:color="auto" w:sz="4" w:space="0"/>
            </w:tcBorders>
            <w:noWrap w:val="0"/>
            <w:vAlign w:val="center"/>
          </w:tcPr>
          <w:p w14:paraId="0AF57A7A">
            <w:pPr>
              <w:jc w:val="center"/>
              <w:rPr>
                <w:rFonts w:eastAsia="仿宋"/>
                <w:sz w:val="24"/>
              </w:rPr>
            </w:pPr>
          </w:p>
        </w:tc>
        <w:tc>
          <w:tcPr>
            <w:tcW w:w="1441" w:type="dxa"/>
            <w:noWrap w:val="0"/>
            <w:vAlign w:val="center"/>
          </w:tcPr>
          <w:p w14:paraId="489DAA1C">
            <w:pPr>
              <w:jc w:val="center"/>
              <w:rPr>
                <w:rFonts w:eastAsia="仿宋"/>
                <w:sz w:val="24"/>
              </w:rPr>
            </w:pPr>
          </w:p>
        </w:tc>
        <w:tc>
          <w:tcPr>
            <w:tcW w:w="2700" w:type="dxa"/>
            <w:noWrap w:val="0"/>
            <w:vAlign w:val="top"/>
          </w:tcPr>
          <w:p w14:paraId="0BC2EC48">
            <w:pPr>
              <w:jc w:val="center"/>
              <w:rPr>
                <w:rFonts w:eastAsia="仿宋"/>
                <w:sz w:val="24"/>
              </w:rPr>
            </w:pPr>
          </w:p>
        </w:tc>
      </w:tr>
      <w:tr w14:paraId="50B0CF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B5A5FE8">
            <w:pPr>
              <w:jc w:val="center"/>
              <w:rPr>
                <w:rFonts w:eastAsia="仿宋"/>
                <w:sz w:val="24"/>
              </w:rPr>
            </w:pPr>
            <w:r>
              <w:rPr>
                <w:rFonts w:eastAsia="仿宋"/>
                <w:sz w:val="24"/>
              </w:rPr>
              <w:t>5</w:t>
            </w:r>
          </w:p>
        </w:tc>
        <w:tc>
          <w:tcPr>
            <w:tcW w:w="1980" w:type="dxa"/>
            <w:noWrap w:val="0"/>
            <w:vAlign w:val="center"/>
          </w:tcPr>
          <w:p w14:paraId="0B2853F6">
            <w:pPr>
              <w:jc w:val="center"/>
              <w:rPr>
                <w:rFonts w:eastAsia="仿宋"/>
                <w:sz w:val="24"/>
              </w:rPr>
            </w:pPr>
          </w:p>
        </w:tc>
        <w:tc>
          <w:tcPr>
            <w:tcW w:w="1800" w:type="dxa"/>
            <w:tcBorders>
              <w:left w:val="single" w:color="auto" w:sz="4" w:space="0"/>
              <w:right w:val="single" w:color="auto" w:sz="4" w:space="0"/>
            </w:tcBorders>
            <w:noWrap w:val="0"/>
            <w:vAlign w:val="center"/>
          </w:tcPr>
          <w:p w14:paraId="68633A2F">
            <w:pPr>
              <w:jc w:val="center"/>
              <w:rPr>
                <w:rFonts w:eastAsia="仿宋"/>
                <w:sz w:val="24"/>
              </w:rPr>
            </w:pPr>
          </w:p>
        </w:tc>
        <w:tc>
          <w:tcPr>
            <w:tcW w:w="1441" w:type="dxa"/>
            <w:noWrap w:val="0"/>
            <w:vAlign w:val="center"/>
          </w:tcPr>
          <w:p w14:paraId="155D63BC">
            <w:pPr>
              <w:jc w:val="center"/>
              <w:rPr>
                <w:rFonts w:eastAsia="仿宋"/>
                <w:sz w:val="24"/>
              </w:rPr>
            </w:pPr>
          </w:p>
        </w:tc>
        <w:tc>
          <w:tcPr>
            <w:tcW w:w="2700" w:type="dxa"/>
            <w:noWrap w:val="0"/>
            <w:vAlign w:val="top"/>
          </w:tcPr>
          <w:p w14:paraId="48DF1A4E">
            <w:pPr>
              <w:jc w:val="center"/>
              <w:rPr>
                <w:rFonts w:eastAsia="仿宋"/>
                <w:sz w:val="24"/>
              </w:rPr>
            </w:pPr>
          </w:p>
        </w:tc>
      </w:tr>
      <w:tr w14:paraId="34BC74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97F97B0">
            <w:pPr>
              <w:jc w:val="center"/>
              <w:rPr>
                <w:rFonts w:eastAsia="仿宋"/>
                <w:sz w:val="24"/>
              </w:rPr>
            </w:pPr>
            <w:r>
              <w:rPr>
                <w:rFonts w:eastAsia="仿宋"/>
                <w:sz w:val="24"/>
              </w:rPr>
              <w:t>…</w:t>
            </w:r>
          </w:p>
        </w:tc>
        <w:tc>
          <w:tcPr>
            <w:tcW w:w="1980" w:type="dxa"/>
            <w:noWrap w:val="0"/>
            <w:vAlign w:val="center"/>
          </w:tcPr>
          <w:p w14:paraId="088E1DB6">
            <w:pPr>
              <w:jc w:val="center"/>
              <w:rPr>
                <w:rFonts w:eastAsia="仿宋"/>
                <w:sz w:val="24"/>
              </w:rPr>
            </w:pPr>
          </w:p>
        </w:tc>
        <w:tc>
          <w:tcPr>
            <w:tcW w:w="1800" w:type="dxa"/>
            <w:tcBorders>
              <w:left w:val="single" w:color="auto" w:sz="4" w:space="0"/>
              <w:right w:val="single" w:color="auto" w:sz="4" w:space="0"/>
            </w:tcBorders>
            <w:noWrap w:val="0"/>
            <w:vAlign w:val="center"/>
          </w:tcPr>
          <w:p w14:paraId="46A5F60E">
            <w:pPr>
              <w:jc w:val="center"/>
              <w:rPr>
                <w:rFonts w:eastAsia="仿宋"/>
                <w:sz w:val="24"/>
              </w:rPr>
            </w:pPr>
          </w:p>
        </w:tc>
        <w:tc>
          <w:tcPr>
            <w:tcW w:w="1441" w:type="dxa"/>
            <w:noWrap w:val="0"/>
            <w:vAlign w:val="center"/>
          </w:tcPr>
          <w:p w14:paraId="29817E75">
            <w:pPr>
              <w:jc w:val="center"/>
              <w:rPr>
                <w:rFonts w:eastAsia="仿宋"/>
                <w:sz w:val="24"/>
              </w:rPr>
            </w:pPr>
          </w:p>
        </w:tc>
        <w:tc>
          <w:tcPr>
            <w:tcW w:w="2700" w:type="dxa"/>
            <w:noWrap w:val="0"/>
            <w:vAlign w:val="top"/>
          </w:tcPr>
          <w:p w14:paraId="1DF1F36F">
            <w:pPr>
              <w:jc w:val="center"/>
              <w:rPr>
                <w:rFonts w:eastAsia="仿宋"/>
                <w:sz w:val="24"/>
              </w:rPr>
            </w:pPr>
          </w:p>
        </w:tc>
      </w:tr>
      <w:tr w14:paraId="663C38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A3611B6">
            <w:pPr>
              <w:jc w:val="center"/>
              <w:rPr>
                <w:rFonts w:eastAsia="仿宋"/>
                <w:sz w:val="24"/>
              </w:rPr>
            </w:pPr>
          </w:p>
        </w:tc>
        <w:tc>
          <w:tcPr>
            <w:tcW w:w="1980" w:type="dxa"/>
            <w:noWrap w:val="0"/>
            <w:vAlign w:val="center"/>
          </w:tcPr>
          <w:p w14:paraId="02B28051">
            <w:pPr>
              <w:jc w:val="center"/>
              <w:rPr>
                <w:rFonts w:eastAsia="仿宋"/>
                <w:sz w:val="24"/>
              </w:rPr>
            </w:pPr>
          </w:p>
        </w:tc>
        <w:tc>
          <w:tcPr>
            <w:tcW w:w="1800" w:type="dxa"/>
            <w:tcBorders>
              <w:left w:val="single" w:color="auto" w:sz="4" w:space="0"/>
              <w:right w:val="single" w:color="auto" w:sz="4" w:space="0"/>
            </w:tcBorders>
            <w:noWrap w:val="0"/>
            <w:vAlign w:val="center"/>
          </w:tcPr>
          <w:p w14:paraId="201E9738">
            <w:pPr>
              <w:jc w:val="center"/>
              <w:rPr>
                <w:rFonts w:eastAsia="仿宋"/>
                <w:sz w:val="24"/>
              </w:rPr>
            </w:pPr>
          </w:p>
        </w:tc>
        <w:tc>
          <w:tcPr>
            <w:tcW w:w="1441" w:type="dxa"/>
            <w:noWrap w:val="0"/>
            <w:vAlign w:val="center"/>
          </w:tcPr>
          <w:p w14:paraId="40E86384">
            <w:pPr>
              <w:jc w:val="center"/>
              <w:rPr>
                <w:rFonts w:eastAsia="仿宋"/>
                <w:sz w:val="24"/>
              </w:rPr>
            </w:pPr>
          </w:p>
        </w:tc>
        <w:tc>
          <w:tcPr>
            <w:tcW w:w="2700" w:type="dxa"/>
            <w:noWrap w:val="0"/>
            <w:vAlign w:val="top"/>
          </w:tcPr>
          <w:p w14:paraId="25B6D703">
            <w:pPr>
              <w:jc w:val="center"/>
              <w:rPr>
                <w:rFonts w:eastAsia="仿宋"/>
                <w:sz w:val="24"/>
              </w:rPr>
            </w:pPr>
          </w:p>
        </w:tc>
      </w:tr>
      <w:tr w14:paraId="6F821F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54469BF">
            <w:pPr>
              <w:jc w:val="center"/>
              <w:rPr>
                <w:rFonts w:eastAsia="仿宋"/>
                <w:sz w:val="24"/>
              </w:rPr>
            </w:pPr>
          </w:p>
        </w:tc>
        <w:tc>
          <w:tcPr>
            <w:tcW w:w="1980" w:type="dxa"/>
            <w:noWrap w:val="0"/>
            <w:vAlign w:val="center"/>
          </w:tcPr>
          <w:p w14:paraId="13B165D2">
            <w:pPr>
              <w:jc w:val="center"/>
              <w:rPr>
                <w:rFonts w:eastAsia="仿宋"/>
                <w:sz w:val="24"/>
              </w:rPr>
            </w:pPr>
          </w:p>
        </w:tc>
        <w:tc>
          <w:tcPr>
            <w:tcW w:w="1800" w:type="dxa"/>
            <w:tcBorders>
              <w:left w:val="single" w:color="auto" w:sz="4" w:space="0"/>
              <w:right w:val="single" w:color="auto" w:sz="4" w:space="0"/>
            </w:tcBorders>
            <w:noWrap w:val="0"/>
            <w:vAlign w:val="center"/>
          </w:tcPr>
          <w:p w14:paraId="7A98A9D1">
            <w:pPr>
              <w:jc w:val="center"/>
              <w:rPr>
                <w:rFonts w:eastAsia="仿宋"/>
                <w:sz w:val="24"/>
              </w:rPr>
            </w:pPr>
          </w:p>
        </w:tc>
        <w:tc>
          <w:tcPr>
            <w:tcW w:w="1441" w:type="dxa"/>
            <w:noWrap w:val="0"/>
            <w:vAlign w:val="center"/>
          </w:tcPr>
          <w:p w14:paraId="08B8F6C2">
            <w:pPr>
              <w:jc w:val="center"/>
              <w:rPr>
                <w:rFonts w:eastAsia="仿宋"/>
                <w:sz w:val="24"/>
              </w:rPr>
            </w:pPr>
          </w:p>
        </w:tc>
        <w:tc>
          <w:tcPr>
            <w:tcW w:w="2700" w:type="dxa"/>
            <w:noWrap w:val="0"/>
            <w:vAlign w:val="top"/>
          </w:tcPr>
          <w:p w14:paraId="1F2248B9">
            <w:pPr>
              <w:jc w:val="center"/>
              <w:rPr>
                <w:rFonts w:eastAsia="仿宋"/>
                <w:sz w:val="24"/>
              </w:rPr>
            </w:pPr>
          </w:p>
        </w:tc>
      </w:tr>
      <w:tr w14:paraId="65D32B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08393FC">
            <w:pPr>
              <w:jc w:val="center"/>
              <w:rPr>
                <w:rFonts w:eastAsia="仿宋"/>
                <w:sz w:val="24"/>
              </w:rPr>
            </w:pPr>
          </w:p>
        </w:tc>
        <w:tc>
          <w:tcPr>
            <w:tcW w:w="1980" w:type="dxa"/>
            <w:noWrap w:val="0"/>
            <w:vAlign w:val="center"/>
          </w:tcPr>
          <w:p w14:paraId="2113DAE6">
            <w:pPr>
              <w:jc w:val="center"/>
              <w:rPr>
                <w:rFonts w:eastAsia="仿宋"/>
                <w:sz w:val="24"/>
              </w:rPr>
            </w:pPr>
          </w:p>
        </w:tc>
        <w:tc>
          <w:tcPr>
            <w:tcW w:w="1800" w:type="dxa"/>
            <w:tcBorders>
              <w:left w:val="single" w:color="auto" w:sz="4" w:space="0"/>
              <w:right w:val="single" w:color="auto" w:sz="4" w:space="0"/>
            </w:tcBorders>
            <w:noWrap w:val="0"/>
            <w:vAlign w:val="center"/>
          </w:tcPr>
          <w:p w14:paraId="28CF00F6">
            <w:pPr>
              <w:jc w:val="center"/>
              <w:rPr>
                <w:rFonts w:eastAsia="仿宋"/>
                <w:sz w:val="24"/>
              </w:rPr>
            </w:pPr>
          </w:p>
        </w:tc>
        <w:tc>
          <w:tcPr>
            <w:tcW w:w="1441" w:type="dxa"/>
            <w:noWrap w:val="0"/>
            <w:vAlign w:val="center"/>
          </w:tcPr>
          <w:p w14:paraId="0ECB404D">
            <w:pPr>
              <w:jc w:val="center"/>
              <w:rPr>
                <w:rFonts w:eastAsia="仿宋"/>
                <w:sz w:val="24"/>
              </w:rPr>
            </w:pPr>
          </w:p>
        </w:tc>
        <w:tc>
          <w:tcPr>
            <w:tcW w:w="2700" w:type="dxa"/>
            <w:noWrap w:val="0"/>
            <w:vAlign w:val="top"/>
          </w:tcPr>
          <w:p w14:paraId="4B383C04">
            <w:pPr>
              <w:jc w:val="center"/>
              <w:rPr>
                <w:rFonts w:eastAsia="仿宋"/>
                <w:sz w:val="24"/>
              </w:rPr>
            </w:pPr>
          </w:p>
        </w:tc>
      </w:tr>
      <w:tr w14:paraId="62FF2E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3978E41">
            <w:pPr>
              <w:jc w:val="center"/>
              <w:rPr>
                <w:rFonts w:eastAsia="仿宋"/>
                <w:sz w:val="24"/>
              </w:rPr>
            </w:pPr>
          </w:p>
        </w:tc>
        <w:tc>
          <w:tcPr>
            <w:tcW w:w="1980" w:type="dxa"/>
            <w:noWrap w:val="0"/>
            <w:vAlign w:val="center"/>
          </w:tcPr>
          <w:p w14:paraId="623921A2">
            <w:pPr>
              <w:jc w:val="center"/>
              <w:rPr>
                <w:rFonts w:eastAsia="仿宋"/>
                <w:sz w:val="24"/>
              </w:rPr>
            </w:pPr>
          </w:p>
        </w:tc>
        <w:tc>
          <w:tcPr>
            <w:tcW w:w="1800" w:type="dxa"/>
            <w:tcBorders>
              <w:left w:val="single" w:color="auto" w:sz="4" w:space="0"/>
              <w:right w:val="single" w:color="auto" w:sz="4" w:space="0"/>
            </w:tcBorders>
            <w:noWrap w:val="0"/>
            <w:vAlign w:val="center"/>
          </w:tcPr>
          <w:p w14:paraId="5D67FC9A">
            <w:pPr>
              <w:jc w:val="center"/>
              <w:rPr>
                <w:rFonts w:eastAsia="仿宋"/>
                <w:sz w:val="24"/>
              </w:rPr>
            </w:pPr>
          </w:p>
        </w:tc>
        <w:tc>
          <w:tcPr>
            <w:tcW w:w="1441" w:type="dxa"/>
            <w:noWrap w:val="0"/>
            <w:vAlign w:val="center"/>
          </w:tcPr>
          <w:p w14:paraId="3BD204F9">
            <w:pPr>
              <w:jc w:val="center"/>
              <w:rPr>
                <w:rFonts w:eastAsia="仿宋"/>
                <w:sz w:val="24"/>
              </w:rPr>
            </w:pPr>
          </w:p>
        </w:tc>
        <w:tc>
          <w:tcPr>
            <w:tcW w:w="2700" w:type="dxa"/>
            <w:noWrap w:val="0"/>
            <w:vAlign w:val="top"/>
          </w:tcPr>
          <w:p w14:paraId="668E1C03">
            <w:pPr>
              <w:jc w:val="center"/>
              <w:rPr>
                <w:rFonts w:eastAsia="仿宋"/>
                <w:sz w:val="24"/>
              </w:rPr>
            </w:pPr>
          </w:p>
        </w:tc>
      </w:tr>
    </w:tbl>
    <w:p w14:paraId="626C610F">
      <w:pPr>
        <w:snapToGrid w:val="0"/>
        <w:ind w:left="349" w:hanging="348" w:hangingChars="166"/>
        <w:rPr>
          <w:rFonts w:eastAsia="仿宋"/>
        </w:rPr>
      </w:pPr>
    </w:p>
    <w:p w14:paraId="6B66712B">
      <w:pPr>
        <w:snapToGrid w:val="0"/>
        <w:ind w:left="349" w:hanging="348" w:hangingChars="166"/>
        <w:rPr>
          <w:rFonts w:eastAsia="仿宋"/>
        </w:rPr>
      </w:pPr>
      <w:r>
        <w:rPr>
          <w:rFonts w:eastAsia="仿宋"/>
        </w:rPr>
        <w:t xml:space="preserve">注：1. </w:t>
      </w:r>
      <w:r>
        <w:rPr>
          <w:rFonts w:hint="eastAsia" w:eastAsia="仿宋"/>
        </w:rPr>
        <w:t>投标人</w:t>
      </w:r>
      <w:r>
        <w:rPr>
          <w:rFonts w:eastAsia="仿宋"/>
        </w:rPr>
        <w:t>应如实列出以上情况，如有隐瞒，一经查实将导致其投标申请被拒绝。</w:t>
      </w:r>
    </w:p>
    <w:p w14:paraId="278B9BEA">
      <w:pPr>
        <w:rPr>
          <w:rFonts w:eastAsia="仿宋"/>
        </w:rPr>
      </w:pPr>
      <w:r>
        <w:rPr>
          <w:rFonts w:eastAsia="仿宋"/>
        </w:rPr>
        <w:t>2、每个项目合同须单独具表，提供双方签订的合同复印件加盖公章，无相关证明的项目在评审时将不予确认。</w:t>
      </w:r>
    </w:p>
    <w:p w14:paraId="0A2BB2DA">
      <w:pPr>
        <w:rPr>
          <w:rFonts w:eastAsia="仿宋"/>
        </w:rPr>
      </w:pPr>
    </w:p>
    <w:p w14:paraId="7CBE7589">
      <w:pPr>
        <w:pStyle w:val="8"/>
      </w:pPr>
    </w:p>
    <w:p w14:paraId="21847BE2">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3615F9BE">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4238D332">
      <w:pPr>
        <w:pStyle w:val="9"/>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1DDC77E9">
      <w:pPr>
        <w:pStyle w:val="5"/>
        <w:ind w:firstLine="0" w:firstLineChars="0"/>
        <w:jc w:val="both"/>
        <w:rPr>
          <w:rFonts w:ascii="Times New Roman" w:hAnsi="Times New Roman" w:eastAsia="仿宋_GB2312"/>
          <w:sz w:val="32"/>
          <w:szCs w:val="32"/>
        </w:rPr>
      </w:pPr>
    </w:p>
    <w:p w14:paraId="040B1C15"/>
    <w:p w14:paraId="28952604">
      <w:pPr>
        <w:pStyle w:val="6"/>
        <w:ind w:firstLine="0"/>
        <w:jc w:val="both"/>
        <w:rPr>
          <w:rFonts w:hint="eastAsia" w:ascii="Times New Roman" w:eastAsia="仿宋"/>
          <w:b/>
          <w:sz w:val="30"/>
          <w:lang w:val="zh-CN"/>
        </w:rPr>
      </w:pPr>
    </w:p>
    <w:p w14:paraId="649CA880">
      <w:pPr>
        <w:pStyle w:val="6"/>
        <w:ind w:firstLine="0"/>
        <w:jc w:val="both"/>
        <w:rPr>
          <w:rFonts w:hint="eastAsia" w:ascii="Times New Roman" w:eastAsia="仿宋"/>
          <w:b/>
          <w:sz w:val="30"/>
        </w:rPr>
      </w:pPr>
    </w:p>
    <w:p w14:paraId="0FEDDBE4">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其他文件</w:t>
      </w:r>
      <w:bookmarkEnd w:id="17"/>
      <w:bookmarkEnd w:id="18"/>
      <w:bookmarkEnd w:id="19"/>
    </w:p>
    <w:p w14:paraId="17D237EB">
      <w:pPr>
        <w:pStyle w:val="5"/>
        <w:ind w:firstLine="0" w:firstLineChars="0"/>
        <w:jc w:val="both"/>
        <w:rPr>
          <w:rFonts w:ascii="Times New Roman" w:hAnsi="Times New Roman" w:eastAsia="仿宋_GB2312"/>
          <w:sz w:val="32"/>
          <w:szCs w:val="32"/>
        </w:rPr>
      </w:pPr>
    </w:p>
    <w:p w14:paraId="7D45F4B9"/>
    <w:p w14:paraId="0098BBE3">
      <w:pPr>
        <w:pStyle w:val="6"/>
        <w:numPr>
          <w:ilvl w:val="0"/>
          <w:numId w:val="0"/>
        </w:numPr>
        <w:ind w:left="420" w:leftChars="0"/>
        <w:jc w:val="center"/>
        <w:rPr>
          <w:rFonts w:hint="eastAsia" w:ascii="Times New Roman" w:hAnsi="Times New Roman" w:eastAsia="仿宋"/>
          <w:b/>
          <w:color w:val="auto"/>
          <w:kern w:val="0"/>
          <w:sz w:val="30"/>
          <w:szCs w:val="30"/>
          <w:highlight w:val="none"/>
          <w:shd w:val="clear" w:color="auto" w:fill="FFFFFF"/>
          <w:lang w:val="zh-CN" w:eastAsia="zh-CN"/>
        </w:rPr>
      </w:pPr>
    </w:p>
    <w:p w14:paraId="5E99CBE3">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4E82AAD0">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0897EFF3">
      <w:pPr>
        <w:pStyle w:val="6"/>
        <w:numPr>
          <w:ilvl w:val="0"/>
          <w:numId w:val="0"/>
        </w:numPr>
        <w:ind w:leftChars="0"/>
        <w:jc w:val="center"/>
        <w:rPr>
          <w:rFonts w:hint="eastAsia" w:ascii="Times New Roman" w:hAnsi="Times New Roman" w:eastAsia="仿宋" w:cs="Times New Roman"/>
          <w:b/>
          <w:color w:val="auto"/>
          <w:kern w:val="0"/>
          <w:sz w:val="30"/>
          <w:szCs w:val="20"/>
          <w:highlight w:val="none"/>
          <w:lang w:val="zh-CN" w:eastAsia="zh-CN" w:bidi="ar-SA"/>
        </w:rPr>
      </w:pPr>
    </w:p>
    <w:p w14:paraId="5802E311">
      <w:pPr>
        <w:pStyle w:val="6"/>
        <w:numPr>
          <w:ilvl w:val="0"/>
          <w:numId w:val="0"/>
        </w:numPr>
        <w:jc w:val="center"/>
        <w:rPr>
          <w:rFonts w:hint="eastAsia" w:ascii="Times New Roman" w:hAnsi="Times New Roman" w:eastAsia="仿宋" w:cs="Times New Roman"/>
          <w:b/>
          <w:color w:val="auto"/>
          <w:kern w:val="0"/>
          <w:sz w:val="30"/>
          <w:szCs w:val="20"/>
          <w:lang w:val="en-US" w:eastAsia="zh-CN" w:bidi="ar-SA"/>
        </w:rPr>
      </w:pPr>
    </w:p>
    <w:p w14:paraId="4A65C777">
      <w:pPr>
        <w:pStyle w:val="6"/>
        <w:shd w:val="clear" w:color="auto" w:fill="auto"/>
        <w:rPr>
          <w:rFonts w:ascii="Times New Roman" w:eastAsia="仿宋"/>
          <w:color w:val="auto"/>
          <w:highlight w:val="none"/>
        </w:rPr>
      </w:pPr>
    </w:p>
    <w:p w14:paraId="42F68852">
      <w:pPr>
        <w:pStyle w:val="6"/>
        <w:shd w:val="clear" w:color="auto" w:fill="auto"/>
        <w:rPr>
          <w:rFonts w:ascii="Times New Roman" w:eastAsia="仿宋"/>
          <w:color w:val="auto"/>
          <w:highlight w:val="none"/>
        </w:rPr>
      </w:pPr>
    </w:p>
    <w:p w14:paraId="41E22B80">
      <w:pPr>
        <w:pStyle w:val="6"/>
        <w:shd w:val="clear" w:color="auto" w:fill="auto"/>
        <w:rPr>
          <w:rFonts w:ascii="Times New Roman" w:eastAsia="仿宋"/>
          <w:color w:val="auto"/>
          <w:highlight w:val="none"/>
        </w:rPr>
      </w:pPr>
    </w:p>
    <w:p w14:paraId="209AB513">
      <w:pPr>
        <w:pStyle w:val="6"/>
        <w:shd w:val="clear" w:color="auto" w:fill="auto"/>
        <w:rPr>
          <w:rFonts w:ascii="Times New Roman" w:eastAsia="仿宋"/>
          <w:color w:val="auto"/>
          <w:highlight w:val="none"/>
        </w:rPr>
      </w:pPr>
    </w:p>
    <w:p w14:paraId="1967D2D9">
      <w:pPr>
        <w:pStyle w:val="6"/>
        <w:shd w:val="clear" w:color="auto" w:fill="auto"/>
        <w:rPr>
          <w:rFonts w:ascii="Times New Roman" w:eastAsia="仿宋"/>
          <w:color w:val="auto"/>
          <w:highlight w:val="none"/>
        </w:rPr>
      </w:pPr>
    </w:p>
    <w:p w14:paraId="6D7332AD">
      <w:pPr>
        <w:pStyle w:val="6"/>
        <w:shd w:val="clear" w:color="auto" w:fill="auto"/>
        <w:rPr>
          <w:rFonts w:ascii="Times New Roman" w:eastAsia="仿宋"/>
          <w:color w:val="auto"/>
          <w:highlight w:val="none"/>
        </w:rPr>
      </w:pPr>
    </w:p>
    <w:p w14:paraId="28E3D8E9">
      <w:pPr>
        <w:pStyle w:val="6"/>
        <w:shd w:val="clear" w:color="auto" w:fill="auto"/>
        <w:rPr>
          <w:rFonts w:ascii="Times New Roman" w:eastAsia="仿宋"/>
          <w:color w:val="auto"/>
          <w:highlight w:val="none"/>
        </w:rPr>
      </w:pPr>
    </w:p>
    <w:p w14:paraId="20579176">
      <w:pPr>
        <w:pStyle w:val="6"/>
        <w:shd w:val="clear" w:color="auto" w:fill="auto"/>
        <w:rPr>
          <w:rFonts w:ascii="Times New Roman" w:eastAsia="仿宋"/>
          <w:color w:val="auto"/>
          <w:highlight w:val="none"/>
        </w:rPr>
      </w:pPr>
    </w:p>
    <w:p w14:paraId="6CD3981A">
      <w:pPr>
        <w:pStyle w:val="6"/>
        <w:shd w:val="clear" w:color="auto" w:fill="auto"/>
        <w:rPr>
          <w:rFonts w:ascii="Times New Roman" w:eastAsia="仿宋"/>
          <w:color w:val="auto"/>
          <w:highlight w:val="none"/>
        </w:rPr>
      </w:pPr>
    </w:p>
    <w:p w14:paraId="1787B2AB">
      <w:pPr>
        <w:pStyle w:val="6"/>
        <w:shd w:val="clear" w:color="auto" w:fill="auto"/>
        <w:rPr>
          <w:rFonts w:ascii="Times New Roman" w:eastAsia="仿宋"/>
          <w:color w:val="auto"/>
          <w:highlight w:val="none"/>
        </w:rPr>
      </w:pPr>
    </w:p>
    <w:p w14:paraId="3E384503">
      <w:pPr>
        <w:pStyle w:val="6"/>
        <w:shd w:val="clear" w:color="auto" w:fill="auto"/>
        <w:rPr>
          <w:rFonts w:ascii="Times New Roman" w:eastAsia="仿宋"/>
          <w:color w:val="auto"/>
          <w:highlight w:val="none"/>
        </w:rPr>
      </w:pPr>
    </w:p>
    <w:p w14:paraId="02D6C2E1">
      <w:pPr>
        <w:pStyle w:val="6"/>
        <w:shd w:val="clear" w:color="auto" w:fill="auto"/>
        <w:rPr>
          <w:rFonts w:ascii="Times New Roman" w:eastAsia="仿宋"/>
          <w:color w:val="auto"/>
          <w:highlight w:val="none"/>
        </w:rPr>
      </w:pPr>
    </w:p>
    <w:p w14:paraId="72F7C845">
      <w:pPr>
        <w:pStyle w:val="6"/>
        <w:shd w:val="clear" w:color="auto" w:fill="auto"/>
        <w:rPr>
          <w:rFonts w:ascii="Times New Roman" w:eastAsia="仿宋"/>
          <w:color w:val="auto"/>
          <w:highlight w:val="none"/>
        </w:rPr>
      </w:pPr>
    </w:p>
    <w:p w14:paraId="7A62AD31">
      <w:pPr>
        <w:pStyle w:val="6"/>
        <w:shd w:val="clear" w:color="auto" w:fill="auto"/>
        <w:rPr>
          <w:rFonts w:ascii="Times New Roman" w:eastAsia="仿宋"/>
          <w:color w:val="auto"/>
          <w:highlight w:val="none"/>
        </w:rPr>
      </w:pPr>
    </w:p>
    <w:p w14:paraId="0BB9DA01">
      <w:pPr>
        <w:pStyle w:val="6"/>
        <w:shd w:val="clear" w:color="auto" w:fill="auto"/>
        <w:rPr>
          <w:rFonts w:ascii="Times New Roman" w:eastAsia="仿宋"/>
          <w:color w:val="auto"/>
          <w:highlight w:val="none"/>
        </w:rPr>
      </w:pPr>
    </w:p>
    <w:p w14:paraId="5E65DBBC">
      <w:pPr>
        <w:pStyle w:val="6"/>
        <w:shd w:val="clear" w:color="auto" w:fill="auto"/>
        <w:rPr>
          <w:rFonts w:ascii="Times New Roman" w:eastAsia="仿宋"/>
          <w:color w:val="auto"/>
          <w:highlight w:val="none"/>
        </w:rPr>
      </w:pPr>
    </w:p>
    <w:p w14:paraId="44B1C2DC">
      <w:pPr>
        <w:pStyle w:val="6"/>
        <w:shd w:val="clear" w:color="auto" w:fill="auto"/>
        <w:rPr>
          <w:rFonts w:ascii="Times New Roman" w:eastAsia="仿宋"/>
          <w:color w:val="auto"/>
          <w:highlight w:val="none"/>
        </w:rPr>
      </w:pPr>
    </w:p>
    <w:p w14:paraId="2774D183">
      <w:pPr>
        <w:pStyle w:val="6"/>
        <w:shd w:val="clear" w:color="auto" w:fill="auto"/>
        <w:rPr>
          <w:rFonts w:ascii="Times New Roman" w:eastAsia="仿宋"/>
          <w:color w:val="auto"/>
          <w:highlight w:val="none"/>
        </w:rPr>
      </w:pPr>
    </w:p>
    <w:p w14:paraId="1E0EDC6B">
      <w:pPr>
        <w:pStyle w:val="6"/>
        <w:shd w:val="clear" w:color="auto" w:fill="auto"/>
        <w:rPr>
          <w:rFonts w:ascii="Times New Roman" w:eastAsia="仿宋"/>
          <w:color w:val="auto"/>
          <w:highlight w:val="none"/>
        </w:rPr>
      </w:pPr>
    </w:p>
    <w:p w14:paraId="3E370A97">
      <w:pPr>
        <w:rPr>
          <w:rFonts w:ascii="Times New Roman" w:eastAsia="仿宋"/>
          <w:color w:val="auto"/>
          <w:highlight w:val="none"/>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0"/>
      <w:jc w:val="center"/>
    </w:pPr>
  </w:p>
  <w:p w14:paraId="5EF14786">
    <w:pPr>
      <w:pStyle w:val="10"/>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6F37330"/>
    <w:rsid w:val="095C3AB3"/>
    <w:rsid w:val="0A976E00"/>
    <w:rsid w:val="0CA535B9"/>
    <w:rsid w:val="0E13455B"/>
    <w:rsid w:val="0E410C8F"/>
    <w:rsid w:val="110A7E8F"/>
    <w:rsid w:val="139C2F46"/>
    <w:rsid w:val="13C36C73"/>
    <w:rsid w:val="15785D0F"/>
    <w:rsid w:val="21DA6358"/>
    <w:rsid w:val="24FA45C6"/>
    <w:rsid w:val="28FC6980"/>
    <w:rsid w:val="29257B04"/>
    <w:rsid w:val="2960777E"/>
    <w:rsid w:val="2AE908BC"/>
    <w:rsid w:val="2FAB2992"/>
    <w:rsid w:val="3C8D359E"/>
    <w:rsid w:val="4D6E2F78"/>
    <w:rsid w:val="516528E4"/>
    <w:rsid w:val="524F1E8F"/>
    <w:rsid w:val="52AB3578"/>
    <w:rsid w:val="53415B13"/>
    <w:rsid w:val="5605335B"/>
    <w:rsid w:val="631A4679"/>
    <w:rsid w:val="649F6797"/>
    <w:rsid w:val="65E120E1"/>
    <w:rsid w:val="6933722E"/>
    <w:rsid w:val="6D4318D3"/>
    <w:rsid w:val="6EDD7F9E"/>
    <w:rsid w:val="6F6E1614"/>
    <w:rsid w:val="712612F0"/>
    <w:rsid w:val="72E01973"/>
    <w:rsid w:val="76283D5C"/>
    <w:rsid w:val="7636702C"/>
    <w:rsid w:val="78CE2999"/>
    <w:rsid w:val="793A7BE0"/>
    <w:rsid w:val="7BA24E9F"/>
    <w:rsid w:val="7BA55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15"/>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6"/>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7">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autoRedefine/>
    <w:qFormat/>
    <w:uiPriority w:val="0"/>
    <w:pPr>
      <w:autoSpaceDE w:val="0"/>
      <w:autoSpaceDN w:val="0"/>
      <w:adjustRightInd w:val="0"/>
      <w:ind w:firstLine="420"/>
      <w:jc w:val="left"/>
    </w:pPr>
    <w:rPr>
      <w:rFonts w:ascii="宋体"/>
      <w:kern w:val="0"/>
      <w:sz w:val="24"/>
      <w:szCs w:val="20"/>
    </w:rPr>
  </w:style>
  <w:style w:type="paragraph" w:styleId="8">
    <w:name w:val="Body Text"/>
    <w:basedOn w:val="1"/>
    <w:next w:val="7"/>
    <w:autoRedefine/>
    <w:qFormat/>
    <w:uiPriority w:val="0"/>
    <w:pPr>
      <w:tabs>
        <w:tab w:val="left" w:pos="567"/>
      </w:tabs>
      <w:spacing w:before="120" w:line="22" w:lineRule="atLeast"/>
    </w:pPr>
    <w:rPr>
      <w:rFonts w:ascii="宋体" w:hAnsi="宋体"/>
      <w:sz w:val="24"/>
    </w:rPr>
  </w:style>
  <w:style w:type="paragraph" w:styleId="9">
    <w:name w:val="Plain Text"/>
    <w:basedOn w:val="1"/>
    <w:autoRedefine/>
    <w:qFormat/>
    <w:uiPriority w:val="0"/>
    <w:rPr>
      <w:rFonts w:ascii="宋体" w:hAnsi="Courier New"/>
      <w:szCs w:val="20"/>
    </w:rPr>
  </w:style>
  <w:style w:type="paragraph" w:styleId="10">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2 Char"/>
    <w:link w:val="3"/>
    <w:autoRedefine/>
    <w:qFormat/>
    <w:uiPriority w:val="0"/>
    <w:rPr>
      <w:rFonts w:ascii="Arial" w:hAnsi="Arial" w:eastAsia="黑体"/>
      <w:b/>
      <w:kern w:val="0"/>
      <w:sz w:val="30"/>
      <w:szCs w:val="20"/>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1428</Words>
  <Characters>1435</Characters>
  <Lines>0</Lines>
  <Paragraphs>0</Paragraphs>
  <TotalTime>0</TotalTime>
  <ScaleCrop>false</ScaleCrop>
  <LinksUpToDate>false</LinksUpToDate>
  <CharactersWithSpaces>1823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招标四部</cp:lastModifiedBy>
  <dcterms:modified xsi:type="dcterms:W3CDTF">2026-08-12T06:07:30Z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CC6D092CAEED4CB79AA30654264FEE71_11</vt:lpwstr>
  </property>
  <property fmtid="{D5CDD505-2E9C-101B-9397-08002B2CF9AE}" pid="4" name="KSOTemplateDocerSaveRecord">
    <vt:lpwstr>eyJoZGlkIjoiZGE2MDUyNWI4ZWQwNzdjN2ZkOTgyMzU3YmFmM2U5NzAiLCJ1c2VySWQiOiIyNDEwNjE3OTEifQ==</vt:lpwstr>
  </property>
</Properties>
</file>