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E9F59">
      <w:pPr>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详</w:t>
      </w:r>
      <w:r>
        <w:rPr>
          <w:rFonts w:hint="eastAsia" w:ascii="宋体" w:hAnsi="宋体" w:eastAsia="宋体" w:cs="宋体"/>
          <w:b/>
          <w:bCs/>
          <w:color w:val="auto"/>
          <w:sz w:val="24"/>
          <w:szCs w:val="24"/>
          <w:highlight w:val="none"/>
          <w:lang w:eastAsia="zh-CN"/>
        </w:rPr>
        <w:t>见附件：</w:t>
      </w:r>
      <w:bookmarkStart w:id="0" w:name="_GoBack"/>
      <w:r>
        <w:rPr>
          <w:rFonts w:hint="eastAsia" w:ascii="宋体" w:hAnsi="宋体" w:eastAsia="宋体" w:cs="宋体"/>
          <w:b/>
          <w:bCs/>
          <w:color w:val="auto"/>
          <w:sz w:val="24"/>
          <w:szCs w:val="24"/>
          <w:highlight w:val="none"/>
          <w:lang w:eastAsia="zh-CN"/>
        </w:rPr>
        <w:t>供应商应提交的相关资格证明文件</w:t>
      </w:r>
      <w:bookmarkEnd w:id="0"/>
    </w:p>
    <w:p w14:paraId="786FB138">
      <w:pPr>
        <w:keepNext w:val="0"/>
        <w:keepLines w:val="0"/>
        <w:pageBreakBefore w:val="0"/>
        <w:widowControl/>
        <w:kinsoku w:val="0"/>
        <w:wordWrap/>
        <w:overflowPunct/>
        <w:topLinePunct w:val="0"/>
        <w:autoSpaceDE w:val="0"/>
        <w:autoSpaceDN w:val="0"/>
        <w:bidi w:val="0"/>
        <w:adjustRightInd w:val="0"/>
        <w:snapToGrid/>
        <w:spacing w:line="360" w:lineRule="auto"/>
        <w:ind w:left="1314" w:leftChars="116" w:hanging="1070" w:hangingChars="444"/>
        <w:textAlignment w:val="baseline"/>
        <w:rPr>
          <w:color w:val="auto"/>
          <w:highlight w:val="none"/>
          <w:lang w:eastAsia="zh-CN"/>
        </w:rPr>
      </w:pPr>
      <w:r>
        <w:rPr>
          <w:rFonts w:hint="eastAsia" w:ascii="宋体" w:hAnsi="宋体" w:eastAsia="宋体" w:cs="宋体"/>
          <w:b/>
          <w:bCs/>
          <w:color w:val="auto"/>
          <w:sz w:val="24"/>
          <w:szCs w:val="24"/>
          <w:highlight w:val="none"/>
          <w:lang w:eastAsia="zh-CN"/>
        </w:rPr>
        <w:t>采购项目名称：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Hans"/>
        </w:rPr>
        <w:t>请填写采购项目名称</w:t>
      </w:r>
      <w:r>
        <w:rPr>
          <w:rFonts w:hint="eastAsia" w:ascii="宋体" w:hAnsi="宋体" w:eastAsia="宋体" w:cs="宋体"/>
          <w:color w:val="auto"/>
          <w:sz w:val="24"/>
          <w:szCs w:val="24"/>
          <w:highlight w:val="none"/>
          <w:lang w:eastAsia="zh-CN"/>
        </w:rPr>
        <w:t>}</w:t>
      </w:r>
    </w:p>
    <w:p w14:paraId="712769F7">
      <w:pPr>
        <w:keepNext w:val="0"/>
        <w:keepLines w:val="0"/>
        <w:pageBreakBefore w:val="0"/>
        <w:widowControl/>
        <w:kinsoku w:val="0"/>
        <w:wordWrap/>
        <w:overflowPunct/>
        <w:topLinePunct w:val="0"/>
        <w:autoSpaceDE w:val="0"/>
        <w:autoSpaceDN w:val="0"/>
        <w:bidi w:val="0"/>
        <w:adjustRightInd w:val="0"/>
        <w:snapToGrid/>
        <w:spacing w:line="360" w:lineRule="auto"/>
        <w:ind w:left="1314" w:leftChars="116" w:hanging="1070" w:hangingChars="444"/>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采购项目编号：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Hans"/>
        </w:rPr>
        <w:t>请填写采购项目编号</w:t>
      </w:r>
      <w:r>
        <w:rPr>
          <w:rFonts w:hint="eastAsia" w:ascii="宋体" w:hAnsi="宋体" w:eastAsia="宋体" w:cs="宋体"/>
          <w:color w:val="auto"/>
          <w:sz w:val="24"/>
          <w:szCs w:val="24"/>
          <w:highlight w:val="none"/>
          <w:lang w:eastAsia="zh-CN"/>
        </w:rPr>
        <w:t>}</w:t>
      </w:r>
    </w:p>
    <w:p w14:paraId="0907C394">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1314" w:leftChars="116" w:hanging="1070" w:hangingChars="444"/>
        <w:textAlignment w:val="baseline"/>
        <w:rPr>
          <w:rFonts w:hint="eastAsia" w:ascii="宋体" w:hAnsi="宋体" w:eastAsia="宋体" w:cs="宋体"/>
          <w:b/>
          <w:bCs/>
          <w:snapToGrid w:val="0"/>
          <w:color w:val="auto"/>
          <w:sz w:val="24"/>
          <w:szCs w:val="24"/>
          <w:highlight w:val="none"/>
          <w:lang w:val="en-US" w:eastAsia="zh-CN" w:bidi="ar-SA"/>
        </w:rPr>
      </w:pPr>
      <w:r>
        <w:rPr>
          <w:rFonts w:hint="eastAsia" w:ascii="宋体" w:hAnsi="宋体" w:eastAsia="宋体" w:cs="宋体"/>
          <w:b/>
          <w:bCs/>
          <w:snapToGrid w:val="0"/>
          <w:color w:val="auto"/>
          <w:sz w:val="24"/>
          <w:szCs w:val="24"/>
          <w:highlight w:val="none"/>
          <w:lang w:val="en-US" w:eastAsia="zh-CN" w:bidi="ar-SA"/>
        </w:rPr>
        <w:t>（一）一般资格审查</w:t>
      </w:r>
    </w:p>
    <w:p w14:paraId="1912A284">
      <w:pPr>
        <w:keepNext w:val="0"/>
        <w:keepLines w:val="0"/>
        <w:pageBreakBefore w:val="0"/>
        <w:widowControl/>
        <w:kinsoku w:val="0"/>
        <w:wordWrap/>
        <w:overflowPunct/>
        <w:topLinePunct w:val="0"/>
        <w:autoSpaceDE w:val="0"/>
        <w:autoSpaceDN w:val="0"/>
        <w:bidi w:val="0"/>
        <w:adjustRightInd w:val="0"/>
        <w:snapToGrid/>
        <w:spacing w:line="360" w:lineRule="auto"/>
        <w:ind w:left="1308" w:leftChars="230" w:hanging="825" w:hangingChars="344"/>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满足《中华人民共和国政府采购法》第二十二条规定；</w:t>
      </w:r>
    </w:p>
    <w:p w14:paraId="42DC2FF6">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Chars="-328" w:firstLine="964" w:firstLineChars="400"/>
        <w:textAlignment w:val="baseline"/>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评审依据：供应商需在项目电子化交易系统中按要求填写《投标函》完成承诺并进行电子签章。</w:t>
      </w:r>
    </w:p>
    <w:p w14:paraId="778E269F">
      <w:pPr>
        <w:keepNext w:val="0"/>
        <w:keepLines w:val="0"/>
        <w:pageBreakBefore w:val="0"/>
        <w:widowControl/>
        <w:kinsoku w:val="0"/>
        <w:wordWrap/>
        <w:overflowPunct/>
        <w:topLinePunct w:val="0"/>
        <w:autoSpaceDE w:val="0"/>
        <w:autoSpaceDN w:val="0"/>
        <w:bidi w:val="0"/>
        <w:adjustRightInd w:val="0"/>
        <w:snapToGrid/>
        <w:spacing w:line="360" w:lineRule="auto"/>
        <w:ind w:left="0" w:leftChars="0"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0973F782">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leftChars="0" w:firstLine="482" w:firstLineChars="200"/>
        <w:textAlignment w:val="baseline"/>
        <w:rPr>
          <w:rFonts w:hint="default"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评审依据：供应商需在项目电子化交易系统中按要求填写《投标函》完成承诺并进行电子签章。</w:t>
      </w:r>
    </w:p>
    <w:p w14:paraId="08853113">
      <w:pPr>
        <w:keepNext w:val="0"/>
        <w:keepLines w:val="0"/>
        <w:pageBreakBefore w:val="0"/>
        <w:widowControl/>
        <w:kinsoku w:val="0"/>
        <w:wordWrap/>
        <w:overflowPunct/>
        <w:topLinePunct w:val="0"/>
        <w:autoSpaceDE w:val="0"/>
        <w:autoSpaceDN w:val="0"/>
        <w:bidi w:val="0"/>
        <w:adjustRightInd w:val="0"/>
        <w:snapToGrid/>
        <w:spacing w:line="360" w:lineRule="auto"/>
        <w:ind w:firstLine="241" w:firstLineChars="100"/>
        <w:jc w:val="lef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（二）本项目的特定资格要求：</w:t>
      </w:r>
    </w:p>
    <w:p w14:paraId="010D4B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1.主体资格：供应商为向采购人提供相关服务的法人或其他组织；</w:t>
      </w:r>
    </w:p>
    <w:p w14:paraId="3270014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评审依据：提供营业执照或其他证明材料。</w:t>
      </w:r>
    </w:p>
    <w:p w14:paraId="390784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288F7A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评审依据：提供上述书面声明加盖单位公章，格式详见附件。</w:t>
      </w:r>
    </w:p>
    <w:p w14:paraId="4FEF90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3.企业资质：供应商须具有行政主管部门核发的建设工程质量检测机构综合资质证书或建设工程质量检测机构专项资质证书（检测专项须包含主体结构及装饰装修、钢结构、地基基础）。</w:t>
      </w:r>
    </w:p>
    <w:p w14:paraId="13D07DC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评审依据：提供上述证明材料。</w:t>
      </w:r>
    </w:p>
    <w:p w14:paraId="2106BBF4">
      <w:pPr>
        <w:spacing w:line="360" w:lineRule="auto"/>
        <w:ind w:firstLine="480" w:firstLineChars="200"/>
        <w:rPr>
          <w:color w:val="000000" w:themeColor="text1"/>
          <w:sz w:val="24"/>
          <w:szCs w:val="24"/>
          <w:highlight w:val="none"/>
          <w:lang w:eastAsia="zh-CN"/>
          <w14:textFill>
            <w14:solidFill>
              <w14:schemeClr w14:val="tx1"/>
            </w14:solidFill>
          </w14:textFill>
        </w:rPr>
      </w:pPr>
    </w:p>
    <w:p w14:paraId="5E8E6D2C">
      <w:pPr>
        <w:rPr>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br w:type="page"/>
      </w:r>
    </w:p>
    <w:p w14:paraId="3656B02D">
      <w:pPr>
        <w:keepNext w:val="0"/>
        <w:keepLines w:val="0"/>
        <w:pageBreakBefore w:val="0"/>
        <w:wordWrap/>
        <w:overflowPunct/>
        <w:topLinePunct w:val="0"/>
        <w:bidi w:val="0"/>
        <w:adjustRightInd w:val="0"/>
        <w:snapToGrid/>
        <w:spacing w:line="360" w:lineRule="auto"/>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w:t>
      </w:r>
      <w:r>
        <w:rPr>
          <w:rFonts w:hint="eastAsia" w:ascii="宋体" w:hAnsi="宋体" w:eastAsia="宋体" w:cs="宋体"/>
          <w:b/>
          <w:bCs/>
          <w:color w:val="333333"/>
          <w:sz w:val="24"/>
          <w:szCs w:val="24"/>
          <w:highlight w:val="none"/>
          <w:shd w:val="clear" w:color="auto" w:fill="FFFFFF"/>
          <w:lang w:val="en-US" w:eastAsia="zh-CN"/>
        </w:rPr>
        <w:t>书面声明</w:t>
      </w:r>
    </w:p>
    <w:p w14:paraId="7059115E">
      <w:pPr>
        <w:keepNext w:val="0"/>
        <w:keepLines w:val="0"/>
        <w:pageBreakBefore w:val="0"/>
        <w:wordWrap/>
        <w:overflowPunct/>
        <w:topLinePunct w:val="0"/>
        <w:bidi w:val="0"/>
        <w:adjustRightInd w:val="0"/>
        <w:snapToGrid/>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17B3F472">
      <w:pPr>
        <w:keepNext w:val="0"/>
        <w:keepLines w:val="0"/>
        <w:pageBreakBefore w:val="0"/>
        <w:wordWrap/>
        <w:overflowPunct/>
        <w:topLinePunct w:val="0"/>
        <w:bidi w:val="0"/>
        <w:adjustRightInd w:val="0"/>
        <w:snapToGrid/>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w:t>
      </w:r>
      <w:r>
        <w:rPr>
          <w:rFonts w:hint="eastAsia" w:ascii="宋体" w:hAnsi="宋体" w:eastAsia="宋体" w:cs="宋体"/>
          <w:color w:val="auto"/>
          <w:spacing w:val="4"/>
          <w:sz w:val="24"/>
          <w:szCs w:val="24"/>
          <w:highlight w:val="none"/>
          <w:u w:val="single"/>
          <w:lang w:eastAsia="zh-CN"/>
        </w:rPr>
        <w:t>采购人</w:t>
      </w:r>
      <w:r>
        <w:rPr>
          <w:rFonts w:hint="eastAsia" w:ascii="宋体" w:hAnsi="宋体" w:eastAsia="宋体" w:cs="宋体"/>
          <w:color w:val="auto"/>
          <w:spacing w:val="4"/>
          <w:sz w:val="24"/>
          <w:szCs w:val="24"/>
          <w:highlight w:val="none"/>
          <w:u w:val="single"/>
        </w:rPr>
        <w:t>名称）    ：</w:t>
      </w:r>
    </w:p>
    <w:p w14:paraId="0EF72241">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项目的政府采购活动，经全面细致的了解项目情况及竞争性磋商文件要求后，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7ACCC26">
      <w:pPr>
        <w:pStyle w:val="4"/>
        <w:keepNext w:val="0"/>
        <w:keepLines w:val="0"/>
        <w:pageBreakBefore w:val="0"/>
        <w:widowControl/>
        <w:kinsoku w:val="0"/>
        <w:wordWrap/>
        <w:overflowPunct/>
        <w:topLinePunct w:val="0"/>
        <w:autoSpaceDE w:val="0"/>
        <w:autoSpaceDN w:val="0"/>
        <w:bidi w:val="0"/>
        <w:adjustRightInd w:val="0"/>
        <w:snapToGrid/>
        <w:spacing w:beforeAutospacing="0" w:afterAutospacing="0" w:line="360" w:lineRule="auto"/>
        <w:ind w:firstLine="480" w:firstLineChars="200"/>
        <w:textAlignment w:val="baseline"/>
        <w:rPr>
          <w:rFonts w:hint="eastAsia" w:ascii="宋体" w:hAnsi="宋体" w:eastAsia="Arial" w:cs="宋体"/>
          <w:bCs/>
          <w:snapToGrid w:val="0"/>
          <w:color w:val="auto"/>
          <w:sz w:val="24"/>
          <w:szCs w:val="24"/>
          <w:highlight w:val="none"/>
          <w:u w:val="none"/>
          <w:lang w:val="en-US" w:eastAsia="zh-CN" w:bidi="ar-SA"/>
        </w:rPr>
      </w:pPr>
      <w:r>
        <w:rPr>
          <w:rFonts w:hint="eastAsia" w:ascii="宋体" w:hAnsi="宋体" w:eastAsia="Arial" w:cs="宋体"/>
          <w:bCs/>
          <w:snapToGrid w:val="0"/>
          <w:color w:val="auto"/>
          <w:sz w:val="24"/>
          <w:szCs w:val="24"/>
          <w:highlight w:val="none"/>
          <w:u w:val="none"/>
          <w:lang w:val="en-US" w:eastAsia="zh-CN" w:bidi="ar-SA"/>
        </w:rPr>
        <w:t>我公司</w:t>
      </w:r>
      <w:r>
        <w:rPr>
          <w:rFonts w:hint="eastAsia" w:ascii="宋体" w:hAnsi="宋体" w:cs="宋体"/>
          <w:bCs/>
          <w:snapToGrid w:val="0"/>
          <w:color w:val="auto"/>
          <w:sz w:val="24"/>
          <w:szCs w:val="24"/>
          <w:highlight w:val="none"/>
          <w:u w:val="none"/>
          <w:lang w:val="en-US" w:eastAsia="zh-CN" w:bidi="ar-SA"/>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Arial" w:cs="宋体"/>
          <w:bCs/>
          <w:snapToGrid w:val="0"/>
          <w:color w:val="auto"/>
          <w:sz w:val="24"/>
          <w:szCs w:val="24"/>
          <w:highlight w:val="none"/>
          <w:u w:val="none"/>
          <w:lang w:val="en-US" w:eastAsia="zh-CN" w:bidi="ar-SA"/>
        </w:rPr>
        <w:t>；</w:t>
      </w:r>
    </w:p>
    <w:p w14:paraId="2C1B9879">
      <w:pPr>
        <w:keepNext w:val="0"/>
        <w:keepLines w:val="0"/>
        <w:pageBreakBefore w:val="0"/>
        <w:wordWrap/>
        <w:overflowPunct/>
        <w:topLinePunct w:val="0"/>
        <w:bidi w:val="0"/>
        <w:adjustRightInd w:val="0"/>
        <w:snapToGrid/>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color w:val="auto"/>
          <w:sz w:val="24"/>
          <w:szCs w:val="24"/>
          <w:highlight w:val="none"/>
          <w:lang w:eastAsia="zh-CN"/>
        </w:rPr>
        <w:t>我公司承诺在收到中标通知书前，均不存在上述情形，否则相关不利风险由我公司自行承担。如有隐瞒或未能提供真实信息的，将承担一切不利后果。</w:t>
      </w:r>
    </w:p>
    <w:p w14:paraId="1E416D79">
      <w:pPr>
        <w:keepNext w:val="0"/>
        <w:keepLines w:val="0"/>
        <w:pageBreakBefore w:val="0"/>
        <w:wordWrap/>
        <w:overflowPunct/>
        <w:topLinePunct w:val="0"/>
        <w:bidi w:val="0"/>
        <w:adjustRightInd w:val="0"/>
        <w:snapToGrid/>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30C66B03">
      <w:pPr>
        <w:keepNext w:val="0"/>
        <w:keepLines w:val="0"/>
        <w:pageBreakBefore w:val="0"/>
        <w:widowControl w:val="0"/>
        <w:kinsoku/>
        <w:wordWrap/>
        <w:overflowPunct/>
        <w:topLinePunct w:val="0"/>
        <w:autoSpaceDE/>
        <w:autoSpaceDN/>
        <w:bidi w:val="0"/>
        <w:adjustRightInd w:val="0"/>
        <w:snapToGrid/>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52519100">
      <w:pPr>
        <w:keepNext w:val="0"/>
        <w:keepLines w:val="0"/>
        <w:pageBreakBefore w:val="0"/>
        <w:widowControl w:val="0"/>
        <w:kinsoku/>
        <w:wordWrap/>
        <w:overflowPunct/>
        <w:topLinePunct w:val="0"/>
        <w:autoSpaceDE/>
        <w:autoSpaceDN/>
        <w:bidi w:val="0"/>
        <w:adjustRightInd w:val="0"/>
        <w:snapToGrid/>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297E469">
      <w:pPr>
        <w:keepNext w:val="0"/>
        <w:keepLines w:val="0"/>
        <w:pageBreakBefore w:val="0"/>
        <w:widowControl w:val="0"/>
        <w:kinsoku/>
        <w:wordWrap/>
        <w:overflowPunct/>
        <w:topLinePunct w:val="0"/>
        <w:autoSpaceDE/>
        <w:autoSpaceDN/>
        <w:bidi w:val="0"/>
        <w:adjustRightInd w:val="0"/>
        <w:snapToGrid/>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78F6D5DB">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0FFE970F">
      <w:pPr>
        <w:ind w:firstLine="482"/>
        <w:jc w:val="both"/>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cs="宋体"/>
          <w:b/>
          <w:bCs/>
          <w:color w:val="000000" w:themeColor="text1"/>
          <w:sz w:val="24"/>
          <w:szCs w:val="24"/>
          <w:highlight w:val="none"/>
          <w:lang w:eastAsia="zh-CN"/>
          <w14:textFill>
            <w14:solidFill>
              <w14:schemeClr w14:val="tx1"/>
            </w14:solidFill>
          </w14:textFill>
        </w:rPr>
        <w:t>附件2：</w:t>
      </w: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法定代表人证明书及授权书</w:t>
      </w:r>
    </w:p>
    <w:p w14:paraId="325694D8">
      <w:pPr>
        <w:adjustRightInd w:val="0"/>
        <w:snapToGrid w:val="0"/>
        <w:spacing w:line="360" w:lineRule="auto"/>
        <w:ind w:firstLine="560" w:firstLineChars="200"/>
        <w:jc w:val="center"/>
        <w:rPr>
          <w:rFonts w:hint="eastAsia" w:ascii="宋体" w:hAnsi="宋体" w:cs="宋体"/>
          <w:b/>
          <w:color w:val="000000" w:themeColor="text1"/>
          <w:sz w:val="28"/>
          <w:szCs w:val="28"/>
          <w:highlight w:val="none"/>
          <w14:textFill>
            <w14:solidFill>
              <w14:schemeClr w14:val="tx1"/>
            </w14:solidFill>
          </w14:textFill>
        </w:rPr>
      </w:pPr>
    </w:p>
    <w:p w14:paraId="44EF2526">
      <w:pPr>
        <w:spacing w:line="440" w:lineRule="exact"/>
        <w:ind w:firstLine="560" w:firstLineChars="200"/>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7283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5D0A4C3D">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7F48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1F6ACF9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企业</w:t>
            </w:r>
          </w:p>
          <w:p w14:paraId="4667D6B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法人</w:t>
            </w:r>
          </w:p>
        </w:tc>
        <w:tc>
          <w:tcPr>
            <w:tcW w:w="2412" w:type="dxa"/>
            <w:vAlign w:val="center"/>
          </w:tcPr>
          <w:p w14:paraId="3190345E">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 业 名 称</w:t>
            </w:r>
          </w:p>
        </w:tc>
        <w:tc>
          <w:tcPr>
            <w:tcW w:w="4972" w:type="dxa"/>
            <w:gridSpan w:val="3"/>
            <w:vAlign w:val="center"/>
          </w:tcPr>
          <w:p w14:paraId="11A60242">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46EE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704BEC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78C516C4">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 定 地 址</w:t>
            </w:r>
          </w:p>
        </w:tc>
        <w:tc>
          <w:tcPr>
            <w:tcW w:w="4972" w:type="dxa"/>
            <w:gridSpan w:val="3"/>
            <w:vAlign w:val="center"/>
          </w:tcPr>
          <w:p w14:paraId="6AADCD7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38B7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E3DA6C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10E8C0DF">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工商登记机关</w:t>
            </w:r>
          </w:p>
        </w:tc>
        <w:tc>
          <w:tcPr>
            <w:tcW w:w="4972" w:type="dxa"/>
            <w:gridSpan w:val="3"/>
            <w:vAlign w:val="center"/>
          </w:tcPr>
          <w:p w14:paraId="32489C45">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40C4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A4E29C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55A1828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统一社会信用代码</w:t>
            </w:r>
          </w:p>
        </w:tc>
        <w:tc>
          <w:tcPr>
            <w:tcW w:w="4972" w:type="dxa"/>
            <w:gridSpan w:val="3"/>
            <w:vAlign w:val="center"/>
          </w:tcPr>
          <w:p w14:paraId="183A40B4">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649B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A5CD10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11232A6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tc>
        <w:tc>
          <w:tcPr>
            <w:tcW w:w="2412" w:type="dxa"/>
            <w:vAlign w:val="center"/>
          </w:tcPr>
          <w:p w14:paraId="629A32C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1607" w:type="dxa"/>
            <w:vAlign w:val="center"/>
          </w:tcPr>
          <w:p w14:paraId="1B76C87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074" w:type="dxa"/>
            <w:vAlign w:val="center"/>
          </w:tcPr>
          <w:p w14:paraId="5B2F048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291" w:type="dxa"/>
            <w:vAlign w:val="center"/>
          </w:tcPr>
          <w:p w14:paraId="6163164E">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6D9B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163BF57A">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6397FF87">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1D7A6529">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61AE75CE">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733C9FC3">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65F83EE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519EA7A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p w14:paraId="02E8A445">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身份证</w:t>
            </w:r>
          </w:p>
          <w:p w14:paraId="5B034C39">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复印件</w:t>
            </w:r>
          </w:p>
        </w:tc>
        <w:tc>
          <w:tcPr>
            <w:tcW w:w="4019" w:type="dxa"/>
            <w:gridSpan w:val="2"/>
            <w:vMerge w:val="restart"/>
            <w:vAlign w:val="center"/>
          </w:tcPr>
          <w:p w14:paraId="646FBE1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3365" w:type="dxa"/>
            <w:gridSpan w:val="2"/>
            <w:vAlign w:val="center"/>
          </w:tcPr>
          <w:p w14:paraId="4A75934A">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18B11EE4">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tc>
      </w:tr>
      <w:tr w14:paraId="2BA7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26FA573">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019" w:type="dxa"/>
            <w:gridSpan w:val="2"/>
            <w:vMerge w:val="continue"/>
          </w:tcPr>
          <w:p w14:paraId="15131016">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3365" w:type="dxa"/>
            <w:gridSpan w:val="2"/>
          </w:tcPr>
          <w:p w14:paraId="401746DB">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3E5B3547">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1B5EA2F6">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057B27E6">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6FA390D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45B65F37">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年  月  日</w:t>
            </w:r>
          </w:p>
        </w:tc>
      </w:tr>
    </w:tbl>
    <w:p w14:paraId="5306C45A">
      <w:pPr>
        <w:adjustRightInd w:val="0"/>
        <w:snapToGrid w:val="0"/>
        <w:spacing w:line="360" w:lineRule="auto"/>
        <w:ind w:firstLine="480" w:firstLineChars="200"/>
        <w:jc w:val="center"/>
        <w:rPr>
          <w:rFonts w:ascii="宋体" w:hAnsi="宋体" w:cs="宋体"/>
          <w:b/>
          <w:color w:val="000000" w:themeColor="text1"/>
          <w:sz w:val="24"/>
          <w:szCs w:val="24"/>
          <w:highlight w:val="none"/>
          <w14:textFill>
            <w14:solidFill>
              <w14:schemeClr w14:val="tx1"/>
            </w14:solidFill>
          </w14:textFill>
        </w:rPr>
      </w:pPr>
    </w:p>
    <w:p w14:paraId="1175AE8D">
      <w:pPr>
        <w:adjustRightInd w:val="0"/>
        <w:snapToGrid w:val="0"/>
        <w:spacing w:line="360" w:lineRule="auto"/>
        <w:ind w:firstLine="480" w:firstLineChars="200"/>
        <w:jc w:val="center"/>
        <w:rPr>
          <w:rFonts w:ascii="宋体" w:hAnsi="宋体" w:cs="宋体"/>
          <w:b/>
          <w:color w:val="000000" w:themeColor="text1"/>
          <w:sz w:val="24"/>
          <w:szCs w:val="24"/>
          <w:highlight w:val="none"/>
          <w14:textFill>
            <w14:solidFill>
              <w14:schemeClr w14:val="tx1"/>
            </w14:solidFill>
          </w14:textFill>
        </w:rPr>
      </w:pPr>
    </w:p>
    <w:p w14:paraId="15523D90">
      <w:pPr>
        <w:adjustRightInd w:val="0"/>
        <w:snapToGrid w:val="0"/>
        <w:spacing w:line="360" w:lineRule="auto"/>
        <w:ind w:firstLine="560" w:firstLineChars="200"/>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br w:type="page"/>
      </w:r>
      <w:r>
        <w:rPr>
          <w:rFonts w:hint="eastAsia" w:ascii="宋体" w:hAnsi="宋体" w:cs="宋体"/>
          <w:b/>
          <w:color w:val="000000" w:themeColor="text1"/>
          <w:sz w:val="28"/>
          <w:szCs w:val="28"/>
          <w:highlight w:val="none"/>
          <w14:textFill>
            <w14:solidFill>
              <w14:schemeClr w14:val="tx1"/>
            </w14:solidFill>
          </w14:textFill>
        </w:rPr>
        <w:t>法定代表人授权书</w:t>
      </w:r>
    </w:p>
    <w:tbl>
      <w:tblPr>
        <w:tblStyle w:val="5"/>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517"/>
        <w:gridCol w:w="1716"/>
        <w:gridCol w:w="991"/>
        <w:gridCol w:w="1267"/>
        <w:gridCol w:w="2114"/>
      </w:tblGrid>
      <w:tr w14:paraId="082A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320" w:type="dxa"/>
            <w:gridSpan w:val="6"/>
          </w:tcPr>
          <w:p w14:paraId="5E703CE4">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5B265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15" w:type="dxa"/>
            <w:vMerge w:val="restart"/>
            <w:vAlign w:val="center"/>
          </w:tcPr>
          <w:p w14:paraId="60A6D2D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72BFD4B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0F56851F">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04839F4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人</w:t>
            </w:r>
          </w:p>
        </w:tc>
        <w:tc>
          <w:tcPr>
            <w:tcW w:w="1517" w:type="dxa"/>
            <w:vAlign w:val="center"/>
          </w:tcPr>
          <w:p w14:paraId="158C216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2707" w:type="dxa"/>
            <w:gridSpan w:val="2"/>
            <w:vAlign w:val="center"/>
          </w:tcPr>
          <w:p w14:paraId="5A3EC7C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267" w:type="dxa"/>
            <w:vAlign w:val="center"/>
          </w:tcPr>
          <w:p w14:paraId="6FF432D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性    别</w:t>
            </w:r>
          </w:p>
        </w:tc>
        <w:tc>
          <w:tcPr>
            <w:tcW w:w="2114" w:type="dxa"/>
            <w:vAlign w:val="center"/>
          </w:tcPr>
          <w:p w14:paraId="3416038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3FDD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715" w:type="dxa"/>
            <w:vMerge w:val="continue"/>
          </w:tcPr>
          <w:p w14:paraId="3265F15E">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517" w:type="dxa"/>
            <w:vAlign w:val="center"/>
          </w:tcPr>
          <w:p w14:paraId="4E542E3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职    务</w:t>
            </w:r>
          </w:p>
        </w:tc>
        <w:tc>
          <w:tcPr>
            <w:tcW w:w="2707" w:type="dxa"/>
            <w:gridSpan w:val="2"/>
            <w:vAlign w:val="center"/>
          </w:tcPr>
          <w:p w14:paraId="22CF3AC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267" w:type="dxa"/>
            <w:vAlign w:val="center"/>
          </w:tcPr>
          <w:p w14:paraId="271C55EE">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114" w:type="dxa"/>
            <w:vAlign w:val="center"/>
          </w:tcPr>
          <w:p w14:paraId="21860E6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743F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15" w:type="dxa"/>
            <w:vMerge w:val="restart"/>
          </w:tcPr>
          <w:p w14:paraId="68DA940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01B9BFD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66264E4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1A0A21AF">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w:t>
            </w:r>
          </w:p>
          <w:p w14:paraId="23EAC2E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目</w:t>
            </w:r>
          </w:p>
          <w:p w14:paraId="666C9E2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与</w:t>
            </w:r>
          </w:p>
          <w:p w14:paraId="618B73C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内</w:t>
            </w:r>
          </w:p>
          <w:p w14:paraId="7377512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容</w:t>
            </w:r>
          </w:p>
        </w:tc>
        <w:tc>
          <w:tcPr>
            <w:tcW w:w="1517" w:type="dxa"/>
          </w:tcPr>
          <w:p w14:paraId="4BB499E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项目名称</w:t>
            </w:r>
          </w:p>
        </w:tc>
        <w:tc>
          <w:tcPr>
            <w:tcW w:w="6088" w:type="dxa"/>
            <w:gridSpan w:val="4"/>
          </w:tcPr>
          <w:p w14:paraId="4F10B8F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5067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15" w:type="dxa"/>
            <w:vMerge w:val="continue"/>
          </w:tcPr>
          <w:p w14:paraId="6FCA827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517" w:type="dxa"/>
          </w:tcPr>
          <w:p w14:paraId="6BD1982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项目编号</w:t>
            </w:r>
          </w:p>
        </w:tc>
        <w:tc>
          <w:tcPr>
            <w:tcW w:w="6088" w:type="dxa"/>
            <w:gridSpan w:val="4"/>
          </w:tcPr>
          <w:p w14:paraId="5A1F224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034E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15" w:type="dxa"/>
            <w:vMerge w:val="continue"/>
          </w:tcPr>
          <w:p w14:paraId="558E475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517" w:type="dxa"/>
            <w:vAlign w:val="center"/>
          </w:tcPr>
          <w:p w14:paraId="1280C88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授权范围</w:t>
            </w:r>
          </w:p>
        </w:tc>
        <w:tc>
          <w:tcPr>
            <w:tcW w:w="6088" w:type="dxa"/>
            <w:gridSpan w:val="4"/>
          </w:tcPr>
          <w:p w14:paraId="44883CB8">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全权办理本次采购采购项目的磋商、联系、洽谈、签约、执行等具体事务，签署全部有关文件、文书、协议及合同。</w:t>
            </w:r>
          </w:p>
        </w:tc>
      </w:tr>
      <w:tr w14:paraId="66D5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15" w:type="dxa"/>
            <w:vMerge w:val="continue"/>
          </w:tcPr>
          <w:p w14:paraId="632174A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517" w:type="dxa"/>
          </w:tcPr>
          <w:p w14:paraId="25D26BA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法律责任</w:t>
            </w:r>
          </w:p>
        </w:tc>
        <w:tc>
          <w:tcPr>
            <w:tcW w:w="6088" w:type="dxa"/>
            <w:gridSpan w:val="4"/>
          </w:tcPr>
          <w:p w14:paraId="10940365">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本公司对被授权人在本项目中所实施的代理行为承担全部法律责任。</w:t>
            </w:r>
          </w:p>
        </w:tc>
      </w:tr>
      <w:tr w14:paraId="5331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15" w:type="dxa"/>
            <w:vMerge w:val="continue"/>
          </w:tcPr>
          <w:p w14:paraId="4FBD563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517" w:type="dxa"/>
            <w:vAlign w:val="center"/>
          </w:tcPr>
          <w:p w14:paraId="10D2011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授权期限</w:t>
            </w:r>
          </w:p>
        </w:tc>
        <w:tc>
          <w:tcPr>
            <w:tcW w:w="6088" w:type="dxa"/>
            <w:gridSpan w:val="4"/>
            <w:vAlign w:val="center"/>
          </w:tcPr>
          <w:p w14:paraId="181A4B37">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本授权书自磋商会议之日计算有效期为90天。</w:t>
            </w:r>
          </w:p>
        </w:tc>
      </w:tr>
      <w:tr w14:paraId="1C26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948" w:type="dxa"/>
            <w:gridSpan w:val="3"/>
          </w:tcPr>
          <w:p w14:paraId="663DC98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被授权人身份证复印件</w:t>
            </w:r>
          </w:p>
        </w:tc>
        <w:tc>
          <w:tcPr>
            <w:tcW w:w="4372" w:type="dxa"/>
            <w:gridSpan w:val="3"/>
            <w:vMerge w:val="restart"/>
          </w:tcPr>
          <w:p w14:paraId="10AAFB26">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10769050">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p w14:paraId="3049BCDF">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2FB57A51">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被授权人签字或盖章：</w:t>
            </w:r>
          </w:p>
        </w:tc>
      </w:tr>
      <w:tr w14:paraId="65F4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3948" w:type="dxa"/>
            <w:gridSpan w:val="3"/>
            <w:vMerge w:val="restart"/>
            <w:vAlign w:val="center"/>
          </w:tcPr>
          <w:p w14:paraId="511A808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4372" w:type="dxa"/>
            <w:gridSpan w:val="3"/>
            <w:vMerge w:val="continue"/>
          </w:tcPr>
          <w:p w14:paraId="37E44DA6">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r>
      <w:tr w14:paraId="2736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6" w:hRule="atLeast"/>
          <w:jc w:val="center"/>
        </w:trPr>
        <w:tc>
          <w:tcPr>
            <w:tcW w:w="3948" w:type="dxa"/>
            <w:gridSpan w:val="3"/>
            <w:vMerge w:val="continue"/>
          </w:tcPr>
          <w:p w14:paraId="1C0121F7">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372" w:type="dxa"/>
            <w:gridSpan w:val="3"/>
          </w:tcPr>
          <w:p w14:paraId="403B233D">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02A8F798">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w:t>
            </w:r>
          </w:p>
          <w:p w14:paraId="1324DCCE">
            <w:pPr>
              <w:pStyle w:val="2"/>
              <w:rPr>
                <w:color w:val="000000" w:themeColor="text1"/>
                <w:highlight w:val="none"/>
                <w14:textFill>
                  <w14:solidFill>
                    <w14:schemeClr w14:val="tx1"/>
                  </w14:solidFill>
                </w14:textFill>
              </w:rPr>
            </w:pPr>
          </w:p>
          <w:p w14:paraId="3D990B20">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79A5030A">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236F2D77">
            <w:pPr>
              <w:pStyle w:val="2"/>
              <w:rPr>
                <w:color w:val="000000" w:themeColor="text1"/>
                <w:highlight w:val="none"/>
                <w14:textFill>
                  <w14:solidFill>
                    <w14:schemeClr w14:val="tx1"/>
                  </w14:solidFill>
                </w14:textFill>
              </w:rPr>
            </w:pPr>
          </w:p>
          <w:p w14:paraId="7E63E01D">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年  月  日</w:t>
            </w:r>
          </w:p>
        </w:tc>
      </w:tr>
    </w:tbl>
    <w:p w14:paraId="79549A8A">
      <w:pPr>
        <w:spacing w:line="360" w:lineRule="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注：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p w14:paraId="5664726D">
      <w:pPr>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252BD1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E2095"/>
    <w:rsid w:val="0CFE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widowControl w:val="0"/>
    </w:pPr>
    <w:rPr>
      <w:rFonts w:eastAsiaTheme="minorEastAsia"/>
      <w:color w:val="FF0000"/>
      <w:sz w:val="24"/>
      <w:szCs w:val="24"/>
      <w:lang w:eastAsia="zh-CN"/>
    </w:rPr>
  </w:style>
  <w:style w:type="paragraph" w:styleId="3">
    <w:name w:val="footer"/>
    <w:basedOn w:val="1"/>
    <w:qFormat/>
    <w:uiPriority w:val="0"/>
    <w:pPr>
      <w:tabs>
        <w:tab w:val="center" w:pos="4153"/>
        <w:tab w:val="right" w:pos="8306"/>
      </w:tabs>
    </w:pPr>
    <w:rPr>
      <w:sz w:val="18"/>
    </w:rPr>
  </w:style>
  <w:style w:type="paragraph" w:styleId="4">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2026-05-18T07:16:00Z</dcterms:created>
  <dc:creator>开瑞</dc:creator>
  <cp:lastModifiedBy>开瑞</cp:lastModifiedBy>
  <dcterms:modified xsi:type="dcterms:W3CDTF">2026-05-18T07:16:53Z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FB507E7897AD43FFA7A10B4FAA1BED1C_11</vt:lpwstr>
  </property>
  <property fmtid="{D5CDD505-2E9C-101B-9397-08002B2CF9AE}" pid="4" name="KSOTemplateDocerSaveRecord">
    <vt:lpwstr>eyJoZGlkIjoiZmNkYTQxN2FhMzNjOTUyZjc2ODI5ZDk4ZWQwMzRlODgiLCJ1c2VySWQiOiI2Nzc1OTA0NzIifQ==</vt:lpwstr>
  </property>
</Properties>
</file>