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623E59">
      <w:pPr>
        <w:pStyle w:val="4"/>
      </w:pPr>
      <w:r>
        <w:rPr>
          <w:rFonts w:ascii="仿宋_GB2312" w:hAnsi="仿宋_GB2312" w:eastAsia="仿宋_GB2312" w:cs="仿宋_GB2312"/>
        </w:rPr>
        <w:t>采购需求：</w:t>
      </w:r>
    </w:p>
    <w:p w14:paraId="3F63F562">
      <w:pPr>
        <w:pStyle w:val="4"/>
      </w:pPr>
      <w:r>
        <w:rPr>
          <w:rFonts w:ascii="仿宋_GB2312" w:hAnsi="仿宋_GB2312" w:eastAsia="仿宋_GB2312" w:cs="仿宋_GB2312"/>
        </w:rPr>
        <w:t>合同包1(定边县环卫园林所关于采购一线环卫园林工人中秋节慰问品项目):</w:t>
      </w:r>
    </w:p>
    <w:p w14:paraId="3B381F4E">
      <w:pPr>
        <w:pStyle w:val="4"/>
        <w:ind w:firstLine="630"/>
      </w:pPr>
      <w:r>
        <w:rPr>
          <w:rFonts w:ascii="仿宋_GB2312" w:hAnsi="仿宋_GB2312" w:eastAsia="仿宋_GB2312" w:cs="仿宋_GB2312"/>
        </w:rPr>
        <w:t>合同包预算金额：352,000.00元</w:t>
      </w:r>
    </w:p>
    <w:p w14:paraId="0D4BAC61">
      <w:pPr>
        <w:pStyle w:val="4"/>
        <w:ind w:firstLine="630"/>
      </w:pPr>
      <w:r>
        <w:rPr>
          <w:rFonts w:ascii="仿宋_GB2312" w:hAnsi="仿宋_GB2312" w:eastAsia="仿宋_GB2312" w:cs="仿宋_GB2312"/>
        </w:rPr>
        <w:t xml:space="preserve"> 合同包最高限价：352,000.00元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4"/>
        <w:gridCol w:w="1384"/>
        <w:gridCol w:w="1384"/>
        <w:gridCol w:w="1384"/>
        <w:gridCol w:w="1384"/>
        <w:gridCol w:w="1384"/>
      </w:tblGrid>
      <w:tr w14:paraId="0963E8F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</w:tcPr>
          <w:p w14:paraId="5C939E2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品目号</w:t>
            </w:r>
          </w:p>
        </w:tc>
        <w:tc>
          <w:tcPr>
            <w:tcW w:w="1384" w:type="dxa"/>
          </w:tcPr>
          <w:p w14:paraId="3CA6B8F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品目名称</w:t>
            </w:r>
          </w:p>
        </w:tc>
        <w:tc>
          <w:tcPr>
            <w:tcW w:w="1384" w:type="dxa"/>
          </w:tcPr>
          <w:p w14:paraId="2F13AEC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采购标的</w:t>
            </w:r>
          </w:p>
        </w:tc>
        <w:tc>
          <w:tcPr>
            <w:tcW w:w="1384" w:type="dxa"/>
          </w:tcPr>
          <w:p w14:paraId="4804A98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数量（单位）</w:t>
            </w:r>
          </w:p>
        </w:tc>
        <w:tc>
          <w:tcPr>
            <w:tcW w:w="1384" w:type="dxa"/>
          </w:tcPr>
          <w:p w14:paraId="4ED62DC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技术规格、参数及要求</w:t>
            </w:r>
          </w:p>
        </w:tc>
        <w:tc>
          <w:tcPr>
            <w:tcW w:w="1384" w:type="dxa"/>
          </w:tcPr>
          <w:p w14:paraId="5EA76D8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品目预算(元)</w:t>
            </w:r>
          </w:p>
        </w:tc>
      </w:tr>
      <w:tr w14:paraId="7E7B3CE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</w:tcPr>
          <w:p w14:paraId="41ADA2D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1-1</w:t>
            </w:r>
          </w:p>
        </w:tc>
        <w:tc>
          <w:tcPr>
            <w:tcW w:w="1384" w:type="dxa"/>
          </w:tcPr>
          <w:p w14:paraId="2FF9CF2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其他农副食品，动、植物油制品</w:t>
            </w:r>
          </w:p>
        </w:tc>
        <w:tc>
          <w:tcPr>
            <w:tcW w:w="1384" w:type="dxa"/>
          </w:tcPr>
          <w:p w14:paraId="283EEDF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炉馍馍、麻花、食用油</w:t>
            </w:r>
          </w:p>
        </w:tc>
        <w:tc>
          <w:tcPr>
            <w:tcW w:w="1384" w:type="dxa"/>
          </w:tcPr>
          <w:p w14:paraId="74F8B11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1(批)</w:t>
            </w:r>
          </w:p>
        </w:tc>
        <w:tc>
          <w:tcPr>
            <w:tcW w:w="1384" w:type="dxa"/>
          </w:tcPr>
          <w:p w14:paraId="3CEAB6F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详见采购文件</w:t>
            </w:r>
          </w:p>
        </w:tc>
        <w:tc>
          <w:tcPr>
            <w:tcW w:w="1384" w:type="dxa"/>
          </w:tcPr>
          <w:p w14:paraId="1A2C6FB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352,000.00</w:t>
            </w:r>
          </w:p>
        </w:tc>
      </w:tr>
    </w:tbl>
    <w:p w14:paraId="30B79DC4">
      <w:pPr>
        <w:pStyle w:val="4"/>
      </w:pPr>
      <w:r>
        <w:rPr>
          <w:rFonts w:ascii="仿宋_GB2312" w:hAnsi="仿宋_GB2312" w:eastAsia="仿宋_GB2312" w:cs="仿宋_GB2312"/>
        </w:rPr>
        <w:t xml:space="preserve"> 本合同包不接受联合体投标</w:t>
      </w:r>
    </w:p>
    <w:p w14:paraId="7D47656D">
      <w:pPr>
        <w:pStyle w:val="4"/>
      </w:pPr>
      <w:r>
        <w:rPr>
          <w:rFonts w:ascii="仿宋_GB2312" w:hAnsi="仿宋_GB2312" w:eastAsia="仿宋_GB2312" w:cs="仿宋_GB2312"/>
        </w:rPr>
        <w:t xml:space="preserve"> 合同履行期限：详见采购文件</w:t>
      </w:r>
    </w:p>
    <w:p w14:paraId="1D87BC32">
      <w:pPr>
        <w:pStyle w:val="4"/>
        <w:rPr>
          <w:rFonts w:hint="eastAsia"/>
          <w:lang w:val="en-US" w:eastAsia="zh-Hans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177F50ED"/>
    <w:rsid w:val="4BDE2334"/>
    <w:rsid w:val="53B52B8D"/>
    <w:rsid w:val="77F79321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2396</Words>
  <Characters>2776</Characters>
  <Lines>0</Lines>
  <Paragraphs>0</Paragraphs>
  <TotalTime>0</TotalTime>
  <ScaleCrop>false</ScaleCrop>
  <LinksUpToDate>false</LinksUpToDate>
  <CharactersWithSpaces>2802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陕西省政府采购综合管理平台</dc:creator>
  <cp:lastModifiedBy>GCT</cp:lastModifiedBy>
  <dcterms:modified xsi:type="dcterms:W3CDTF">2026-09-15T07:28:46Z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eyJoZGlkIjoiNDc2ZTFhMGUxNDcxOWQ3NzM5N2ZmNzQ5MTc2MDkxMTUiLCJ1c2VySWQiOiIzNDU3ODAwNDUifQ==</vt:lpwstr>
  </property>
  <property fmtid="{D5CDD505-2E9C-101B-9397-08002B2CF9AE}" pid="4" name="ICV">
    <vt:lpwstr>5E411E8F6EB14E59BD01CF72A7AFA467_12</vt:lpwstr>
  </property>
</Properties>
</file>