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1" w:line="360" w:lineRule="auto"/>
        <w:jc w:val="center"/>
        <w:rPr>
          <w:color w:val="auto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pacing w:val="1"/>
          <w:sz w:val="24"/>
          <w:szCs w:val="24"/>
          <w:lang w:eastAsia="zh-CN"/>
        </w:rPr>
        <w:t>工程量清单</w:t>
      </w:r>
    </w:p>
    <w:tbl>
      <w:tblPr>
        <w:tblStyle w:val="3"/>
        <w:tblpPr w:leftFromText="180" w:rightFromText="180" w:vertAnchor="text" w:horzAnchor="page" w:tblpXSpec="center" w:tblpY="187"/>
        <w:tblOverlap w:val="never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2503"/>
        <w:gridCol w:w="1389"/>
        <w:gridCol w:w="1961"/>
        <w:gridCol w:w="15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  <w:jc w:val="center"/>
        </w:trPr>
        <w:tc>
          <w:tcPr>
            <w:tcW w:w="63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0"/>
              <w:jc w:val="center"/>
              <w:rPr>
                <w:rFonts w:hint="eastAsia" w:ascii="仿宋" w:hAnsi="仿宋" w:eastAsia="仿宋" w:cs="仿宋"/>
                <w:bCs/>
                <w:snapToGrid w:val="0"/>
                <w:color w:val="auto"/>
                <w:spacing w:val="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napToGrid w:val="0"/>
                <w:color w:val="auto"/>
                <w:spacing w:val="1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46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0"/>
              <w:jc w:val="center"/>
              <w:rPr>
                <w:rFonts w:hint="eastAsia" w:ascii="仿宋" w:hAnsi="仿宋" w:eastAsia="仿宋" w:cs="仿宋"/>
                <w:bCs/>
                <w:snapToGrid w:val="0"/>
                <w:color w:val="auto"/>
                <w:spacing w:val="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napToGrid w:val="0"/>
                <w:color w:val="auto"/>
                <w:spacing w:val="1"/>
                <w:sz w:val="24"/>
                <w:szCs w:val="24"/>
                <w:lang w:val="en-US" w:eastAsia="zh-CN" w:bidi="ar-SA"/>
              </w:rPr>
              <w:t>清单项目</w:t>
            </w:r>
          </w:p>
        </w:tc>
        <w:tc>
          <w:tcPr>
            <w:tcW w:w="81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0"/>
              <w:jc w:val="center"/>
              <w:rPr>
                <w:rFonts w:hint="eastAsia" w:ascii="仿宋" w:hAnsi="仿宋" w:eastAsia="仿宋" w:cs="仿宋"/>
                <w:bCs/>
                <w:snapToGrid w:val="0"/>
                <w:color w:val="auto"/>
                <w:spacing w:val="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napToGrid w:val="0"/>
                <w:color w:val="auto"/>
                <w:spacing w:val="1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115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0"/>
              <w:jc w:val="center"/>
              <w:rPr>
                <w:rFonts w:hint="eastAsia" w:ascii="仿宋" w:hAnsi="仿宋" w:eastAsia="仿宋" w:cs="仿宋"/>
                <w:bCs/>
                <w:snapToGrid w:val="0"/>
                <w:color w:val="auto"/>
                <w:spacing w:val="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napToGrid w:val="0"/>
                <w:color w:val="auto"/>
                <w:spacing w:val="1"/>
                <w:sz w:val="24"/>
                <w:szCs w:val="24"/>
                <w:lang w:val="en-US" w:eastAsia="zh-CN" w:bidi="ar-SA"/>
              </w:rPr>
              <w:t>工程量</w:t>
            </w:r>
          </w:p>
        </w:tc>
        <w:tc>
          <w:tcPr>
            <w:tcW w:w="9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0"/>
              <w:jc w:val="center"/>
              <w:rPr>
                <w:rFonts w:hint="eastAsia" w:ascii="仿宋" w:hAnsi="仿宋" w:eastAsia="仿宋" w:cs="仿宋"/>
                <w:bCs/>
                <w:snapToGrid w:val="0"/>
                <w:color w:val="auto"/>
                <w:spacing w:val="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napToGrid w:val="0"/>
                <w:color w:val="auto"/>
                <w:spacing w:val="1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0"/>
              <w:jc w:val="center"/>
              <w:rPr>
                <w:rFonts w:hint="eastAsia" w:ascii="仿宋" w:hAnsi="仿宋" w:eastAsia="仿宋" w:cs="仿宋"/>
                <w:bCs/>
                <w:snapToGrid w:val="0"/>
                <w:color w:val="auto"/>
                <w:spacing w:val="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napToGrid w:val="0"/>
                <w:color w:val="auto"/>
                <w:spacing w:val="1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46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0"/>
              <w:jc w:val="center"/>
              <w:rPr>
                <w:rFonts w:hint="eastAsia" w:ascii="仿宋" w:hAnsi="仿宋" w:eastAsia="仿宋" w:cs="仿宋"/>
                <w:bCs/>
                <w:snapToGrid w:val="0"/>
                <w:color w:val="auto"/>
                <w:spacing w:val="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napToGrid w:val="0"/>
                <w:color w:val="auto"/>
                <w:spacing w:val="1"/>
                <w:sz w:val="24"/>
                <w:szCs w:val="24"/>
                <w:lang w:val="en-US" w:eastAsia="zh-CN" w:bidi="ar-SA"/>
              </w:rPr>
              <w:t>土方开挖</w:t>
            </w:r>
          </w:p>
        </w:tc>
        <w:tc>
          <w:tcPr>
            <w:tcW w:w="81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0"/>
              <w:jc w:val="center"/>
              <w:rPr>
                <w:rFonts w:hint="eastAsia" w:ascii="仿宋" w:hAnsi="仿宋" w:eastAsia="仿宋" w:cs="仿宋"/>
                <w:bCs/>
                <w:snapToGrid w:val="0"/>
                <w:color w:val="auto"/>
                <w:spacing w:val="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napToGrid w:val="0"/>
                <w:color w:val="auto"/>
                <w:spacing w:val="1"/>
                <w:sz w:val="24"/>
                <w:szCs w:val="24"/>
                <w:lang w:val="en-US" w:eastAsia="zh-CN" w:bidi="ar-SA"/>
              </w:rPr>
              <w:t>m³</w:t>
            </w:r>
          </w:p>
        </w:tc>
        <w:tc>
          <w:tcPr>
            <w:tcW w:w="115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0"/>
              <w:jc w:val="center"/>
              <w:textAlignment w:val="center"/>
              <w:rPr>
                <w:rFonts w:hint="eastAsia" w:ascii="仿宋" w:hAnsi="仿宋" w:eastAsia="仿宋" w:cs="仿宋"/>
                <w:bCs/>
                <w:snapToGrid w:val="0"/>
                <w:color w:val="auto"/>
                <w:spacing w:val="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napToGrid w:val="0"/>
                <w:color w:val="auto"/>
                <w:spacing w:val="1"/>
                <w:sz w:val="24"/>
                <w:szCs w:val="24"/>
                <w:lang w:val="en-US" w:eastAsia="zh-CN" w:bidi="ar-SA"/>
              </w:rPr>
              <w:t>31390.02</w:t>
            </w:r>
          </w:p>
        </w:tc>
        <w:tc>
          <w:tcPr>
            <w:tcW w:w="9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0" w:firstLine="484" w:firstLineChars="200"/>
              <w:jc w:val="center"/>
              <w:rPr>
                <w:rFonts w:hint="eastAsia" w:ascii="仿宋" w:hAnsi="仿宋" w:eastAsia="仿宋" w:cs="仿宋"/>
                <w:bCs/>
                <w:snapToGrid w:val="0"/>
                <w:color w:val="auto"/>
                <w:spacing w:val="1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63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0"/>
              <w:jc w:val="center"/>
              <w:rPr>
                <w:rFonts w:hint="eastAsia" w:ascii="仿宋" w:hAnsi="仿宋" w:eastAsia="仿宋" w:cs="仿宋"/>
                <w:bCs/>
                <w:snapToGrid w:val="0"/>
                <w:color w:val="auto"/>
                <w:spacing w:val="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napToGrid w:val="0"/>
                <w:color w:val="auto"/>
                <w:spacing w:val="1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46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0"/>
              <w:jc w:val="center"/>
              <w:rPr>
                <w:rFonts w:hint="eastAsia" w:ascii="仿宋" w:hAnsi="仿宋" w:eastAsia="仿宋" w:cs="仿宋"/>
                <w:bCs/>
                <w:snapToGrid w:val="0"/>
                <w:color w:val="auto"/>
                <w:spacing w:val="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napToGrid w:val="0"/>
                <w:color w:val="auto"/>
                <w:spacing w:val="1"/>
                <w:sz w:val="24"/>
                <w:szCs w:val="24"/>
                <w:lang w:val="en-US" w:eastAsia="zh-CN" w:bidi="ar-SA"/>
              </w:rPr>
              <w:t>土方内倒</w:t>
            </w:r>
          </w:p>
        </w:tc>
        <w:tc>
          <w:tcPr>
            <w:tcW w:w="81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0"/>
              <w:jc w:val="center"/>
              <w:rPr>
                <w:rFonts w:hint="eastAsia" w:ascii="仿宋" w:hAnsi="仿宋" w:eastAsia="仿宋" w:cs="仿宋"/>
                <w:bCs/>
                <w:snapToGrid w:val="0"/>
                <w:color w:val="auto"/>
                <w:spacing w:val="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napToGrid w:val="0"/>
                <w:color w:val="auto"/>
                <w:spacing w:val="1"/>
                <w:sz w:val="24"/>
                <w:szCs w:val="24"/>
                <w:lang w:val="en-US" w:eastAsia="zh-CN" w:bidi="ar-SA"/>
              </w:rPr>
              <w:t>m³</w:t>
            </w:r>
          </w:p>
        </w:tc>
        <w:tc>
          <w:tcPr>
            <w:tcW w:w="115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0"/>
              <w:jc w:val="center"/>
              <w:textAlignment w:val="center"/>
              <w:rPr>
                <w:rFonts w:hint="eastAsia" w:ascii="仿宋" w:hAnsi="仿宋" w:eastAsia="仿宋" w:cs="仿宋"/>
                <w:bCs/>
                <w:snapToGrid w:val="0"/>
                <w:color w:val="auto"/>
                <w:spacing w:val="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napToGrid w:val="0"/>
                <w:color w:val="auto"/>
                <w:spacing w:val="1"/>
                <w:sz w:val="24"/>
                <w:szCs w:val="24"/>
                <w:lang w:val="en-US" w:eastAsia="zh-CN" w:bidi="ar-SA"/>
              </w:rPr>
              <w:t>31390.02</w:t>
            </w:r>
          </w:p>
        </w:tc>
        <w:tc>
          <w:tcPr>
            <w:tcW w:w="92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0" w:firstLine="484" w:firstLineChars="200"/>
              <w:jc w:val="center"/>
              <w:rPr>
                <w:rFonts w:hint="eastAsia" w:ascii="仿宋" w:hAnsi="仿宋" w:eastAsia="仿宋" w:cs="仿宋"/>
                <w:bCs/>
                <w:snapToGrid w:val="0"/>
                <w:color w:val="auto"/>
                <w:spacing w:val="1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3NzM5NTU5OWJiYmVlMjQwMGIxZTU1ZjU0MTIwYTIifQ=="/>
  </w:docVars>
  <w:rsids>
    <w:rsidRoot w:val="02647A30"/>
    <w:rsid w:val="0264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</w:rPr>
  </w:style>
  <w:style w:type="table" w:customStyle="1" w:styleId="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2026-07-14T09:19:00Z</dcterms:created>
  <dc:creator>潮汐玉溪</dc:creator>
  <cp:lastModifiedBy>潮汐玉溪</cp:lastModifiedBy>
  <dcterms:modified xsi:type="dcterms:W3CDTF">2026-07-14T09:19:45Z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09743616110D4047B235048AA189D0A2_11</vt:lpwstr>
  </property>
</Properties>
</file>