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18037C">
      <w:pPr>
        <w:pStyle w:val="4"/>
        <w:jc w:val="center"/>
        <w:outlineLvl w:val="1"/>
        <w:rPr>
          <w:rFonts w:hint="eastAsia" w:eastAsiaTheme="minorEastAsia"/>
          <w:sz w:val="24"/>
          <w:szCs w:val="24"/>
          <w:highlight w:val="none"/>
          <w:lang w:eastAsia="zh-CN"/>
        </w:rPr>
      </w:pPr>
      <w:r>
        <w:rPr>
          <w:rFonts w:hint="eastAsia" w:ascii="仿宋_GB2312" w:hAnsi="仿宋_GB2312" w:eastAsia="仿宋_GB2312" w:cs="仿宋_GB2312"/>
          <w:b/>
          <w:sz w:val="24"/>
          <w:szCs w:val="24"/>
          <w:highlight w:val="none"/>
          <w:lang w:val="en-US" w:eastAsia="zh-CN"/>
        </w:rPr>
        <w:t>采购需求</w:t>
      </w:r>
    </w:p>
    <w:p w14:paraId="0F5A2302">
      <w:pPr>
        <w:pStyle w:val="4"/>
        <w:ind w:firstLine="480"/>
        <w:rPr>
          <w:sz w:val="24"/>
          <w:szCs w:val="24"/>
          <w:highlight w:val="none"/>
        </w:rPr>
      </w:pPr>
      <w:r>
        <w:rPr>
          <w:rFonts w:hint="eastAsia" w:ascii="仿宋_GB2312" w:hAnsi="仿宋_GB2312" w:eastAsia="仿宋_GB2312" w:cs="仿宋_GB2312"/>
          <w:sz w:val="24"/>
          <w:szCs w:val="24"/>
          <w:highlight w:val="none"/>
          <w:lang w:eastAsia="zh-CN"/>
        </w:rPr>
        <w:t>陕西万泽招标有限公司</w:t>
      </w:r>
      <w:r>
        <w:rPr>
          <w:rFonts w:ascii="仿宋_GB2312" w:hAnsi="仿宋_GB2312" w:eastAsia="仿宋_GB2312" w:cs="仿宋_GB2312"/>
          <w:sz w:val="24"/>
          <w:szCs w:val="24"/>
          <w:highlight w:val="none"/>
        </w:rPr>
        <w:t>（以下简称“代理机构”）受</w:t>
      </w:r>
      <w:r>
        <w:rPr>
          <w:rFonts w:hint="eastAsia" w:ascii="仿宋_GB2312" w:hAnsi="仿宋_GB2312" w:eastAsia="仿宋_GB2312" w:cs="仿宋_GB2312"/>
          <w:sz w:val="24"/>
          <w:szCs w:val="24"/>
          <w:highlight w:val="none"/>
          <w:lang w:eastAsia="zh-CN"/>
        </w:rPr>
        <w:t>西安市公安局（本级）</w:t>
      </w:r>
      <w:r>
        <w:rPr>
          <w:rFonts w:ascii="仿宋_GB2312" w:hAnsi="仿宋_GB2312" w:eastAsia="仿宋_GB2312" w:cs="仿宋_GB2312"/>
          <w:sz w:val="24"/>
          <w:szCs w:val="24"/>
          <w:highlight w:val="none"/>
        </w:rPr>
        <w:t>委托，拟对</w:t>
      </w:r>
      <w:r>
        <w:rPr>
          <w:rFonts w:hint="eastAsia" w:ascii="仿宋_GB2312" w:hAnsi="仿宋_GB2312" w:eastAsia="仿宋_GB2312" w:cs="仿宋_GB2312"/>
          <w:sz w:val="24"/>
          <w:szCs w:val="24"/>
          <w:highlight w:val="none"/>
          <w:lang w:eastAsia="zh-CN"/>
        </w:rPr>
        <w:t>西安市公安局2026年警用装备物资购置项目</w:t>
      </w:r>
      <w:r>
        <w:rPr>
          <w:rFonts w:ascii="仿宋_GB2312" w:hAnsi="仿宋_GB2312" w:eastAsia="仿宋_GB2312" w:cs="仿宋_GB2312"/>
          <w:sz w:val="24"/>
          <w:szCs w:val="24"/>
          <w:highlight w:val="none"/>
        </w:rPr>
        <w:t>进行国内公开招标，兹邀请符合本次招标要求的供应商参加投标。</w:t>
      </w:r>
    </w:p>
    <w:p w14:paraId="5AF64D08">
      <w:pPr>
        <w:pStyle w:val="4"/>
        <w:outlineLvl w:val="2"/>
        <w:rPr>
          <w:rFonts w:hint="eastAsia" w:eastAsia="仿宋_GB2312"/>
          <w:sz w:val="24"/>
          <w:szCs w:val="24"/>
          <w:highlight w:val="none"/>
          <w:lang w:eastAsia="zh-CN"/>
        </w:rPr>
      </w:pPr>
      <w:r>
        <w:rPr>
          <w:rFonts w:ascii="仿宋_GB2312" w:hAnsi="仿宋_GB2312" w:eastAsia="仿宋_GB2312" w:cs="仿宋_GB2312"/>
          <w:b/>
          <w:sz w:val="24"/>
          <w:szCs w:val="24"/>
          <w:highlight w:val="none"/>
        </w:rPr>
        <w:t>一、采购项目编号：</w:t>
      </w:r>
      <w:r>
        <w:rPr>
          <w:rFonts w:hint="eastAsia" w:ascii="仿宋_GB2312" w:hAnsi="仿宋_GB2312" w:eastAsia="仿宋_GB2312" w:cs="仿宋_GB2312"/>
          <w:b/>
          <w:sz w:val="24"/>
          <w:szCs w:val="24"/>
          <w:highlight w:val="none"/>
          <w:lang w:eastAsia="zh-CN"/>
        </w:rPr>
        <w:t>SXWZ2026ZB-SGAJ-255</w:t>
      </w:r>
    </w:p>
    <w:p w14:paraId="557BB8E3">
      <w:pPr>
        <w:pStyle w:val="4"/>
        <w:outlineLvl w:val="2"/>
        <w:rPr>
          <w:rFonts w:hint="eastAsia" w:eastAsia="仿宋_GB2312"/>
          <w:sz w:val="24"/>
          <w:szCs w:val="24"/>
          <w:highlight w:val="none"/>
          <w:lang w:eastAsia="zh-CN"/>
        </w:rPr>
      </w:pPr>
      <w:r>
        <w:rPr>
          <w:rFonts w:ascii="仿宋_GB2312" w:hAnsi="仿宋_GB2312" w:eastAsia="仿宋_GB2312" w:cs="仿宋_GB2312"/>
          <w:b/>
          <w:sz w:val="24"/>
          <w:szCs w:val="24"/>
          <w:highlight w:val="none"/>
        </w:rPr>
        <w:t>二、采购项目名称：</w:t>
      </w:r>
      <w:r>
        <w:rPr>
          <w:rFonts w:hint="eastAsia" w:ascii="仿宋_GB2312" w:hAnsi="仿宋_GB2312" w:eastAsia="仿宋_GB2312" w:cs="仿宋_GB2312"/>
          <w:b/>
          <w:sz w:val="24"/>
          <w:szCs w:val="24"/>
          <w:highlight w:val="none"/>
          <w:lang w:eastAsia="zh-CN"/>
        </w:rPr>
        <w:t>西安市公安局2026年警用装备物资购置项目</w:t>
      </w:r>
    </w:p>
    <w:p w14:paraId="1C1DECD9">
      <w:pPr>
        <w:pStyle w:val="4"/>
        <w:outlineLvl w:val="2"/>
        <w:rPr>
          <w:sz w:val="24"/>
          <w:szCs w:val="24"/>
          <w:highlight w:val="none"/>
        </w:rPr>
      </w:pPr>
      <w:r>
        <w:rPr>
          <w:rFonts w:ascii="仿宋_GB2312" w:hAnsi="仿宋_GB2312" w:eastAsia="仿宋_GB2312" w:cs="仿宋_GB2312"/>
          <w:b/>
          <w:sz w:val="24"/>
          <w:szCs w:val="24"/>
          <w:highlight w:val="none"/>
        </w:rPr>
        <w:t>三、招标项目简介</w:t>
      </w:r>
    </w:p>
    <w:p w14:paraId="5437A431">
      <w:pPr>
        <w:pStyle w:val="4"/>
        <w:outlineLvl w:val="2"/>
        <w:rPr>
          <w:rFonts w:hint="eastAsia" w:ascii="仿宋_GB2312" w:hAnsi="仿宋_GB2312" w:eastAsia="仿宋_GB2312" w:cs="仿宋_GB2312"/>
          <w:b/>
          <w:sz w:val="24"/>
          <w:szCs w:val="24"/>
          <w:highlight w:val="none"/>
          <w:lang w:eastAsia="zh-CN"/>
        </w:rPr>
      </w:pPr>
      <w:r>
        <w:rPr>
          <w:rFonts w:hint="eastAsia" w:ascii="仿宋_GB2312" w:hAnsi="仿宋_GB2312" w:eastAsia="仿宋_GB2312" w:cs="仿宋_GB2312"/>
          <w:sz w:val="24"/>
          <w:szCs w:val="24"/>
          <w:highlight w:val="none"/>
          <w:lang w:eastAsia="zh-CN"/>
        </w:rPr>
        <w:t>2026年警用装备物资购置</w:t>
      </w:r>
    </w:p>
    <w:p w14:paraId="41EC40E7">
      <w:pPr>
        <w:pStyle w:val="4"/>
        <w:outlineLvl w:val="2"/>
        <w:rPr>
          <w:sz w:val="24"/>
          <w:szCs w:val="24"/>
          <w:highlight w:val="none"/>
        </w:rPr>
      </w:pPr>
      <w:r>
        <w:rPr>
          <w:rFonts w:ascii="仿宋_GB2312" w:hAnsi="仿宋_GB2312" w:eastAsia="仿宋_GB2312" w:cs="仿宋_GB2312"/>
          <w:b/>
          <w:sz w:val="24"/>
          <w:szCs w:val="24"/>
          <w:highlight w:val="none"/>
        </w:rPr>
        <w:t>四、供应商参加本次政府采购活动应具备的条件</w:t>
      </w:r>
    </w:p>
    <w:p w14:paraId="7FE2634D">
      <w:pPr>
        <w:pStyle w:val="4"/>
        <w:ind w:firstLine="480"/>
        <w:rPr>
          <w:sz w:val="24"/>
          <w:szCs w:val="24"/>
          <w:highlight w:val="none"/>
        </w:rPr>
      </w:pPr>
      <w:r>
        <w:rPr>
          <w:rFonts w:ascii="仿宋_GB2312" w:hAnsi="仿宋_GB2312" w:eastAsia="仿宋_GB2312" w:cs="仿宋_GB2312"/>
          <w:sz w:val="24"/>
          <w:szCs w:val="24"/>
          <w:highlight w:val="none"/>
        </w:rPr>
        <w:t>（一）满足《中华人民共和国政府采购法》第二十二条规定；</w:t>
      </w:r>
    </w:p>
    <w:p w14:paraId="53822E42">
      <w:pPr>
        <w:pStyle w:val="4"/>
        <w:ind w:firstLine="480"/>
        <w:rPr>
          <w:sz w:val="24"/>
          <w:szCs w:val="24"/>
          <w:highlight w:val="none"/>
        </w:rPr>
      </w:pPr>
      <w:r>
        <w:rPr>
          <w:rFonts w:ascii="仿宋_GB2312" w:hAnsi="仿宋_GB2312" w:eastAsia="仿宋_GB2312" w:cs="仿宋_GB2312"/>
          <w:sz w:val="24"/>
          <w:szCs w:val="24"/>
          <w:highlight w:val="none"/>
        </w:rPr>
        <w:t>（二）落实政府采购政策需满足的资格要求：</w:t>
      </w:r>
    </w:p>
    <w:p w14:paraId="28A82BD0">
      <w:pPr>
        <w:pStyle w:val="4"/>
        <w:ind w:firstLine="480"/>
        <w:rPr>
          <w:sz w:val="24"/>
          <w:szCs w:val="24"/>
          <w:highlight w:val="none"/>
        </w:rPr>
      </w:pPr>
      <w:r>
        <w:rPr>
          <w:rFonts w:ascii="仿宋_GB2312" w:hAnsi="仿宋_GB2312" w:eastAsia="仿宋_GB2312" w:cs="仿宋_GB2312"/>
          <w:sz w:val="24"/>
          <w:szCs w:val="24"/>
          <w:highlight w:val="none"/>
        </w:rPr>
        <w:t>1.落实政府采购促进中小企业发展的相关政策</w:t>
      </w:r>
    </w:p>
    <w:p w14:paraId="23F6AC86">
      <w:pPr>
        <w:pStyle w:val="4"/>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采购包1（</w:t>
      </w:r>
      <w:r>
        <w:rPr>
          <w:rFonts w:hint="eastAsia" w:ascii="仿宋_GB2312" w:hAnsi="仿宋_GB2312" w:eastAsia="仿宋_GB2312" w:cs="仿宋_GB2312"/>
          <w:sz w:val="24"/>
          <w:szCs w:val="24"/>
          <w:highlight w:val="none"/>
          <w:lang w:eastAsia="zh-CN"/>
        </w:rPr>
        <w:t>西安市公安局2026年警用装备物资购置项目</w:t>
      </w:r>
      <w:r>
        <w:rPr>
          <w:rFonts w:ascii="仿宋_GB2312" w:hAnsi="仿宋_GB2312" w:eastAsia="仿宋_GB2312" w:cs="仿宋_GB2312"/>
          <w:sz w:val="24"/>
          <w:szCs w:val="24"/>
          <w:highlight w:val="none"/>
        </w:rPr>
        <w:t>）：属于专门面向中小企业采购。</w:t>
      </w:r>
    </w:p>
    <w:p w14:paraId="7E6072E4">
      <w:pPr>
        <w:pStyle w:val="4"/>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采购包</w:t>
      </w:r>
      <w:r>
        <w:rPr>
          <w:rFonts w:hint="eastAsia" w:ascii="仿宋_GB2312" w:hAnsi="仿宋_GB2312" w:eastAsia="仿宋_GB2312" w:cs="仿宋_GB2312"/>
          <w:sz w:val="24"/>
          <w:szCs w:val="24"/>
          <w:highlight w:val="none"/>
          <w:lang w:val="en-US" w:eastAsia="zh-CN"/>
        </w:rPr>
        <w:t>2</w:t>
      </w:r>
      <w:r>
        <w:rPr>
          <w:rFonts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西安市公安局2026年警用装备物资购置项目</w:t>
      </w:r>
      <w:r>
        <w:rPr>
          <w:rFonts w:ascii="仿宋_GB2312" w:hAnsi="仿宋_GB2312" w:eastAsia="仿宋_GB2312" w:cs="仿宋_GB2312"/>
          <w:sz w:val="24"/>
          <w:szCs w:val="24"/>
          <w:highlight w:val="none"/>
        </w:rPr>
        <w:t>）：属于专门面向中小企业采购。</w:t>
      </w:r>
    </w:p>
    <w:p w14:paraId="766DC8E9">
      <w:pPr>
        <w:pStyle w:val="4"/>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采购包</w:t>
      </w:r>
      <w:r>
        <w:rPr>
          <w:rFonts w:hint="eastAsia" w:ascii="仿宋_GB2312" w:hAnsi="仿宋_GB2312" w:eastAsia="仿宋_GB2312" w:cs="仿宋_GB2312"/>
          <w:sz w:val="24"/>
          <w:szCs w:val="24"/>
          <w:highlight w:val="none"/>
          <w:lang w:val="en-US" w:eastAsia="zh-CN"/>
        </w:rPr>
        <w:t>3</w:t>
      </w:r>
      <w:r>
        <w:rPr>
          <w:rFonts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西安市公安局2026年警用装备物资购置项目</w:t>
      </w:r>
      <w:r>
        <w:rPr>
          <w:rFonts w:ascii="仿宋_GB2312" w:hAnsi="仿宋_GB2312" w:eastAsia="仿宋_GB2312" w:cs="仿宋_GB2312"/>
          <w:sz w:val="24"/>
          <w:szCs w:val="24"/>
          <w:highlight w:val="none"/>
        </w:rPr>
        <w:t>）：属于专门面向中小企业采购。</w:t>
      </w:r>
    </w:p>
    <w:p w14:paraId="3B43CA4F">
      <w:pPr>
        <w:pStyle w:val="4"/>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采购包</w:t>
      </w:r>
      <w:r>
        <w:rPr>
          <w:rFonts w:hint="eastAsia" w:ascii="仿宋_GB2312" w:hAnsi="仿宋_GB2312" w:eastAsia="仿宋_GB2312" w:cs="仿宋_GB2312"/>
          <w:sz w:val="24"/>
          <w:szCs w:val="24"/>
          <w:highlight w:val="none"/>
          <w:lang w:val="en-US" w:eastAsia="zh-CN"/>
        </w:rPr>
        <w:t>4</w:t>
      </w:r>
      <w:r>
        <w:rPr>
          <w:rFonts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西安市公安局2026年警用装备物资购置项目</w:t>
      </w:r>
      <w:r>
        <w:rPr>
          <w:rFonts w:ascii="仿宋_GB2312" w:hAnsi="仿宋_GB2312" w:eastAsia="仿宋_GB2312" w:cs="仿宋_GB2312"/>
          <w:sz w:val="24"/>
          <w:szCs w:val="24"/>
          <w:highlight w:val="none"/>
        </w:rPr>
        <w:t>）：属于专门面向中小企业采购。</w:t>
      </w:r>
    </w:p>
    <w:p w14:paraId="5B2B83ED">
      <w:pPr>
        <w:pStyle w:val="4"/>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采购包</w:t>
      </w:r>
      <w:r>
        <w:rPr>
          <w:rFonts w:hint="eastAsia" w:ascii="仿宋_GB2312" w:hAnsi="仿宋_GB2312" w:eastAsia="仿宋_GB2312" w:cs="仿宋_GB2312"/>
          <w:sz w:val="24"/>
          <w:szCs w:val="24"/>
          <w:highlight w:val="none"/>
          <w:lang w:val="en-US" w:eastAsia="zh-CN"/>
        </w:rPr>
        <w:t>5</w:t>
      </w:r>
      <w:r>
        <w:rPr>
          <w:rFonts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西安市公安局2026年警用装备物资购置项目</w:t>
      </w:r>
      <w:r>
        <w:rPr>
          <w:rFonts w:ascii="仿宋_GB2312" w:hAnsi="仿宋_GB2312" w:eastAsia="仿宋_GB2312" w:cs="仿宋_GB2312"/>
          <w:sz w:val="24"/>
          <w:szCs w:val="24"/>
          <w:highlight w:val="none"/>
        </w:rPr>
        <w:t>）：属于专门面向中小企业采购。</w:t>
      </w:r>
    </w:p>
    <w:p w14:paraId="38126B94">
      <w:pPr>
        <w:pStyle w:val="4"/>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采购包</w:t>
      </w:r>
      <w:r>
        <w:rPr>
          <w:rFonts w:hint="eastAsia" w:ascii="仿宋_GB2312" w:hAnsi="仿宋_GB2312" w:eastAsia="仿宋_GB2312" w:cs="仿宋_GB2312"/>
          <w:sz w:val="24"/>
          <w:szCs w:val="24"/>
          <w:highlight w:val="none"/>
          <w:lang w:val="en-US" w:eastAsia="zh-CN"/>
        </w:rPr>
        <w:t>6</w:t>
      </w:r>
      <w:r>
        <w:rPr>
          <w:rFonts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西安市公安局2026年警用装备物资购置项目</w:t>
      </w:r>
      <w:r>
        <w:rPr>
          <w:rFonts w:ascii="仿宋_GB2312" w:hAnsi="仿宋_GB2312" w:eastAsia="仿宋_GB2312" w:cs="仿宋_GB2312"/>
          <w:sz w:val="24"/>
          <w:szCs w:val="24"/>
          <w:highlight w:val="none"/>
        </w:rPr>
        <w:t>）：属于专门面向中小企业采购。</w:t>
      </w:r>
    </w:p>
    <w:p w14:paraId="2F3917B6">
      <w:pPr>
        <w:pStyle w:val="4"/>
        <w:rPr>
          <w:rFonts w:hint="eastAsia" w:ascii="仿宋_GB2312" w:hAnsi="仿宋_GB2312" w:eastAsia="仿宋_GB2312" w:cs="仿宋_GB2312"/>
          <w:sz w:val="24"/>
          <w:szCs w:val="24"/>
          <w:highlight w:val="none"/>
          <w:lang w:eastAsia="zh-CN"/>
        </w:rPr>
      </w:pPr>
      <w:r>
        <w:rPr>
          <w:rFonts w:ascii="仿宋_GB2312" w:hAnsi="仿宋_GB2312" w:eastAsia="仿宋_GB2312" w:cs="仿宋_GB2312"/>
          <w:sz w:val="24"/>
          <w:szCs w:val="24"/>
          <w:highlight w:val="none"/>
        </w:rPr>
        <w:t>采购包</w:t>
      </w:r>
      <w:r>
        <w:rPr>
          <w:rFonts w:hint="eastAsia" w:ascii="仿宋_GB2312" w:hAnsi="仿宋_GB2312" w:eastAsia="仿宋_GB2312" w:cs="仿宋_GB2312"/>
          <w:sz w:val="24"/>
          <w:szCs w:val="24"/>
          <w:highlight w:val="none"/>
          <w:lang w:val="en-US" w:eastAsia="zh-CN"/>
        </w:rPr>
        <w:t>7</w:t>
      </w:r>
      <w:r>
        <w:rPr>
          <w:rFonts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西安市公安局2026年警用装备物资购置项目</w:t>
      </w:r>
      <w:r>
        <w:rPr>
          <w:rFonts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val="en-US" w:eastAsia="zh-CN"/>
        </w:rPr>
        <w:t>无</w:t>
      </w:r>
    </w:p>
    <w:p w14:paraId="1A42B585">
      <w:pPr>
        <w:pStyle w:val="4"/>
        <w:ind w:firstLine="480"/>
        <w:rPr>
          <w:sz w:val="24"/>
          <w:szCs w:val="24"/>
          <w:highlight w:val="none"/>
        </w:rPr>
      </w:pPr>
      <w:r>
        <w:rPr>
          <w:rFonts w:ascii="仿宋_GB2312" w:hAnsi="仿宋_GB2312" w:eastAsia="仿宋_GB2312" w:cs="仿宋_GB2312"/>
          <w:sz w:val="24"/>
          <w:szCs w:val="24"/>
          <w:highlight w:val="none"/>
        </w:rPr>
        <w:t>（三）本项目的特定资格要求：</w:t>
      </w:r>
    </w:p>
    <w:p w14:paraId="45161971">
      <w:pPr>
        <w:pStyle w:val="4"/>
        <w:rPr>
          <w:sz w:val="24"/>
          <w:szCs w:val="24"/>
          <w:highlight w:val="none"/>
        </w:rPr>
      </w:pPr>
      <w:r>
        <w:rPr>
          <w:rFonts w:ascii="仿宋_GB2312" w:hAnsi="仿宋_GB2312" w:eastAsia="仿宋_GB2312" w:cs="仿宋_GB2312"/>
          <w:sz w:val="24"/>
          <w:szCs w:val="24"/>
          <w:highlight w:val="none"/>
        </w:rPr>
        <w:t>采购包1：</w:t>
      </w:r>
    </w:p>
    <w:p w14:paraId="4AE26D3A">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1、营业执照等主体资格证明文件：提供统一社会信用代码的营业执照或其他组织经营的合法凭证或自然人提供身份证明文件。</w:t>
      </w:r>
    </w:p>
    <w:p w14:paraId="3A7E2DE0">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2、法定代表人证明书或法人授权委托书：法定代表人直接参加的须出具法人身份证明并</w:t>
      </w:r>
      <w:r>
        <w:rPr>
          <w:rFonts w:hint="eastAsia" w:ascii="仿宋_GB2312" w:hAnsi="仿宋_GB2312" w:eastAsia="仿宋_GB2312" w:cs="仿宋_GB2312"/>
          <w:sz w:val="24"/>
          <w:szCs w:val="24"/>
          <w:highlight w:val="none"/>
          <w:lang w:val="en-US" w:eastAsia="zh-CN"/>
        </w:rPr>
        <w:t>与</w:t>
      </w:r>
      <w:r>
        <w:rPr>
          <w:rFonts w:ascii="仿宋_GB2312" w:hAnsi="仿宋_GB2312" w:eastAsia="仿宋_GB2312" w:cs="仿宋_GB2312"/>
          <w:sz w:val="24"/>
          <w:szCs w:val="24"/>
          <w:highlight w:val="none"/>
        </w:rPr>
        <w:t>营业执照信息一致，法定代表人授权代表参加的须出具法定代表人授权书。</w:t>
      </w:r>
    </w:p>
    <w:p w14:paraId="5C209AFC">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3、财务状况报告：</w:t>
      </w:r>
      <w:r>
        <w:rPr>
          <w:rFonts w:hint="eastAsia" w:ascii="仿宋_GB2312" w:hAnsi="仿宋_GB2312" w:eastAsia="仿宋_GB2312" w:cs="仿宋_GB2312"/>
          <w:sz w:val="24"/>
          <w:szCs w:val="24"/>
          <w:highlight w:val="none"/>
          <w:lang w:eastAsia="zh-CN"/>
        </w:rPr>
        <w:t>提供2025年经审计的财务审计报告（审计报告应当经过注册会计师行业统一监管平台备案赋码）；或提供开标前六个月内其基本账户开户银行出具的资信证明（附开户许可证或基本户证明材料）。（以上二种形式的资料提供任何一种即可）</w:t>
      </w:r>
    </w:p>
    <w:p w14:paraId="0E870E0B">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4、税收缴纳证明：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纳税证明或完税证明，依法免税的单位应提供相关证明材料（以税款所属时期为准）。</w:t>
      </w:r>
    </w:p>
    <w:p w14:paraId="1F8DEE56">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5、社保缴纳证明：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已缴纳的至少一个月的社会保障资金缴存单据或社保机构开具的社会保险参保缴费情况证明，单据或证明上应有社保机构或代收机构的公章。依法不需要缴纳社会保障资金的</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应提供相关文件证明。</w:t>
      </w:r>
    </w:p>
    <w:p w14:paraId="3F4D917A">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6、书面声明：出具参加本次政府采购活动前3年内在经营活动中没有重大违法违纪，以及未被列入“信用中国”网站记录的“失信被执行人”或“重大税收违法失信主体”名单；不处于“中国政府采购网”记录的“政府采购严重违法失信行为记录名单”禁止参加政府采购活动期间的书面声明。</w:t>
      </w:r>
    </w:p>
    <w:p w14:paraId="77FA3B49">
      <w:pPr>
        <w:pStyle w:val="4"/>
        <w:ind w:firstLine="480"/>
        <w:rPr>
          <w:rFonts w:hint="eastAsia" w:ascii="仿宋_GB2312" w:hAnsi="仿宋_GB2312" w:eastAsia="仿宋_GB2312" w:cs="仿宋_GB2312"/>
          <w:sz w:val="24"/>
          <w:szCs w:val="24"/>
          <w:highlight w:val="none"/>
          <w:lang w:eastAsia="zh-CN"/>
        </w:rPr>
      </w:pPr>
      <w:r>
        <w:rPr>
          <w:rFonts w:ascii="仿宋_GB2312" w:hAnsi="仿宋_GB2312" w:eastAsia="仿宋_GB2312" w:cs="仿宋_GB2312"/>
          <w:sz w:val="24"/>
          <w:szCs w:val="24"/>
          <w:highlight w:val="none"/>
        </w:rPr>
        <w:t>7、</w:t>
      </w:r>
      <w:r>
        <w:rPr>
          <w:rFonts w:hint="eastAsia" w:ascii="仿宋_GB2312" w:hAnsi="仿宋_GB2312" w:eastAsia="仿宋_GB2312" w:cs="仿宋_GB2312"/>
          <w:sz w:val="24"/>
          <w:szCs w:val="24"/>
          <w:highlight w:val="none"/>
          <w:lang w:val="en-US" w:eastAsia="zh-CN"/>
        </w:rPr>
        <w:t>能力声明：</w:t>
      </w:r>
      <w:r>
        <w:rPr>
          <w:rFonts w:ascii="仿宋_GB2312" w:hAnsi="仿宋_GB2312" w:eastAsia="仿宋_GB2312" w:cs="仿宋_GB2312"/>
          <w:sz w:val="24"/>
          <w:szCs w:val="24"/>
          <w:highlight w:val="none"/>
        </w:rPr>
        <w:t>具有履行合同所必需的设备和专业技术能力书面声明函</w:t>
      </w:r>
      <w:r>
        <w:rPr>
          <w:rFonts w:hint="eastAsia" w:ascii="仿宋_GB2312" w:hAnsi="仿宋_GB2312" w:eastAsia="仿宋_GB2312" w:cs="仿宋_GB2312"/>
          <w:sz w:val="24"/>
          <w:szCs w:val="24"/>
          <w:highlight w:val="none"/>
          <w:lang w:eastAsia="zh-CN"/>
        </w:rPr>
        <w:t>。</w:t>
      </w:r>
    </w:p>
    <w:p w14:paraId="1B65E727">
      <w:pPr>
        <w:pStyle w:val="4"/>
        <w:ind w:firstLine="48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8、</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非采购人单位职工及家属投资开办，其法人、股东和经营管理人员非采购人单位职工及家属。</w:t>
      </w:r>
    </w:p>
    <w:p w14:paraId="77EDB62C">
      <w:pPr>
        <w:pStyle w:val="4"/>
        <w:ind w:firstLine="48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9</w:t>
      </w:r>
      <w:r>
        <w:rPr>
          <w:rFonts w:ascii="仿宋_GB2312" w:hAnsi="仿宋_GB2312" w:eastAsia="仿宋_GB2312" w:cs="仿宋_GB2312"/>
          <w:sz w:val="24"/>
          <w:szCs w:val="24"/>
          <w:highlight w:val="none"/>
        </w:rPr>
        <w:t>、联合体声明：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需提供非联合体声明</w:t>
      </w:r>
      <w:r>
        <w:rPr>
          <w:rFonts w:hint="eastAsia" w:ascii="仿宋_GB2312" w:hAnsi="仿宋_GB2312" w:eastAsia="仿宋_GB2312" w:cs="仿宋_GB2312"/>
          <w:sz w:val="24"/>
          <w:szCs w:val="24"/>
          <w:highlight w:val="none"/>
          <w:lang w:eastAsia="zh-CN"/>
        </w:rPr>
        <w:t>。</w:t>
      </w:r>
    </w:p>
    <w:p w14:paraId="43900C7D">
      <w:pPr>
        <w:pStyle w:val="4"/>
        <w:rPr>
          <w:sz w:val="24"/>
          <w:szCs w:val="24"/>
          <w:highlight w:val="none"/>
        </w:rPr>
      </w:pPr>
      <w:r>
        <w:rPr>
          <w:rFonts w:hint="eastAsia" w:ascii="仿宋_GB2312" w:hAnsi="仿宋_GB2312" w:eastAsia="仿宋_GB2312" w:cs="仿宋_GB2312"/>
          <w:sz w:val="24"/>
          <w:szCs w:val="24"/>
          <w:highlight w:val="none"/>
          <w:lang w:eastAsia="zh-CN"/>
        </w:rPr>
        <w:t>采购包2</w:t>
      </w:r>
      <w:r>
        <w:rPr>
          <w:rFonts w:ascii="仿宋_GB2312" w:hAnsi="仿宋_GB2312" w:eastAsia="仿宋_GB2312" w:cs="仿宋_GB2312"/>
          <w:sz w:val="24"/>
          <w:szCs w:val="24"/>
          <w:highlight w:val="none"/>
        </w:rPr>
        <w:t>：</w:t>
      </w:r>
    </w:p>
    <w:p w14:paraId="217E25E8">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1、营业执照等主体资格证明文件：提供统一社会信用代码的营业执照或其他组织经营的合法凭证或自然人提供身份证明文件。</w:t>
      </w:r>
    </w:p>
    <w:p w14:paraId="048678D8">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2、法定代表人证明书或法人授权委托书：法定代表人直接参加的须出具法人身份证明并</w:t>
      </w:r>
      <w:r>
        <w:rPr>
          <w:rFonts w:hint="eastAsia" w:ascii="仿宋_GB2312" w:hAnsi="仿宋_GB2312" w:eastAsia="仿宋_GB2312" w:cs="仿宋_GB2312"/>
          <w:sz w:val="24"/>
          <w:szCs w:val="24"/>
          <w:highlight w:val="none"/>
          <w:lang w:val="en-US" w:eastAsia="zh-CN"/>
        </w:rPr>
        <w:t>与</w:t>
      </w:r>
      <w:r>
        <w:rPr>
          <w:rFonts w:ascii="仿宋_GB2312" w:hAnsi="仿宋_GB2312" w:eastAsia="仿宋_GB2312" w:cs="仿宋_GB2312"/>
          <w:sz w:val="24"/>
          <w:szCs w:val="24"/>
          <w:highlight w:val="none"/>
        </w:rPr>
        <w:t>营业执照信息一致，法定代表人授权代表参加的须出具法定代表人授权书。</w:t>
      </w:r>
    </w:p>
    <w:p w14:paraId="05394F4A">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3、财务状况报告：</w:t>
      </w:r>
      <w:r>
        <w:rPr>
          <w:rFonts w:hint="eastAsia" w:ascii="仿宋_GB2312" w:hAnsi="仿宋_GB2312" w:eastAsia="仿宋_GB2312" w:cs="仿宋_GB2312"/>
          <w:sz w:val="24"/>
          <w:szCs w:val="24"/>
          <w:highlight w:val="none"/>
          <w:lang w:eastAsia="zh-CN"/>
        </w:rPr>
        <w:t>提供2025年经审计的财务审计报告（审计报告应当经过注册会计师行业统一监管平台备案赋码）；或提供开标前六个月内其基本账户开户银行出具的资信证明（附开户许可证或基本户证明材料）。（以上二种形式的资料提供任何一种即可）</w:t>
      </w:r>
    </w:p>
    <w:p w14:paraId="3E3722DE">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4、税收缴纳证明：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纳税证明或完税证明，依法免税的单位应提供相关证明材料（以税款所属时期为准）。</w:t>
      </w:r>
    </w:p>
    <w:p w14:paraId="127DA624">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5、社保缴纳证明：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已缴纳的至少一个月的社会保障资金缴存单据或社保机构开具的社会保险参保缴费情况证明，单据或证明上应有社保机构或代收机构的公章。依法不需要缴纳社会保障资金的</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应提供相关文件证明。</w:t>
      </w:r>
    </w:p>
    <w:p w14:paraId="25E816BC">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6、书面声明：出具参加本次政府采购活动前3年内在经营活动中没有重大违法违纪，以及未被列入“信用中国”网站记录的“失信被执行人”或“重大税收违法失信主体”名单；不处于“中国政府采购网”记录的“政府采购严重违法失信行为记录名单”禁止参加政府采购活动期间的书面声明。</w:t>
      </w:r>
    </w:p>
    <w:p w14:paraId="70B08AB6">
      <w:pPr>
        <w:pStyle w:val="4"/>
        <w:ind w:firstLine="480"/>
        <w:rPr>
          <w:rFonts w:hint="eastAsia" w:ascii="仿宋_GB2312" w:hAnsi="仿宋_GB2312" w:eastAsia="仿宋_GB2312" w:cs="仿宋_GB2312"/>
          <w:sz w:val="24"/>
          <w:szCs w:val="24"/>
          <w:highlight w:val="none"/>
          <w:lang w:eastAsia="zh-CN"/>
        </w:rPr>
      </w:pPr>
      <w:r>
        <w:rPr>
          <w:rFonts w:ascii="仿宋_GB2312" w:hAnsi="仿宋_GB2312" w:eastAsia="仿宋_GB2312" w:cs="仿宋_GB2312"/>
          <w:sz w:val="24"/>
          <w:szCs w:val="24"/>
          <w:highlight w:val="none"/>
        </w:rPr>
        <w:t>7、</w:t>
      </w:r>
      <w:r>
        <w:rPr>
          <w:rFonts w:hint="eastAsia" w:ascii="仿宋_GB2312" w:hAnsi="仿宋_GB2312" w:eastAsia="仿宋_GB2312" w:cs="仿宋_GB2312"/>
          <w:sz w:val="24"/>
          <w:szCs w:val="24"/>
          <w:highlight w:val="none"/>
          <w:lang w:val="en-US" w:eastAsia="zh-CN"/>
        </w:rPr>
        <w:t>能力声明：</w:t>
      </w:r>
      <w:r>
        <w:rPr>
          <w:rFonts w:ascii="仿宋_GB2312" w:hAnsi="仿宋_GB2312" w:eastAsia="仿宋_GB2312" w:cs="仿宋_GB2312"/>
          <w:sz w:val="24"/>
          <w:szCs w:val="24"/>
          <w:highlight w:val="none"/>
        </w:rPr>
        <w:t>具有履行合同所必需的设备和专业技术能力书面声明函</w:t>
      </w:r>
      <w:r>
        <w:rPr>
          <w:rFonts w:hint="eastAsia" w:ascii="仿宋_GB2312" w:hAnsi="仿宋_GB2312" w:eastAsia="仿宋_GB2312" w:cs="仿宋_GB2312"/>
          <w:sz w:val="24"/>
          <w:szCs w:val="24"/>
          <w:highlight w:val="none"/>
          <w:lang w:eastAsia="zh-CN"/>
        </w:rPr>
        <w:t>。</w:t>
      </w:r>
    </w:p>
    <w:p w14:paraId="3A24D125">
      <w:pPr>
        <w:pStyle w:val="4"/>
        <w:ind w:firstLine="48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8、</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非采购人单位职工及家属投资开办，其法人、股东和经营管理人员非采购人单位职工及家属。</w:t>
      </w:r>
    </w:p>
    <w:p w14:paraId="3E20860D">
      <w:pPr>
        <w:pStyle w:val="4"/>
        <w:ind w:firstLine="48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9</w:t>
      </w:r>
      <w:r>
        <w:rPr>
          <w:rFonts w:ascii="仿宋_GB2312" w:hAnsi="仿宋_GB2312" w:eastAsia="仿宋_GB2312" w:cs="仿宋_GB2312"/>
          <w:sz w:val="24"/>
          <w:szCs w:val="24"/>
          <w:highlight w:val="none"/>
        </w:rPr>
        <w:t>、联合体声明：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需提供非联合体声明</w:t>
      </w:r>
      <w:r>
        <w:rPr>
          <w:rFonts w:hint="eastAsia" w:ascii="仿宋_GB2312" w:hAnsi="仿宋_GB2312" w:eastAsia="仿宋_GB2312" w:cs="仿宋_GB2312"/>
          <w:sz w:val="24"/>
          <w:szCs w:val="24"/>
          <w:highlight w:val="none"/>
          <w:lang w:eastAsia="zh-CN"/>
        </w:rPr>
        <w:t>。</w:t>
      </w:r>
    </w:p>
    <w:p w14:paraId="355AC05F">
      <w:pPr>
        <w:pStyle w:val="4"/>
        <w:rPr>
          <w:sz w:val="24"/>
          <w:szCs w:val="24"/>
          <w:highlight w:val="none"/>
        </w:rPr>
      </w:pPr>
      <w:r>
        <w:rPr>
          <w:rFonts w:hint="eastAsia" w:ascii="仿宋_GB2312" w:hAnsi="仿宋_GB2312" w:eastAsia="仿宋_GB2312" w:cs="仿宋_GB2312"/>
          <w:sz w:val="24"/>
          <w:szCs w:val="24"/>
          <w:highlight w:val="none"/>
          <w:lang w:eastAsia="zh-CN"/>
        </w:rPr>
        <w:t>采购包3</w:t>
      </w:r>
      <w:r>
        <w:rPr>
          <w:rFonts w:ascii="仿宋_GB2312" w:hAnsi="仿宋_GB2312" w:eastAsia="仿宋_GB2312" w:cs="仿宋_GB2312"/>
          <w:sz w:val="24"/>
          <w:szCs w:val="24"/>
          <w:highlight w:val="none"/>
        </w:rPr>
        <w:t>：</w:t>
      </w:r>
    </w:p>
    <w:p w14:paraId="1E4F1F53">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1、营业执照等主体资格证明文件：提供统一社会信用代码的营业执照或其他组织经营的合法凭证或自然人提供身份证明文件。</w:t>
      </w:r>
    </w:p>
    <w:p w14:paraId="726A61BD">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2、法定代表人证明书或法人授权委托书：法定代表人直接参加的须出具法人身份证明并</w:t>
      </w:r>
      <w:r>
        <w:rPr>
          <w:rFonts w:hint="eastAsia" w:ascii="仿宋_GB2312" w:hAnsi="仿宋_GB2312" w:eastAsia="仿宋_GB2312" w:cs="仿宋_GB2312"/>
          <w:sz w:val="24"/>
          <w:szCs w:val="24"/>
          <w:highlight w:val="none"/>
          <w:lang w:val="en-US" w:eastAsia="zh-CN"/>
        </w:rPr>
        <w:t>与</w:t>
      </w:r>
      <w:r>
        <w:rPr>
          <w:rFonts w:ascii="仿宋_GB2312" w:hAnsi="仿宋_GB2312" w:eastAsia="仿宋_GB2312" w:cs="仿宋_GB2312"/>
          <w:sz w:val="24"/>
          <w:szCs w:val="24"/>
          <w:highlight w:val="none"/>
        </w:rPr>
        <w:t>营业执照信息一致，法定代表人授权代表参加的须出具法定代表人授权书。</w:t>
      </w:r>
    </w:p>
    <w:p w14:paraId="121A1662">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3、财务状况报告：</w:t>
      </w:r>
      <w:r>
        <w:rPr>
          <w:rFonts w:hint="eastAsia" w:ascii="仿宋_GB2312" w:hAnsi="仿宋_GB2312" w:eastAsia="仿宋_GB2312" w:cs="仿宋_GB2312"/>
          <w:sz w:val="24"/>
          <w:szCs w:val="24"/>
          <w:highlight w:val="none"/>
          <w:lang w:eastAsia="zh-CN"/>
        </w:rPr>
        <w:t>提供2025年经审计的财务审计报告（审计报告应当经过注册会计师行业统一监管平台备案赋码）；或提供开标前六个月内其基本账户开户银行出具的资信证明（附开户许可证或基本户证明材料）。（以上二种形式的资料提供任何一种即可）</w:t>
      </w:r>
    </w:p>
    <w:p w14:paraId="0F6ABA6A">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4、税收缴纳证明：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纳税证明或完税证明，依法免税的单位应提供相关证明材料（以税款所属时期为准）。</w:t>
      </w:r>
    </w:p>
    <w:p w14:paraId="62CB0392">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5、社保缴纳证明：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已缴纳的至少一个月的社会保障资金缴存单据或社保机构开具的社会保险参保缴费情况证明，单据或证明上应有社保机构或代收机构的公章。依法不需要缴纳社会保障资金的</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应提供相关文件证明。</w:t>
      </w:r>
    </w:p>
    <w:p w14:paraId="28486078">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6、书面声明：出具参加本次政府采购活动前3年内在经营活动中没有重大违法违纪，以及未被列入“信用中国”网站记录的“失信被执行人”或“重大税收违法失信主体”名单；不处于“中国政府采购网”记录的“政府采购严重违法失信行为记录名单”禁止参加政府采购活动期间的书面声明。</w:t>
      </w:r>
    </w:p>
    <w:p w14:paraId="63ECFD81">
      <w:pPr>
        <w:pStyle w:val="4"/>
        <w:ind w:firstLine="480"/>
        <w:rPr>
          <w:rFonts w:hint="eastAsia" w:ascii="仿宋_GB2312" w:hAnsi="仿宋_GB2312" w:eastAsia="仿宋_GB2312" w:cs="仿宋_GB2312"/>
          <w:sz w:val="24"/>
          <w:szCs w:val="24"/>
          <w:highlight w:val="none"/>
          <w:lang w:eastAsia="zh-CN"/>
        </w:rPr>
      </w:pPr>
      <w:r>
        <w:rPr>
          <w:rFonts w:ascii="仿宋_GB2312" w:hAnsi="仿宋_GB2312" w:eastAsia="仿宋_GB2312" w:cs="仿宋_GB2312"/>
          <w:sz w:val="24"/>
          <w:szCs w:val="24"/>
          <w:highlight w:val="none"/>
        </w:rPr>
        <w:t>7、</w:t>
      </w:r>
      <w:r>
        <w:rPr>
          <w:rFonts w:hint="eastAsia" w:ascii="仿宋_GB2312" w:hAnsi="仿宋_GB2312" w:eastAsia="仿宋_GB2312" w:cs="仿宋_GB2312"/>
          <w:sz w:val="24"/>
          <w:szCs w:val="24"/>
          <w:highlight w:val="none"/>
          <w:lang w:val="en-US" w:eastAsia="zh-CN"/>
        </w:rPr>
        <w:t>能力声明：</w:t>
      </w:r>
      <w:r>
        <w:rPr>
          <w:rFonts w:ascii="仿宋_GB2312" w:hAnsi="仿宋_GB2312" w:eastAsia="仿宋_GB2312" w:cs="仿宋_GB2312"/>
          <w:sz w:val="24"/>
          <w:szCs w:val="24"/>
          <w:highlight w:val="none"/>
        </w:rPr>
        <w:t>具有履行合同所必需的设备和专业技术能力书面声明函</w:t>
      </w:r>
      <w:r>
        <w:rPr>
          <w:rFonts w:hint="eastAsia" w:ascii="仿宋_GB2312" w:hAnsi="仿宋_GB2312" w:eastAsia="仿宋_GB2312" w:cs="仿宋_GB2312"/>
          <w:sz w:val="24"/>
          <w:szCs w:val="24"/>
          <w:highlight w:val="none"/>
          <w:lang w:eastAsia="zh-CN"/>
        </w:rPr>
        <w:t>。</w:t>
      </w:r>
    </w:p>
    <w:p w14:paraId="4DB30A89">
      <w:pPr>
        <w:pStyle w:val="4"/>
        <w:ind w:firstLine="48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8、</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非采购人单位职工及家属投资开办，其法人、股东和经营管理人员非采购人单位职工及家属。</w:t>
      </w:r>
    </w:p>
    <w:p w14:paraId="4F6C55E9">
      <w:pPr>
        <w:pStyle w:val="4"/>
        <w:ind w:firstLine="480"/>
        <w:rPr>
          <w:sz w:val="24"/>
          <w:szCs w:val="24"/>
          <w:highlight w:val="none"/>
        </w:rPr>
      </w:pPr>
      <w:r>
        <w:rPr>
          <w:rFonts w:hint="eastAsia" w:ascii="仿宋_GB2312" w:hAnsi="仿宋_GB2312" w:eastAsia="仿宋_GB2312" w:cs="仿宋_GB2312"/>
          <w:sz w:val="24"/>
          <w:szCs w:val="24"/>
          <w:highlight w:val="none"/>
          <w:lang w:val="en-US" w:eastAsia="zh-CN"/>
        </w:rPr>
        <w:t>9</w:t>
      </w:r>
      <w:r>
        <w:rPr>
          <w:rFonts w:ascii="仿宋_GB2312" w:hAnsi="仿宋_GB2312" w:eastAsia="仿宋_GB2312" w:cs="仿宋_GB2312"/>
          <w:sz w:val="24"/>
          <w:szCs w:val="24"/>
          <w:highlight w:val="none"/>
        </w:rPr>
        <w:t>、联合体声明：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需提供非联合体声明</w:t>
      </w:r>
      <w:r>
        <w:rPr>
          <w:rFonts w:hint="eastAsia" w:ascii="仿宋_GB2312" w:hAnsi="仿宋_GB2312" w:eastAsia="仿宋_GB2312" w:cs="仿宋_GB2312"/>
          <w:sz w:val="24"/>
          <w:szCs w:val="24"/>
          <w:highlight w:val="none"/>
          <w:lang w:eastAsia="zh-CN"/>
        </w:rPr>
        <w:t>。</w:t>
      </w:r>
    </w:p>
    <w:p w14:paraId="6F9E5FFA">
      <w:pPr>
        <w:pStyle w:val="4"/>
        <w:rPr>
          <w:sz w:val="24"/>
          <w:szCs w:val="24"/>
          <w:highlight w:val="none"/>
        </w:rPr>
      </w:pPr>
      <w:r>
        <w:rPr>
          <w:rFonts w:hint="eastAsia" w:ascii="仿宋_GB2312" w:hAnsi="仿宋_GB2312" w:eastAsia="仿宋_GB2312" w:cs="仿宋_GB2312"/>
          <w:sz w:val="24"/>
          <w:szCs w:val="24"/>
          <w:highlight w:val="none"/>
          <w:lang w:eastAsia="zh-CN"/>
        </w:rPr>
        <w:t>采购包4</w:t>
      </w:r>
      <w:r>
        <w:rPr>
          <w:rFonts w:ascii="仿宋_GB2312" w:hAnsi="仿宋_GB2312" w:eastAsia="仿宋_GB2312" w:cs="仿宋_GB2312"/>
          <w:sz w:val="24"/>
          <w:szCs w:val="24"/>
          <w:highlight w:val="none"/>
        </w:rPr>
        <w:t>：</w:t>
      </w:r>
    </w:p>
    <w:p w14:paraId="68AB531D">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1、营业执照等主体资格证明文件：提供统一社会信用代码的营业执照或其他组织经营的合法凭证或自然人提供身份证明文件。</w:t>
      </w:r>
    </w:p>
    <w:p w14:paraId="50B64B6B">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2、法定代表人证明书或法人授权委托书：法定代表人直接参加的须出具法人身份证明并</w:t>
      </w:r>
      <w:r>
        <w:rPr>
          <w:rFonts w:hint="eastAsia" w:ascii="仿宋_GB2312" w:hAnsi="仿宋_GB2312" w:eastAsia="仿宋_GB2312" w:cs="仿宋_GB2312"/>
          <w:sz w:val="24"/>
          <w:szCs w:val="24"/>
          <w:highlight w:val="none"/>
          <w:lang w:val="en-US" w:eastAsia="zh-CN"/>
        </w:rPr>
        <w:t>与</w:t>
      </w:r>
      <w:r>
        <w:rPr>
          <w:rFonts w:ascii="仿宋_GB2312" w:hAnsi="仿宋_GB2312" w:eastAsia="仿宋_GB2312" w:cs="仿宋_GB2312"/>
          <w:sz w:val="24"/>
          <w:szCs w:val="24"/>
          <w:highlight w:val="none"/>
        </w:rPr>
        <w:t>营业执照信息一致，法定代表人授权代表参加的须出具法定代表人授权书。</w:t>
      </w:r>
    </w:p>
    <w:p w14:paraId="1558C5F8">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3、财务状况报告：</w:t>
      </w:r>
      <w:r>
        <w:rPr>
          <w:rFonts w:hint="eastAsia" w:ascii="仿宋_GB2312" w:hAnsi="仿宋_GB2312" w:eastAsia="仿宋_GB2312" w:cs="仿宋_GB2312"/>
          <w:sz w:val="24"/>
          <w:szCs w:val="24"/>
          <w:highlight w:val="none"/>
          <w:lang w:eastAsia="zh-CN"/>
        </w:rPr>
        <w:t>提供2025年经审计的财务审计报告（审计报告应当经过注册会计师行业统一监管平台备案赋码）；或提供开标前六个月内其基本账户开户银行出具的资信证明（附开户许可证或基本户证明材料）。（以上二种形式的资料提供任何一种即可）</w:t>
      </w:r>
    </w:p>
    <w:p w14:paraId="76FF7CD5">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4、税收缴纳证明：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纳税证明或完税证明，依法免税的单位应提供相关证明材料（以税款所属时期为准）。</w:t>
      </w:r>
    </w:p>
    <w:p w14:paraId="6550E6C5">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5、社保缴纳证明：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已缴纳的至少一个月的社会保障资金缴存单据或社保机构开具的社会保险参保缴费情况证明，单据或证明上应有社保机构或代收机构的公章。依法不需要缴纳社会保障资金的</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应提供相关文件证明。</w:t>
      </w:r>
    </w:p>
    <w:p w14:paraId="57C12862">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6、书面声明：出具参加本次政府采购活动前3年内在经营活动中没有重大违法违纪，以及未被列入“信用中国”网站记录的“失信被执行人”或“重大税收违法失信主体”名单；不处于“中国政府采购网”记录的“政府采购严重违法失信行为记录名单”禁止参加政府采购活动期间的书面声明。</w:t>
      </w:r>
    </w:p>
    <w:p w14:paraId="09B94421">
      <w:pPr>
        <w:pStyle w:val="4"/>
        <w:ind w:firstLine="480"/>
        <w:rPr>
          <w:rFonts w:hint="eastAsia" w:ascii="仿宋_GB2312" w:hAnsi="仿宋_GB2312" w:eastAsia="仿宋_GB2312" w:cs="仿宋_GB2312"/>
          <w:sz w:val="24"/>
          <w:szCs w:val="24"/>
          <w:highlight w:val="none"/>
          <w:lang w:eastAsia="zh-CN"/>
        </w:rPr>
      </w:pPr>
      <w:r>
        <w:rPr>
          <w:rFonts w:ascii="仿宋_GB2312" w:hAnsi="仿宋_GB2312" w:eastAsia="仿宋_GB2312" w:cs="仿宋_GB2312"/>
          <w:sz w:val="24"/>
          <w:szCs w:val="24"/>
          <w:highlight w:val="none"/>
        </w:rPr>
        <w:t>7、</w:t>
      </w:r>
      <w:r>
        <w:rPr>
          <w:rFonts w:hint="eastAsia" w:ascii="仿宋_GB2312" w:hAnsi="仿宋_GB2312" w:eastAsia="仿宋_GB2312" w:cs="仿宋_GB2312"/>
          <w:sz w:val="24"/>
          <w:szCs w:val="24"/>
          <w:highlight w:val="none"/>
          <w:lang w:val="en-US" w:eastAsia="zh-CN"/>
        </w:rPr>
        <w:t>能力声明：</w:t>
      </w:r>
      <w:r>
        <w:rPr>
          <w:rFonts w:ascii="仿宋_GB2312" w:hAnsi="仿宋_GB2312" w:eastAsia="仿宋_GB2312" w:cs="仿宋_GB2312"/>
          <w:sz w:val="24"/>
          <w:szCs w:val="24"/>
          <w:highlight w:val="none"/>
        </w:rPr>
        <w:t>具有履行合同所必需的设备和专业技术能力书面声明函</w:t>
      </w:r>
      <w:r>
        <w:rPr>
          <w:rFonts w:hint="eastAsia" w:ascii="仿宋_GB2312" w:hAnsi="仿宋_GB2312" w:eastAsia="仿宋_GB2312" w:cs="仿宋_GB2312"/>
          <w:sz w:val="24"/>
          <w:szCs w:val="24"/>
          <w:highlight w:val="none"/>
          <w:lang w:eastAsia="zh-CN"/>
        </w:rPr>
        <w:t>。</w:t>
      </w:r>
    </w:p>
    <w:p w14:paraId="7ED13EA6">
      <w:pPr>
        <w:pStyle w:val="4"/>
        <w:ind w:firstLine="48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8、</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非采购人单位职工及家属投资开办，其法人、股东和经营管理人员非采购人单位职工及家属。</w:t>
      </w:r>
    </w:p>
    <w:p w14:paraId="5CD02A4D">
      <w:pPr>
        <w:pStyle w:val="4"/>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9</w:t>
      </w:r>
      <w:r>
        <w:rPr>
          <w:rFonts w:ascii="仿宋_GB2312" w:hAnsi="仿宋_GB2312" w:eastAsia="仿宋_GB2312" w:cs="仿宋_GB2312"/>
          <w:sz w:val="24"/>
          <w:szCs w:val="24"/>
          <w:highlight w:val="none"/>
        </w:rPr>
        <w:t>、联合体声明：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需提供非联合体声明</w:t>
      </w:r>
      <w:r>
        <w:rPr>
          <w:rFonts w:hint="eastAsia" w:ascii="仿宋_GB2312" w:hAnsi="仿宋_GB2312" w:eastAsia="仿宋_GB2312" w:cs="仿宋_GB2312"/>
          <w:sz w:val="24"/>
          <w:szCs w:val="24"/>
          <w:highlight w:val="none"/>
          <w:lang w:eastAsia="zh-CN"/>
        </w:rPr>
        <w:t>。</w:t>
      </w:r>
    </w:p>
    <w:p w14:paraId="297F4B1C">
      <w:pPr>
        <w:pStyle w:val="4"/>
        <w:rPr>
          <w:sz w:val="24"/>
          <w:szCs w:val="24"/>
          <w:highlight w:val="none"/>
        </w:rPr>
      </w:pPr>
      <w:r>
        <w:rPr>
          <w:rFonts w:hint="eastAsia" w:ascii="仿宋_GB2312" w:hAnsi="仿宋_GB2312" w:eastAsia="仿宋_GB2312" w:cs="仿宋_GB2312"/>
          <w:sz w:val="24"/>
          <w:szCs w:val="24"/>
          <w:highlight w:val="none"/>
          <w:lang w:eastAsia="zh-CN"/>
        </w:rPr>
        <w:t>采购包5</w:t>
      </w:r>
      <w:r>
        <w:rPr>
          <w:rFonts w:ascii="仿宋_GB2312" w:hAnsi="仿宋_GB2312" w:eastAsia="仿宋_GB2312" w:cs="仿宋_GB2312"/>
          <w:sz w:val="24"/>
          <w:szCs w:val="24"/>
          <w:highlight w:val="none"/>
        </w:rPr>
        <w:t>：</w:t>
      </w:r>
    </w:p>
    <w:p w14:paraId="4E9788D6">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1、营业执照等主体资格证明文件：提供统一社会信用代码的营业执照或其他组织经营的合法凭证或自然人提供身份证明文件。</w:t>
      </w:r>
    </w:p>
    <w:p w14:paraId="2AB7E1DA">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2、法定代表人证明书或法人授权委托书：法定代表人直接参加的须出具法人身份证明并</w:t>
      </w:r>
      <w:r>
        <w:rPr>
          <w:rFonts w:hint="eastAsia" w:ascii="仿宋_GB2312" w:hAnsi="仿宋_GB2312" w:eastAsia="仿宋_GB2312" w:cs="仿宋_GB2312"/>
          <w:sz w:val="24"/>
          <w:szCs w:val="24"/>
          <w:highlight w:val="none"/>
          <w:lang w:val="en-US" w:eastAsia="zh-CN"/>
        </w:rPr>
        <w:t>与</w:t>
      </w:r>
      <w:r>
        <w:rPr>
          <w:rFonts w:ascii="仿宋_GB2312" w:hAnsi="仿宋_GB2312" w:eastAsia="仿宋_GB2312" w:cs="仿宋_GB2312"/>
          <w:sz w:val="24"/>
          <w:szCs w:val="24"/>
          <w:highlight w:val="none"/>
        </w:rPr>
        <w:t>营业执照信息一致，法定代表人授权代表参加的须出具法定代表人授权书。</w:t>
      </w:r>
    </w:p>
    <w:p w14:paraId="3D9FD6B0">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3、财务状况报告：</w:t>
      </w:r>
      <w:r>
        <w:rPr>
          <w:rFonts w:hint="eastAsia" w:ascii="仿宋_GB2312" w:hAnsi="仿宋_GB2312" w:eastAsia="仿宋_GB2312" w:cs="仿宋_GB2312"/>
          <w:sz w:val="24"/>
          <w:szCs w:val="24"/>
          <w:highlight w:val="none"/>
          <w:lang w:eastAsia="zh-CN"/>
        </w:rPr>
        <w:t>提供2025年经审计的财务审计报告（审计报告应当经过注册会计师行业统一监管平台备案赋码）；或提供开标前六个月内其基本账户开户银行出具的资信证明（附开户许可证或基本户证明材料）。（以上二种形式的资料提供任何一种即可）</w:t>
      </w:r>
    </w:p>
    <w:p w14:paraId="04358DF6">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4、税收缴纳证明：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纳税证明或完税证明，依法免税的单位应提供相关证明材料（以税款所属时期为准）。</w:t>
      </w:r>
    </w:p>
    <w:p w14:paraId="30C9E4BE">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5、社保缴纳证明：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已缴纳的至少一个月的社会保障资金缴存单据或社保机构开具的社会保险参保缴费情况证明，单据或证明上应有社保机构或代收机构的公章。依法不需要缴纳社会保障资金的</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应提供相关文件证明。</w:t>
      </w:r>
    </w:p>
    <w:p w14:paraId="5EF217D1">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6、书面声明：出具参加本次政府采购活动前3年内在经营活动中没有重大违法违纪，以及未被列入“信用中国”网站记录的“失信被执行人”或“重大税收违法失信主体”名单；不处于“中国政府采购网”记录的“政府采购严重违法失信行为记录名单”禁止参加政府采购活动期间的书面声明。</w:t>
      </w:r>
    </w:p>
    <w:p w14:paraId="429046E4">
      <w:pPr>
        <w:pStyle w:val="4"/>
        <w:ind w:firstLine="480"/>
        <w:rPr>
          <w:rFonts w:hint="eastAsia" w:ascii="仿宋_GB2312" w:hAnsi="仿宋_GB2312" w:eastAsia="仿宋_GB2312" w:cs="仿宋_GB2312"/>
          <w:sz w:val="24"/>
          <w:szCs w:val="24"/>
          <w:highlight w:val="none"/>
          <w:lang w:eastAsia="zh-CN"/>
        </w:rPr>
      </w:pPr>
      <w:r>
        <w:rPr>
          <w:rFonts w:ascii="仿宋_GB2312" w:hAnsi="仿宋_GB2312" w:eastAsia="仿宋_GB2312" w:cs="仿宋_GB2312"/>
          <w:sz w:val="24"/>
          <w:szCs w:val="24"/>
          <w:highlight w:val="none"/>
        </w:rPr>
        <w:t>7、</w:t>
      </w:r>
      <w:r>
        <w:rPr>
          <w:rFonts w:hint="eastAsia" w:ascii="仿宋_GB2312" w:hAnsi="仿宋_GB2312" w:eastAsia="仿宋_GB2312" w:cs="仿宋_GB2312"/>
          <w:sz w:val="24"/>
          <w:szCs w:val="24"/>
          <w:highlight w:val="none"/>
          <w:lang w:val="en-US" w:eastAsia="zh-CN"/>
        </w:rPr>
        <w:t>能力声明：</w:t>
      </w:r>
      <w:r>
        <w:rPr>
          <w:rFonts w:ascii="仿宋_GB2312" w:hAnsi="仿宋_GB2312" w:eastAsia="仿宋_GB2312" w:cs="仿宋_GB2312"/>
          <w:sz w:val="24"/>
          <w:szCs w:val="24"/>
          <w:highlight w:val="none"/>
        </w:rPr>
        <w:t>具有履行合同所必需的设备和专业技术能力书面声明函</w:t>
      </w:r>
      <w:r>
        <w:rPr>
          <w:rFonts w:hint="eastAsia" w:ascii="仿宋_GB2312" w:hAnsi="仿宋_GB2312" w:eastAsia="仿宋_GB2312" w:cs="仿宋_GB2312"/>
          <w:sz w:val="24"/>
          <w:szCs w:val="24"/>
          <w:highlight w:val="none"/>
          <w:lang w:eastAsia="zh-CN"/>
        </w:rPr>
        <w:t>。</w:t>
      </w:r>
    </w:p>
    <w:p w14:paraId="509C513A">
      <w:pPr>
        <w:pStyle w:val="4"/>
        <w:ind w:firstLine="48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8、</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非采购人单位职工及家属投资开办，其法人、股东和经营管理人员非采购人单位职工及家属。</w:t>
      </w:r>
    </w:p>
    <w:p w14:paraId="045E8674">
      <w:pPr>
        <w:pStyle w:val="4"/>
        <w:ind w:firstLine="480"/>
        <w:rPr>
          <w:sz w:val="24"/>
          <w:szCs w:val="24"/>
          <w:highlight w:val="none"/>
        </w:rPr>
      </w:pPr>
      <w:r>
        <w:rPr>
          <w:rFonts w:hint="eastAsia" w:ascii="仿宋_GB2312" w:hAnsi="仿宋_GB2312" w:eastAsia="仿宋_GB2312" w:cs="仿宋_GB2312"/>
          <w:sz w:val="24"/>
          <w:szCs w:val="24"/>
          <w:highlight w:val="none"/>
          <w:lang w:val="en-US" w:eastAsia="zh-CN"/>
        </w:rPr>
        <w:t>9</w:t>
      </w:r>
      <w:r>
        <w:rPr>
          <w:rFonts w:ascii="仿宋_GB2312" w:hAnsi="仿宋_GB2312" w:eastAsia="仿宋_GB2312" w:cs="仿宋_GB2312"/>
          <w:sz w:val="24"/>
          <w:szCs w:val="24"/>
          <w:highlight w:val="none"/>
        </w:rPr>
        <w:t>、联合体声明：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需提供非联合体声明</w:t>
      </w:r>
      <w:r>
        <w:rPr>
          <w:rFonts w:hint="eastAsia" w:ascii="仿宋_GB2312" w:hAnsi="仿宋_GB2312" w:eastAsia="仿宋_GB2312" w:cs="仿宋_GB2312"/>
          <w:sz w:val="24"/>
          <w:szCs w:val="24"/>
          <w:highlight w:val="none"/>
          <w:lang w:eastAsia="zh-CN"/>
        </w:rPr>
        <w:t>。</w:t>
      </w:r>
    </w:p>
    <w:p w14:paraId="639F45A0">
      <w:pPr>
        <w:pStyle w:val="4"/>
        <w:rPr>
          <w:sz w:val="24"/>
          <w:szCs w:val="24"/>
          <w:highlight w:val="none"/>
        </w:rPr>
      </w:pPr>
      <w:r>
        <w:rPr>
          <w:rFonts w:hint="eastAsia" w:ascii="仿宋_GB2312" w:hAnsi="仿宋_GB2312" w:eastAsia="仿宋_GB2312" w:cs="仿宋_GB2312"/>
          <w:sz w:val="24"/>
          <w:szCs w:val="24"/>
          <w:highlight w:val="none"/>
          <w:lang w:eastAsia="zh-CN"/>
        </w:rPr>
        <w:t>采购包6</w:t>
      </w:r>
      <w:r>
        <w:rPr>
          <w:rFonts w:ascii="仿宋_GB2312" w:hAnsi="仿宋_GB2312" w:eastAsia="仿宋_GB2312" w:cs="仿宋_GB2312"/>
          <w:sz w:val="24"/>
          <w:szCs w:val="24"/>
          <w:highlight w:val="none"/>
        </w:rPr>
        <w:t>：</w:t>
      </w:r>
    </w:p>
    <w:p w14:paraId="2CE8BCAE">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1、营业执照等主体资格证明文件：提供统一社会信用代码的营业执照或其他组织经营的合法凭证或自然人提供身份证明文件。</w:t>
      </w:r>
    </w:p>
    <w:p w14:paraId="2B083369">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2、法定代表人证明书或法人授权委托书：法定代表人直接参加的须出具法人身份证明并</w:t>
      </w:r>
      <w:r>
        <w:rPr>
          <w:rFonts w:hint="eastAsia" w:ascii="仿宋_GB2312" w:hAnsi="仿宋_GB2312" w:eastAsia="仿宋_GB2312" w:cs="仿宋_GB2312"/>
          <w:sz w:val="24"/>
          <w:szCs w:val="24"/>
          <w:highlight w:val="none"/>
          <w:lang w:val="en-US" w:eastAsia="zh-CN"/>
        </w:rPr>
        <w:t>与</w:t>
      </w:r>
      <w:r>
        <w:rPr>
          <w:rFonts w:ascii="仿宋_GB2312" w:hAnsi="仿宋_GB2312" w:eastAsia="仿宋_GB2312" w:cs="仿宋_GB2312"/>
          <w:sz w:val="24"/>
          <w:szCs w:val="24"/>
          <w:highlight w:val="none"/>
        </w:rPr>
        <w:t>营业执照信息一致，法定代表人授权代表参加的须出具法定代表人授权书。</w:t>
      </w:r>
    </w:p>
    <w:p w14:paraId="123456AB">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3、财务状况报告：</w:t>
      </w:r>
      <w:r>
        <w:rPr>
          <w:rFonts w:hint="eastAsia" w:ascii="仿宋_GB2312" w:hAnsi="仿宋_GB2312" w:eastAsia="仿宋_GB2312" w:cs="仿宋_GB2312"/>
          <w:sz w:val="24"/>
          <w:szCs w:val="24"/>
          <w:highlight w:val="none"/>
          <w:lang w:eastAsia="zh-CN"/>
        </w:rPr>
        <w:t>提供2025年经审计的财务审计报告（审计报告应当经过注册会计师行业统一监管平台备案赋码）；或提供开标前六个月内其基本账户开户银行出具的资信证明（附开户许可证或基本户证明材料）。（以上二种形式的资料提供任何一种即可）</w:t>
      </w:r>
    </w:p>
    <w:p w14:paraId="475FC921">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4、税收缴纳证明：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纳税证明或完税证明，依法免税的单位应提供相关证明材料（以税款所属时期为准）。</w:t>
      </w:r>
    </w:p>
    <w:p w14:paraId="2A66C76C">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5、社保缴纳证明：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已缴纳的至少一个月的社会保障资金缴存单据或社保机构开具的社会保险参保缴费情况证明，单据或证明上应有社保机构或代收机构的公章。依法不需要缴纳社会保障资金的</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应提供相关文件证明。</w:t>
      </w:r>
    </w:p>
    <w:p w14:paraId="600CC9BC">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6、书面声明：出具参加本次政府采购活动前3年内在经营活动中没有重大违法违纪，以及未被列入“信用中国”网站记录的“失信被执行人”或“重大税收违法失信主体”名单；不处于“中国政府采购网”记录的“政府采购严重违法失信行为记录名单”禁止参加政府采购活动期间的书面声明。</w:t>
      </w:r>
    </w:p>
    <w:p w14:paraId="20F7B0F6">
      <w:pPr>
        <w:pStyle w:val="4"/>
        <w:ind w:firstLine="480"/>
        <w:rPr>
          <w:rFonts w:hint="eastAsia" w:ascii="仿宋_GB2312" w:hAnsi="仿宋_GB2312" w:eastAsia="仿宋_GB2312" w:cs="仿宋_GB2312"/>
          <w:sz w:val="24"/>
          <w:szCs w:val="24"/>
          <w:highlight w:val="none"/>
          <w:lang w:eastAsia="zh-CN"/>
        </w:rPr>
      </w:pPr>
      <w:r>
        <w:rPr>
          <w:rFonts w:ascii="仿宋_GB2312" w:hAnsi="仿宋_GB2312" w:eastAsia="仿宋_GB2312" w:cs="仿宋_GB2312"/>
          <w:sz w:val="24"/>
          <w:szCs w:val="24"/>
          <w:highlight w:val="none"/>
        </w:rPr>
        <w:t>7、</w:t>
      </w:r>
      <w:r>
        <w:rPr>
          <w:rFonts w:hint="eastAsia" w:ascii="仿宋_GB2312" w:hAnsi="仿宋_GB2312" w:eastAsia="仿宋_GB2312" w:cs="仿宋_GB2312"/>
          <w:sz w:val="24"/>
          <w:szCs w:val="24"/>
          <w:highlight w:val="none"/>
          <w:lang w:val="en-US" w:eastAsia="zh-CN"/>
        </w:rPr>
        <w:t>能力声明：</w:t>
      </w:r>
      <w:r>
        <w:rPr>
          <w:rFonts w:ascii="仿宋_GB2312" w:hAnsi="仿宋_GB2312" w:eastAsia="仿宋_GB2312" w:cs="仿宋_GB2312"/>
          <w:sz w:val="24"/>
          <w:szCs w:val="24"/>
          <w:highlight w:val="none"/>
        </w:rPr>
        <w:t>具有履行合同所必需的设备和专业技术能力书面声明函</w:t>
      </w:r>
      <w:r>
        <w:rPr>
          <w:rFonts w:hint="eastAsia" w:ascii="仿宋_GB2312" w:hAnsi="仿宋_GB2312" w:eastAsia="仿宋_GB2312" w:cs="仿宋_GB2312"/>
          <w:sz w:val="24"/>
          <w:szCs w:val="24"/>
          <w:highlight w:val="none"/>
          <w:lang w:eastAsia="zh-CN"/>
        </w:rPr>
        <w:t>。</w:t>
      </w:r>
    </w:p>
    <w:p w14:paraId="26D03F85">
      <w:pPr>
        <w:pStyle w:val="4"/>
        <w:ind w:firstLine="48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8、</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非采购人单位职工及家属投资开办，其法人、股东和经营管理人员非采购人单位职工及家属。</w:t>
      </w:r>
    </w:p>
    <w:p w14:paraId="5EAD2DF2">
      <w:pPr>
        <w:pStyle w:val="4"/>
        <w:ind w:firstLine="48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9</w:t>
      </w:r>
      <w:r>
        <w:rPr>
          <w:rFonts w:ascii="仿宋_GB2312" w:hAnsi="仿宋_GB2312" w:eastAsia="仿宋_GB2312" w:cs="仿宋_GB2312"/>
          <w:sz w:val="24"/>
          <w:szCs w:val="24"/>
          <w:highlight w:val="none"/>
        </w:rPr>
        <w:t>、联合体声明：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需提供非联合体声明</w:t>
      </w:r>
      <w:r>
        <w:rPr>
          <w:rFonts w:hint="eastAsia" w:ascii="仿宋_GB2312" w:hAnsi="仿宋_GB2312" w:eastAsia="仿宋_GB2312" w:cs="仿宋_GB2312"/>
          <w:sz w:val="24"/>
          <w:szCs w:val="24"/>
          <w:highlight w:val="none"/>
          <w:lang w:eastAsia="zh-CN"/>
        </w:rPr>
        <w:t>。</w:t>
      </w:r>
    </w:p>
    <w:p w14:paraId="7B74285E">
      <w:pPr>
        <w:pStyle w:val="4"/>
        <w:rPr>
          <w:sz w:val="24"/>
          <w:szCs w:val="24"/>
          <w:highlight w:val="none"/>
        </w:rPr>
      </w:pPr>
      <w:r>
        <w:rPr>
          <w:rFonts w:hint="eastAsia" w:ascii="仿宋_GB2312" w:hAnsi="仿宋_GB2312" w:eastAsia="仿宋_GB2312" w:cs="仿宋_GB2312"/>
          <w:sz w:val="24"/>
          <w:szCs w:val="24"/>
          <w:highlight w:val="none"/>
          <w:lang w:eastAsia="zh-CN"/>
        </w:rPr>
        <w:t>采购包7</w:t>
      </w:r>
      <w:r>
        <w:rPr>
          <w:rFonts w:ascii="仿宋_GB2312" w:hAnsi="仿宋_GB2312" w:eastAsia="仿宋_GB2312" w:cs="仿宋_GB2312"/>
          <w:sz w:val="24"/>
          <w:szCs w:val="24"/>
          <w:highlight w:val="none"/>
        </w:rPr>
        <w:t>：</w:t>
      </w:r>
    </w:p>
    <w:p w14:paraId="3CAEEE39">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1、营业执照等主体资格证明文件：提供统一社会信用代码的营业执照或其他组织经营的合法凭证或自然人提供身份证明文件。</w:t>
      </w:r>
    </w:p>
    <w:p w14:paraId="01666F4A">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2、法定代表人证明书或法人授权委托书：法定代表人直接参加的须出具法人身份证明并</w:t>
      </w:r>
      <w:r>
        <w:rPr>
          <w:rFonts w:hint="eastAsia" w:ascii="仿宋_GB2312" w:hAnsi="仿宋_GB2312" w:eastAsia="仿宋_GB2312" w:cs="仿宋_GB2312"/>
          <w:sz w:val="24"/>
          <w:szCs w:val="24"/>
          <w:highlight w:val="none"/>
          <w:lang w:val="en-US" w:eastAsia="zh-CN"/>
        </w:rPr>
        <w:t>与</w:t>
      </w:r>
      <w:r>
        <w:rPr>
          <w:rFonts w:ascii="仿宋_GB2312" w:hAnsi="仿宋_GB2312" w:eastAsia="仿宋_GB2312" w:cs="仿宋_GB2312"/>
          <w:sz w:val="24"/>
          <w:szCs w:val="24"/>
          <w:highlight w:val="none"/>
        </w:rPr>
        <w:t>营业执照信息一致，法定代表人授权代表参加的须出具法定代表人授权书。</w:t>
      </w:r>
    </w:p>
    <w:p w14:paraId="049A0542">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3、财务状况报告：</w:t>
      </w:r>
      <w:r>
        <w:rPr>
          <w:rFonts w:hint="eastAsia" w:ascii="仿宋_GB2312" w:hAnsi="仿宋_GB2312" w:eastAsia="仿宋_GB2312" w:cs="仿宋_GB2312"/>
          <w:sz w:val="24"/>
          <w:szCs w:val="24"/>
          <w:highlight w:val="none"/>
          <w:lang w:eastAsia="zh-CN"/>
        </w:rPr>
        <w:t>提供2025年经审计的财务审计报告（审计报告应当经过注册会计师行业统一监管平台备案赋码）；或提供开标前六个月内其基本账户开户银行出具的资信证明（附开户许可证或基本户证明材料）。（以上二种形式的资料提供任何一种即可）</w:t>
      </w:r>
    </w:p>
    <w:p w14:paraId="0B38C958">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4、税收缴纳证明：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纳税证明或完税证明，依法免税的单位应提供相关证明材料（以税款所属时期为准）。</w:t>
      </w:r>
    </w:p>
    <w:p w14:paraId="34E43F72">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5、社保缴纳证明：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投标文件提交截止时间前12个月内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已缴纳的至少一个月的社会保障资金缴存单据或社保机构开具的社会保险参保缴费情况证明，单据或证明上应有社保机构或代收机构的公章。依法不需要缴纳社会保障资金的</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应提供相关文件证明。</w:t>
      </w:r>
    </w:p>
    <w:p w14:paraId="21B010E5">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6、书面声明：出具参加本次政府采购活动前3年内在经营活动中没有重大违法违纪，以及未被列入“信用中国”网站记录的“失信被执行人”或“重大税收违法失信主体”名单；不处于“中国政府采购网”记录的“政府采购严重违法失信行为记录名单”禁止参加政府采购活动期间的书面声明。</w:t>
      </w:r>
    </w:p>
    <w:p w14:paraId="45B5D9F9">
      <w:pPr>
        <w:pStyle w:val="4"/>
        <w:ind w:firstLine="480"/>
        <w:rPr>
          <w:rFonts w:hint="eastAsia" w:ascii="仿宋_GB2312" w:hAnsi="仿宋_GB2312" w:eastAsia="仿宋_GB2312" w:cs="仿宋_GB2312"/>
          <w:sz w:val="24"/>
          <w:szCs w:val="24"/>
          <w:highlight w:val="none"/>
          <w:lang w:eastAsia="zh-CN"/>
        </w:rPr>
      </w:pPr>
      <w:r>
        <w:rPr>
          <w:rFonts w:ascii="仿宋_GB2312" w:hAnsi="仿宋_GB2312" w:eastAsia="仿宋_GB2312" w:cs="仿宋_GB2312"/>
          <w:sz w:val="24"/>
          <w:szCs w:val="24"/>
          <w:highlight w:val="none"/>
        </w:rPr>
        <w:t>7、</w:t>
      </w:r>
      <w:r>
        <w:rPr>
          <w:rFonts w:hint="eastAsia" w:ascii="仿宋_GB2312" w:hAnsi="仿宋_GB2312" w:eastAsia="仿宋_GB2312" w:cs="仿宋_GB2312"/>
          <w:sz w:val="24"/>
          <w:szCs w:val="24"/>
          <w:highlight w:val="none"/>
          <w:lang w:val="en-US" w:eastAsia="zh-CN"/>
        </w:rPr>
        <w:t>能力声明：</w:t>
      </w:r>
      <w:r>
        <w:rPr>
          <w:rFonts w:ascii="仿宋_GB2312" w:hAnsi="仿宋_GB2312" w:eastAsia="仿宋_GB2312" w:cs="仿宋_GB2312"/>
          <w:sz w:val="24"/>
          <w:szCs w:val="24"/>
          <w:highlight w:val="none"/>
        </w:rPr>
        <w:t>具有履行合同所必需的设备和专业技术能力书面声明函</w:t>
      </w:r>
      <w:r>
        <w:rPr>
          <w:rFonts w:hint="eastAsia" w:ascii="仿宋_GB2312" w:hAnsi="仿宋_GB2312" w:eastAsia="仿宋_GB2312" w:cs="仿宋_GB2312"/>
          <w:sz w:val="24"/>
          <w:szCs w:val="24"/>
          <w:highlight w:val="none"/>
          <w:lang w:eastAsia="zh-CN"/>
        </w:rPr>
        <w:t>。</w:t>
      </w:r>
    </w:p>
    <w:p w14:paraId="73B9745F">
      <w:pPr>
        <w:pStyle w:val="4"/>
        <w:ind w:firstLine="48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8、</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非采购人单位职工及家属投资开办，其法人、股东和经营管理人员非采购人单位职工及家属。</w:t>
      </w:r>
    </w:p>
    <w:p w14:paraId="3AC5B862">
      <w:pPr>
        <w:pStyle w:val="4"/>
        <w:ind w:firstLine="48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9</w:t>
      </w:r>
      <w:r>
        <w:rPr>
          <w:rFonts w:ascii="仿宋_GB2312" w:hAnsi="仿宋_GB2312" w:eastAsia="仿宋_GB2312" w:cs="仿宋_GB2312"/>
          <w:sz w:val="24"/>
          <w:szCs w:val="24"/>
          <w:highlight w:val="none"/>
        </w:rPr>
        <w:t>、联合体声明：</w:t>
      </w:r>
      <w:r>
        <w:rPr>
          <w:rFonts w:hint="eastAsia" w:ascii="仿宋_GB2312" w:hAnsi="仿宋_GB2312" w:eastAsia="仿宋_GB2312" w:cs="仿宋_GB2312"/>
          <w:sz w:val="24"/>
          <w:szCs w:val="24"/>
          <w:highlight w:val="none"/>
          <w:lang w:eastAsia="zh-CN"/>
        </w:rPr>
        <w:t>投标人</w:t>
      </w:r>
      <w:r>
        <w:rPr>
          <w:rFonts w:ascii="仿宋_GB2312" w:hAnsi="仿宋_GB2312" w:eastAsia="仿宋_GB2312" w:cs="仿宋_GB2312"/>
          <w:sz w:val="24"/>
          <w:szCs w:val="24"/>
          <w:highlight w:val="none"/>
        </w:rPr>
        <w:t>需提供非联合体声明</w:t>
      </w:r>
      <w:r>
        <w:rPr>
          <w:rFonts w:hint="eastAsia" w:ascii="仿宋_GB2312" w:hAnsi="仿宋_GB2312" w:eastAsia="仿宋_GB2312" w:cs="仿宋_GB2312"/>
          <w:sz w:val="24"/>
          <w:szCs w:val="24"/>
          <w:highlight w:val="none"/>
          <w:lang w:eastAsia="zh-CN"/>
        </w:rPr>
        <w:t>。</w:t>
      </w:r>
    </w:p>
    <w:p w14:paraId="73E53A5B">
      <w:pPr>
        <w:pStyle w:val="4"/>
        <w:outlineLvl w:val="2"/>
        <w:rPr>
          <w:sz w:val="24"/>
          <w:szCs w:val="24"/>
          <w:highlight w:val="none"/>
        </w:rPr>
      </w:pPr>
      <w:r>
        <w:rPr>
          <w:rFonts w:ascii="仿宋_GB2312" w:hAnsi="仿宋_GB2312" w:eastAsia="仿宋_GB2312" w:cs="仿宋_GB2312"/>
          <w:b/>
          <w:sz w:val="24"/>
          <w:szCs w:val="24"/>
          <w:highlight w:val="none"/>
        </w:rPr>
        <w:t>五、电子化采购相关事项</w:t>
      </w:r>
    </w:p>
    <w:p w14:paraId="08C74B20">
      <w:pPr>
        <w:pStyle w:val="4"/>
        <w:ind w:firstLine="480"/>
        <w:rPr>
          <w:sz w:val="24"/>
          <w:szCs w:val="24"/>
          <w:highlight w:val="none"/>
        </w:rPr>
      </w:pPr>
      <w:r>
        <w:rPr>
          <w:rFonts w:ascii="仿宋_GB2312" w:hAnsi="仿宋_GB2312" w:eastAsia="仿宋_GB2312" w:cs="仿宋_GB2312"/>
          <w:sz w:val="24"/>
          <w:szCs w:val="24"/>
          <w:highlight w:val="none"/>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217E9811">
      <w:pPr>
        <w:pStyle w:val="4"/>
        <w:ind w:firstLine="480"/>
        <w:rPr>
          <w:sz w:val="24"/>
          <w:szCs w:val="24"/>
          <w:highlight w:val="none"/>
        </w:rPr>
      </w:pPr>
      <w:r>
        <w:rPr>
          <w:rFonts w:ascii="仿宋_GB2312" w:hAnsi="仿宋_GB2312" w:eastAsia="仿宋_GB2312" w:cs="仿宋_GB2312"/>
          <w:sz w:val="24"/>
          <w:szCs w:val="24"/>
          <w:highlight w:val="none"/>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AEAD5B6">
      <w:pPr>
        <w:pStyle w:val="4"/>
        <w:ind w:firstLine="480"/>
        <w:rPr>
          <w:sz w:val="24"/>
          <w:szCs w:val="24"/>
          <w:highlight w:val="none"/>
        </w:rPr>
      </w:pPr>
      <w:r>
        <w:rPr>
          <w:rFonts w:ascii="仿宋_GB2312" w:hAnsi="仿宋_GB2312" w:eastAsia="仿宋_GB2312" w:cs="仿宋_GB2312"/>
          <w:sz w:val="24"/>
          <w:szCs w:val="24"/>
          <w:highlight w:val="none"/>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B39B7D3">
      <w:pPr>
        <w:pStyle w:val="4"/>
        <w:ind w:firstLine="480"/>
        <w:rPr>
          <w:sz w:val="24"/>
          <w:szCs w:val="24"/>
          <w:highlight w:val="none"/>
        </w:rPr>
      </w:pPr>
      <w:r>
        <w:rPr>
          <w:rFonts w:ascii="仿宋_GB2312" w:hAnsi="仿宋_GB2312" w:eastAsia="仿宋_GB2312" w:cs="仿宋_GB2312"/>
          <w:sz w:val="24"/>
          <w:szCs w:val="24"/>
          <w:highlight w:val="none"/>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24DE7B05">
      <w:pPr>
        <w:pStyle w:val="4"/>
        <w:ind w:firstLine="480"/>
        <w:rPr>
          <w:sz w:val="24"/>
          <w:szCs w:val="24"/>
          <w:highlight w:val="none"/>
        </w:rPr>
      </w:pPr>
      <w:r>
        <w:rPr>
          <w:rFonts w:ascii="仿宋_GB2312" w:hAnsi="仿宋_GB2312" w:eastAsia="仿宋_GB2312" w:cs="仿宋_GB2312"/>
          <w:sz w:val="24"/>
          <w:szCs w:val="24"/>
          <w:highlight w:val="none"/>
        </w:rPr>
        <w:t>供应商应当加强互认的证书及签章日常校验和妥善保管，确保在参加采购活动期间互认的证书及签章能够正常使用；供应商应当严格互认的证书及签章的内部授权管理，防止非授权操作。</w:t>
      </w:r>
    </w:p>
    <w:p w14:paraId="6A644FB3">
      <w:pPr>
        <w:pStyle w:val="4"/>
        <w:ind w:firstLine="480"/>
        <w:rPr>
          <w:sz w:val="24"/>
          <w:szCs w:val="24"/>
          <w:highlight w:val="none"/>
        </w:rPr>
      </w:pPr>
      <w:r>
        <w:rPr>
          <w:rFonts w:ascii="仿宋_GB2312" w:hAnsi="仿宋_GB2312" w:eastAsia="仿宋_GB2312" w:cs="仿宋_GB2312"/>
          <w:sz w:val="24"/>
          <w:szCs w:val="24"/>
          <w:highlight w:val="none"/>
        </w:rPr>
        <w:t>（三）供应商应当自行准备电子化采购所需的计算机终端、软硬件及网络环境，承担因准备不足产生的不利后果。</w:t>
      </w:r>
    </w:p>
    <w:p w14:paraId="473B4646">
      <w:pPr>
        <w:pStyle w:val="4"/>
        <w:ind w:firstLine="480"/>
        <w:rPr>
          <w:sz w:val="24"/>
          <w:szCs w:val="24"/>
          <w:highlight w:val="none"/>
        </w:rPr>
      </w:pPr>
      <w:r>
        <w:rPr>
          <w:rFonts w:ascii="仿宋_GB2312" w:hAnsi="仿宋_GB2312" w:eastAsia="仿宋_GB2312" w:cs="仿宋_GB2312"/>
          <w:sz w:val="24"/>
          <w:szCs w:val="24"/>
          <w:highlight w:val="none"/>
        </w:rPr>
        <w:t>（四）政府采购平台技术支持：</w:t>
      </w:r>
    </w:p>
    <w:p w14:paraId="5E9ABA67">
      <w:pPr>
        <w:pStyle w:val="4"/>
        <w:ind w:firstLine="480"/>
        <w:rPr>
          <w:sz w:val="24"/>
          <w:szCs w:val="24"/>
          <w:highlight w:val="none"/>
        </w:rPr>
      </w:pPr>
      <w:r>
        <w:rPr>
          <w:rFonts w:ascii="仿宋_GB2312" w:hAnsi="仿宋_GB2312" w:eastAsia="仿宋_GB2312" w:cs="仿宋_GB2312"/>
          <w:sz w:val="24"/>
          <w:szCs w:val="24"/>
          <w:highlight w:val="none"/>
        </w:rPr>
        <w:t>在线服务：通过陕西省政府采购网-在线服务进行咨询。</w:t>
      </w:r>
    </w:p>
    <w:p w14:paraId="6CB1237A">
      <w:pPr>
        <w:pStyle w:val="4"/>
        <w:ind w:firstLine="480"/>
        <w:rPr>
          <w:sz w:val="24"/>
          <w:szCs w:val="24"/>
          <w:highlight w:val="none"/>
        </w:rPr>
      </w:pPr>
      <w:r>
        <w:rPr>
          <w:rFonts w:ascii="仿宋_GB2312" w:hAnsi="仿宋_GB2312" w:eastAsia="仿宋_GB2312" w:cs="仿宋_GB2312"/>
          <w:sz w:val="24"/>
          <w:szCs w:val="24"/>
          <w:highlight w:val="none"/>
        </w:rPr>
        <w:t>技术服务电话：029-96702。</w:t>
      </w:r>
    </w:p>
    <w:p w14:paraId="769F20D5">
      <w:pPr>
        <w:pStyle w:val="4"/>
        <w:ind w:firstLine="480"/>
        <w:rPr>
          <w:sz w:val="24"/>
          <w:szCs w:val="24"/>
          <w:highlight w:val="none"/>
        </w:rPr>
      </w:pPr>
      <w:r>
        <w:rPr>
          <w:rFonts w:ascii="仿宋_GB2312" w:hAnsi="仿宋_GB2312" w:eastAsia="仿宋_GB2312" w:cs="仿宋_GB2312"/>
          <w:sz w:val="24"/>
          <w:szCs w:val="24"/>
          <w:highlight w:val="none"/>
        </w:rPr>
        <w:t>CA及签章服务：通过陕西省政府采购网-办事指南-CA及签章服务查看CA办理流程。</w:t>
      </w:r>
    </w:p>
    <w:p w14:paraId="021E540D">
      <w:pPr>
        <w:pStyle w:val="4"/>
        <w:outlineLvl w:val="2"/>
        <w:rPr>
          <w:sz w:val="24"/>
          <w:szCs w:val="24"/>
          <w:highlight w:val="none"/>
        </w:rPr>
      </w:pPr>
      <w:r>
        <w:rPr>
          <w:rFonts w:ascii="仿宋_GB2312" w:hAnsi="仿宋_GB2312" w:eastAsia="仿宋_GB2312" w:cs="仿宋_GB2312"/>
          <w:b/>
          <w:sz w:val="24"/>
          <w:szCs w:val="24"/>
          <w:highlight w:val="none"/>
        </w:rPr>
        <w:t>六、招标文件获取时间、方式及地址</w:t>
      </w:r>
    </w:p>
    <w:p w14:paraId="237A5215">
      <w:pPr>
        <w:pStyle w:val="4"/>
        <w:ind w:firstLine="480"/>
        <w:rPr>
          <w:sz w:val="24"/>
          <w:szCs w:val="24"/>
          <w:highlight w:val="none"/>
        </w:rPr>
      </w:pPr>
      <w:r>
        <w:rPr>
          <w:rFonts w:ascii="仿宋_GB2312" w:hAnsi="仿宋_GB2312" w:eastAsia="仿宋_GB2312" w:cs="仿宋_GB2312"/>
          <w:sz w:val="24"/>
          <w:szCs w:val="24"/>
          <w:highlight w:val="none"/>
        </w:rPr>
        <w:t>（一）招标文件获取时间：详见采购公告。</w:t>
      </w:r>
    </w:p>
    <w:p w14:paraId="0BCBE67C">
      <w:pPr>
        <w:pStyle w:val="4"/>
        <w:ind w:firstLine="480"/>
        <w:rPr>
          <w:sz w:val="24"/>
          <w:szCs w:val="24"/>
          <w:highlight w:val="none"/>
        </w:rPr>
      </w:pPr>
      <w:r>
        <w:rPr>
          <w:rFonts w:ascii="仿宋_GB2312" w:hAnsi="仿宋_GB2312" w:eastAsia="仿宋_GB2312" w:cs="仿宋_GB2312"/>
          <w:sz w:val="24"/>
          <w:szCs w:val="24"/>
          <w:highlight w:val="none"/>
        </w:rPr>
        <w:t>（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4B3004E4">
      <w:pPr>
        <w:pStyle w:val="4"/>
        <w:ind w:firstLine="480"/>
        <w:rPr>
          <w:sz w:val="24"/>
          <w:szCs w:val="24"/>
          <w:highlight w:val="none"/>
        </w:rPr>
      </w:pPr>
      <w:r>
        <w:rPr>
          <w:rFonts w:ascii="仿宋_GB2312" w:hAnsi="仿宋_GB2312" w:eastAsia="仿宋_GB2312" w:cs="仿宋_GB2312"/>
          <w:sz w:val="24"/>
          <w:szCs w:val="24"/>
          <w:highlight w:val="none"/>
        </w:rPr>
        <w:t>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5CCB518E">
      <w:pPr>
        <w:pStyle w:val="4"/>
        <w:jc w:val="left"/>
        <w:rPr>
          <w:sz w:val="24"/>
          <w:szCs w:val="24"/>
          <w:highlight w:val="none"/>
        </w:rPr>
      </w:pPr>
      <w:r>
        <w:rPr>
          <w:rFonts w:ascii="仿宋_GB2312" w:hAnsi="仿宋_GB2312" w:eastAsia="仿宋_GB2312" w:cs="仿宋_GB2312"/>
          <w:sz w:val="24"/>
          <w:szCs w:val="24"/>
          <w:highlight w:val="none"/>
        </w:rPr>
        <w:t>注：获取的招标文件主体格式包括pdf、word两种格式版本，其中以pdf格式为准。</w:t>
      </w:r>
    </w:p>
    <w:p w14:paraId="3C4B4CA2">
      <w:pPr>
        <w:pStyle w:val="4"/>
        <w:outlineLvl w:val="2"/>
        <w:rPr>
          <w:sz w:val="24"/>
          <w:szCs w:val="24"/>
          <w:highlight w:val="none"/>
        </w:rPr>
      </w:pPr>
      <w:r>
        <w:rPr>
          <w:rFonts w:ascii="仿宋_GB2312" w:hAnsi="仿宋_GB2312" w:eastAsia="仿宋_GB2312" w:cs="仿宋_GB2312"/>
          <w:b/>
          <w:sz w:val="24"/>
          <w:szCs w:val="24"/>
          <w:highlight w:val="none"/>
        </w:rPr>
        <w:t>七、投标文件提交截止时间及开标时间、地点、方式</w:t>
      </w:r>
    </w:p>
    <w:p w14:paraId="2C0D4FB0">
      <w:pPr>
        <w:pStyle w:val="4"/>
        <w:ind w:firstLine="480"/>
        <w:rPr>
          <w:sz w:val="24"/>
          <w:szCs w:val="24"/>
          <w:highlight w:val="none"/>
        </w:rPr>
      </w:pPr>
      <w:r>
        <w:rPr>
          <w:rFonts w:ascii="仿宋_GB2312" w:hAnsi="仿宋_GB2312" w:eastAsia="仿宋_GB2312" w:cs="仿宋_GB2312"/>
          <w:sz w:val="24"/>
          <w:szCs w:val="24"/>
          <w:highlight w:val="none"/>
        </w:rPr>
        <w:t>（一）投标文件提交截止时间及开标时间：详见采购公告。</w:t>
      </w:r>
    </w:p>
    <w:p w14:paraId="7110C5DC">
      <w:pPr>
        <w:pStyle w:val="4"/>
        <w:ind w:firstLine="480"/>
        <w:rPr>
          <w:sz w:val="24"/>
          <w:szCs w:val="24"/>
          <w:highlight w:val="none"/>
        </w:rPr>
      </w:pPr>
      <w:r>
        <w:rPr>
          <w:rFonts w:ascii="仿宋_GB2312" w:hAnsi="仿宋_GB2312" w:eastAsia="仿宋_GB2312" w:cs="仿宋_GB2312"/>
          <w:sz w:val="24"/>
          <w:szCs w:val="24"/>
          <w:highlight w:val="none"/>
        </w:rPr>
        <w:t>（二）投标文件提交方式、地点：供应商应当在投标文件提交截止时间前，通过项目电子化交易系统提交投标文件。成功提交的，供应商将收到已提交投标文件的回执函。</w:t>
      </w:r>
    </w:p>
    <w:p w14:paraId="66FD7BCE">
      <w:pPr>
        <w:pStyle w:val="4"/>
        <w:ind w:firstLine="480"/>
        <w:rPr>
          <w:sz w:val="24"/>
          <w:szCs w:val="24"/>
          <w:highlight w:val="none"/>
        </w:rPr>
      </w:pPr>
      <w:r>
        <w:rPr>
          <w:rFonts w:ascii="仿宋_GB2312" w:hAnsi="仿宋_GB2312" w:eastAsia="仿宋_GB2312" w:cs="仿宋_GB2312"/>
          <w:sz w:val="24"/>
          <w:szCs w:val="24"/>
          <w:highlight w:val="none"/>
        </w:rPr>
        <w:t>（三）本项目采取网上开标，即采购人或代理机构通过项目电子化交易系统“开标/开启大厅”组织在线开标。</w:t>
      </w:r>
    </w:p>
    <w:p w14:paraId="443DDCAE">
      <w:pPr>
        <w:pStyle w:val="4"/>
        <w:outlineLvl w:val="2"/>
        <w:rPr>
          <w:sz w:val="24"/>
          <w:szCs w:val="24"/>
          <w:highlight w:val="none"/>
        </w:rPr>
      </w:pPr>
      <w:r>
        <w:rPr>
          <w:rFonts w:ascii="仿宋_GB2312" w:hAnsi="仿宋_GB2312" w:eastAsia="仿宋_GB2312" w:cs="仿宋_GB2312"/>
          <w:b/>
          <w:sz w:val="24"/>
          <w:szCs w:val="24"/>
          <w:highlight w:val="none"/>
        </w:rPr>
        <w:t>八、本投标邀请在陕西省政府采购网以公告形式发布</w:t>
      </w:r>
    </w:p>
    <w:p w14:paraId="31675A9C">
      <w:pPr>
        <w:pStyle w:val="4"/>
        <w:outlineLvl w:val="2"/>
        <w:rPr>
          <w:sz w:val="24"/>
          <w:szCs w:val="24"/>
          <w:highlight w:val="none"/>
        </w:rPr>
      </w:pPr>
      <w:r>
        <w:rPr>
          <w:rFonts w:ascii="仿宋_GB2312" w:hAnsi="仿宋_GB2312" w:eastAsia="仿宋_GB2312" w:cs="仿宋_GB2312"/>
          <w:b/>
          <w:sz w:val="24"/>
          <w:szCs w:val="24"/>
          <w:highlight w:val="none"/>
        </w:rPr>
        <w:t>九、供应商信用融资</w:t>
      </w:r>
    </w:p>
    <w:p w14:paraId="0B5B30C9">
      <w:pPr>
        <w:pStyle w:val="4"/>
        <w:ind w:firstLine="480"/>
        <w:rPr>
          <w:sz w:val="24"/>
          <w:szCs w:val="24"/>
          <w:highlight w:val="none"/>
        </w:rPr>
      </w:pPr>
      <w:r>
        <w:rPr>
          <w:rFonts w:ascii="仿宋_GB2312" w:hAnsi="仿宋_GB2312" w:eastAsia="仿宋_GB2312" w:cs="仿宋_GB2312"/>
          <w:sz w:val="24"/>
          <w:szCs w:val="24"/>
          <w:highlight w:val="none"/>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w:t>
      </w:r>
      <w:r>
        <w:rPr>
          <w:rFonts w:hint="eastAsia" w:ascii="仿宋_GB2312" w:hAnsi="仿宋_GB2312" w:eastAsia="仿宋_GB2312" w:cs="仿宋_GB2312"/>
          <w:sz w:val="24"/>
          <w:szCs w:val="24"/>
          <w:highlight w:val="none"/>
          <w:lang w:eastAsia="zh-CN"/>
        </w:rPr>
        <w:t>陕西省政府采购网</w:t>
      </w:r>
      <w:r>
        <w:rPr>
          <w:rFonts w:ascii="仿宋_GB2312" w:hAnsi="仿宋_GB2312" w:eastAsia="仿宋_GB2312" w:cs="仿宋_GB2312"/>
          <w:sz w:val="24"/>
          <w:szCs w:val="24"/>
          <w:highlight w:val="none"/>
        </w:rPr>
        <w:t>—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7757B9D5">
      <w:pPr>
        <w:pStyle w:val="4"/>
        <w:outlineLvl w:val="2"/>
        <w:rPr>
          <w:sz w:val="24"/>
          <w:szCs w:val="24"/>
          <w:highlight w:val="none"/>
        </w:rPr>
      </w:pPr>
      <w:r>
        <w:rPr>
          <w:rFonts w:ascii="仿宋_GB2312" w:hAnsi="仿宋_GB2312" w:eastAsia="仿宋_GB2312" w:cs="仿宋_GB2312"/>
          <w:b/>
          <w:sz w:val="24"/>
          <w:szCs w:val="24"/>
          <w:highlight w:val="none"/>
        </w:rPr>
        <w:t>十、联系方式</w:t>
      </w:r>
    </w:p>
    <w:p w14:paraId="2BE65D91">
      <w:pPr>
        <w:pStyle w:val="4"/>
        <w:keepNext w:val="0"/>
        <w:keepLines w:val="0"/>
        <w:pageBreakBefore w:val="0"/>
        <w:widowControl w:val="0"/>
        <w:kinsoku/>
        <w:wordWrap/>
        <w:overflowPunct/>
        <w:topLinePunct w:val="0"/>
        <w:autoSpaceDE/>
        <w:autoSpaceDN/>
        <w:bidi w:val="0"/>
        <w:adjustRightInd/>
        <w:snapToGrid/>
        <w:textAlignment w:val="auto"/>
        <w:outlineLvl w:val="3"/>
        <w:rPr>
          <w:rFonts w:hint="eastAsia" w:ascii="仿宋_GB2312" w:hAnsi="仿宋_GB2312" w:eastAsia="仿宋_GB2312" w:cs="仿宋_GB2312"/>
          <w:b/>
          <w:sz w:val="24"/>
          <w:szCs w:val="24"/>
          <w:highlight w:val="none"/>
          <w:lang w:eastAsia="zh-CN"/>
        </w:rPr>
      </w:pPr>
      <w:r>
        <w:rPr>
          <w:rFonts w:ascii="仿宋_GB2312" w:hAnsi="仿宋_GB2312" w:eastAsia="仿宋_GB2312" w:cs="仿宋_GB2312"/>
          <w:b/>
          <w:sz w:val="24"/>
          <w:szCs w:val="24"/>
          <w:highlight w:val="none"/>
        </w:rPr>
        <w:t>采购人：</w:t>
      </w:r>
      <w:r>
        <w:rPr>
          <w:rFonts w:hint="eastAsia" w:ascii="仿宋_GB2312" w:hAnsi="仿宋_GB2312" w:eastAsia="仿宋_GB2312" w:cs="仿宋_GB2312"/>
          <w:b/>
          <w:sz w:val="24"/>
          <w:szCs w:val="24"/>
          <w:highlight w:val="none"/>
          <w:lang w:eastAsia="zh-CN"/>
        </w:rPr>
        <w:t>西安市公安局（本级）</w:t>
      </w:r>
    </w:p>
    <w:p w14:paraId="4B91D0F6">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地址：陕西省西安市未央区永淳路1号</w:t>
      </w:r>
    </w:p>
    <w:p w14:paraId="17C71D5D">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邮编：710021</w:t>
      </w:r>
    </w:p>
    <w:p w14:paraId="26620968">
      <w:pPr>
        <w:pStyle w:val="4"/>
        <w:ind w:firstLine="480"/>
        <w:rPr>
          <w:rFonts w:hint="eastAsia" w:ascii="仿宋_GB2312" w:hAnsi="仿宋_GB2312" w:eastAsia="仿宋_GB2312" w:cs="仿宋_GB2312"/>
          <w:sz w:val="24"/>
          <w:szCs w:val="24"/>
          <w:highlight w:val="none"/>
          <w:lang w:val="en-US" w:eastAsia="zh-CN"/>
        </w:rPr>
      </w:pPr>
      <w:r>
        <w:rPr>
          <w:rFonts w:ascii="仿宋_GB2312" w:hAnsi="仿宋_GB2312" w:eastAsia="仿宋_GB2312" w:cs="仿宋_GB2312"/>
          <w:sz w:val="24"/>
          <w:szCs w:val="24"/>
          <w:highlight w:val="none"/>
        </w:rPr>
        <w:t>联系人：</w:t>
      </w:r>
      <w:r>
        <w:rPr>
          <w:rFonts w:hint="eastAsia" w:ascii="仿宋_GB2312" w:hAnsi="仿宋_GB2312" w:eastAsia="仿宋_GB2312" w:cs="仿宋_GB2312"/>
          <w:sz w:val="24"/>
          <w:szCs w:val="24"/>
          <w:highlight w:val="none"/>
          <w:lang w:val="en-US" w:eastAsia="zh-CN"/>
        </w:rPr>
        <w:t>陈警官</w:t>
      </w:r>
    </w:p>
    <w:p w14:paraId="20BABD96">
      <w:pPr>
        <w:pStyle w:val="4"/>
        <w:ind w:firstLine="480"/>
        <w:rPr>
          <w:rFonts w:hint="eastAsia" w:eastAsia="仿宋_GB2312"/>
          <w:sz w:val="24"/>
          <w:szCs w:val="24"/>
          <w:highlight w:val="none"/>
          <w:lang w:eastAsia="zh-CN"/>
        </w:rPr>
      </w:pPr>
      <w:r>
        <w:rPr>
          <w:rFonts w:ascii="仿宋_GB2312" w:hAnsi="仿宋_GB2312" w:eastAsia="仿宋_GB2312" w:cs="仿宋_GB2312"/>
          <w:sz w:val="24"/>
          <w:szCs w:val="24"/>
          <w:highlight w:val="none"/>
        </w:rPr>
        <w:t>联系电话：</w:t>
      </w:r>
      <w:r>
        <w:rPr>
          <w:rFonts w:hint="eastAsia" w:ascii="仿宋_GB2312" w:hAnsi="仿宋_GB2312" w:eastAsia="仿宋_GB2312" w:cs="仿宋_GB2312"/>
          <w:sz w:val="24"/>
          <w:szCs w:val="24"/>
          <w:highlight w:val="none"/>
        </w:rPr>
        <w:t>86751370</w:t>
      </w:r>
    </w:p>
    <w:p w14:paraId="38E11771">
      <w:pPr>
        <w:pStyle w:val="4"/>
        <w:keepNext w:val="0"/>
        <w:keepLines w:val="0"/>
        <w:pageBreakBefore w:val="0"/>
        <w:widowControl w:val="0"/>
        <w:kinsoku/>
        <w:wordWrap/>
        <w:overflowPunct/>
        <w:topLinePunct w:val="0"/>
        <w:autoSpaceDE/>
        <w:autoSpaceDN/>
        <w:bidi w:val="0"/>
        <w:adjustRightInd/>
        <w:snapToGrid/>
        <w:textAlignment w:val="auto"/>
        <w:outlineLvl w:val="3"/>
        <w:rPr>
          <w:sz w:val="24"/>
          <w:szCs w:val="24"/>
          <w:highlight w:val="none"/>
        </w:rPr>
      </w:pPr>
      <w:r>
        <w:rPr>
          <w:rFonts w:ascii="仿宋_GB2312" w:hAnsi="仿宋_GB2312" w:eastAsia="仿宋_GB2312" w:cs="仿宋_GB2312"/>
          <w:b/>
          <w:sz w:val="24"/>
          <w:szCs w:val="24"/>
          <w:highlight w:val="none"/>
        </w:rPr>
        <w:t>代理机构：陕西万泽招标有限公司</w:t>
      </w:r>
    </w:p>
    <w:p w14:paraId="463F860D">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地址：西安市高新区唐延路旺座现代城C座25楼2502室</w:t>
      </w:r>
    </w:p>
    <w:p w14:paraId="5A570EDB">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邮编：710065</w:t>
      </w:r>
    </w:p>
    <w:p w14:paraId="158A2E56">
      <w:pPr>
        <w:pStyle w:val="4"/>
        <w:ind w:firstLine="48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联系人：黄茜</w:t>
      </w:r>
      <w:r>
        <w:rPr>
          <w:rFonts w:hint="eastAsia" w:ascii="仿宋_GB2312" w:hAnsi="仿宋_GB2312" w:eastAsia="仿宋_GB2312" w:cs="仿宋_GB2312"/>
          <w:sz w:val="24"/>
          <w:szCs w:val="24"/>
          <w:highlight w:val="none"/>
          <w:lang w:val="en-US" w:eastAsia="zh-CN"/>
        </w:rPr>
        <w:t xml:space="preserve"> </w:t>
      </w:r>
      <w:r>
        <w:rPr>
          <w:rFonts w:ascii="仿宋_GB2312" w:hAnsi="仿宋_GB2312" w:eastAsia="仿宋_GB2312" w:cs="仿宋_GB2312"/>
          <w:sz w:val="24"/>
          <w:szCs w:val="24"/>
          <w:highlight w:val="none"/>
        </w:rPr>
        <w:t>陈先锋</w:t>
      </w:r>
    </w:p>
    <w:p w14:paraId="702C1663">
      <w:pPr>
        <w:pStyle w:val="4"/>
        <w:ind w:firstLine="480"/>
        <w:rPr>
          <w:rFonts w:hint="default" w:ascii="仿宋_GB2312" w:hAnsi="仿宋_GB2312" w:eastAsia="仿宋_GB2312" w:cs="仿宋_GB2312"/>
          <w:sz w:val="24"/>
          <w:szCs w:val="24"/>
          <w:highlight w:val="none"/>
          <w:lang w:val="en-US" w:eastAsia="zh-CN"/>
        </w:rPr>
      </w:pPr>
      <w:r>
        <w:rPr>
          <w:rFonts w:ascii="仿宋_GB2312" w:hAnsi="仿宋_GB2312" w:eastAsia="仿宋_GB2312" w:cs="仿宋_GB2312"/>
          <w:sz w:val="24"/>
          <w:szCs w:val="24"/>
          <w:highlight w:val="none"/>
        </w:rPr>
        <w:t>联系电话：</w:t>
      </w:r>
      <w:r>
        <w:rPr>
          <w:rFonts w:hint="eastAsia" w:ascii="仿宋_GB2312" w:hAnsi="仿宋_GB2312" w:eastAsia="仿宋_GB2312" w:cs="仿宋_GB2312"/>
          <w:sz w:val="24"/>
          <w:szCs w:val="24"/>
          <w:highlight w:val="none"/>
          <w:lang w:val="en-US" w:eastAsia="zh-CN"/>
        </w:rPr>
        <w:t>029-88319689-8003/8005</w:t>
      </w:r>
      <w:bookmarkStart w:id="0" w:name="_GoBack"/>
      <w:bookmarkEnd w:id="0"/>
    </w:p>
    <w:p w14:paraId="4A7DD346">
      <w:pPr>
        <w:rPr>
          <w:sz w:val="24"/>
          <w:szCs w:val="24"/>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E874F9"/>
    <w:rsid w:val="64E87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2026-10-15T06:49:00Z</dcterms:created>
  <dc:creator>七月</dc:creator>
  <cp:lastModifiedBy>七月</cp:lastModifiedBy>
  <dcterms:modified xsi:type="dcterms:W3CDTF">2026-10-15T06:51:29Z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27784E9C970E4A24817C95D1E0615EB8_11</vt:lpwstr>
  </property>
  <property fmtid="{D5CDD505-2E9C-101B-9397-08002B2CF9AE}" pid="4" name="KSOTemplateDocerSaveRecord">
    <vt:lpwstr>eyJoZGlkIjoiZjQ0Y2ZiZTcxZjgwZDQ5YWYyNTVhMmI4ZjliMzNjMDgiLCJ1c2VySWQiOiI1NDE4NTI1OTcifQ==</vt:lpwstr>
  </property>
</Properties>
</file>