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10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  <w:gridCol w:w="2638"/>
      </w:tblGrid>
      <w:tr w14:paraId="207A2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8580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4DB5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CBFF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61CE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0883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96F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2B56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2FCA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B730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EE57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18DD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8731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C1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6EC4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754F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DB728A9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如投标人无任何偏离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即完全响应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，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在表中磋商文件应答列注明：“无偏离”。如投标人将此表空白，视为投标人无任何偏离。</w:t>
      </w:r>
    </w:p>
    <w:p w14:paraId="6CE6FCEF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2B9751E4"/>
    <w:rsid w:val="56B75486"/>
    <w:rsid w:val="6CEE2D60"/>
    <w:rsid w:val="7438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152</Characters>
  <Lines>1</Lines>
  <Paragraphs>1</Paragraphs>
  <TotalTime>0</TotalTime>
  <ScaleCrop>false</ScaleCrop>
  <LinksUpToDate>false</LinksUpToDate>
  <CharactersWithSpaces>154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yueecho</cp:lastModifiedBy>
  <dcterms:modified xsi:type="dcterms:W3CDTF">2026-05-12T03:47:17Z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eyJoZGlkIjoiYWZlZjI2ZWNhYmU3MThkNTY4ZmYyOWY3MWVkMTIwN2QiLCJ1c2VySWQiOiI5NTg2MDg3MzIifQ==</vt:lpwstr>
  </property>
  <property fmtid="{D5CDD505-2E9C-101B-9397-08002B2CF9AE}" pid="4" name="ICV">
    <vt:lpwstr>1167680888904E6EAA5837DA381F26C8_12</vt:lpwstr>
  </property>
</Properties>
</file>