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E41882">
      <w:pPr>
        <w:pStyle w:val="6"/>
        <w:ind w:left="0" w:leftChars="0" w:firstLine="0" w:firstLineChars="0"/>
        <w:rPr>
          <w:rFonts w:hint="eastAsia" w:ascii="宋体" w:hAnsi="宋体" w:eastAsia="宋体"/>
          <w:b/>
          <w:bCs/>
          <w:color w:val="auto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36"/>
          <w:szCs w:val="36"/>
          <w:u w:val="none"/>
          <w:lang w:val="en-US" w:eastAsia="zh-CN"/>
        </w:rPr>
        <w:t>附件：</w:t>
      </w:r>
    </w:p>
    <w:p w14:paraId="06B90BC6">
      <w:pPr>
        <w:tabs>
          <w:tab w:val="left" w:pos="470"/>
        </w:tabs>
        <w:jc w:val="center"/>
        <w:rPr>
          <w:rFonts w:hint="eastAsia" w:ascii="宋体" w:hAnsi="宋体" w:eastAsia="宋体" w:cs="宋体"/>
          <w:b/>
          <w:color w:val="auto"/>
          <w:kern w:val="2"/>
          <w:sz w:val="28"/>
          <w:szCs w:val="28"/>
          <w:lang w:val="en-US" w:eastAsia="zh-CN" w:bidi="ar-SA"/>
        </w:rPr>
      </w:pPr>
      <w:bookmarkStart w:id="1" w:name="_GoBack"/>
      <w:bookmarkStart w:id="0" w:name="_Hlt491765872"/>
      <w:bookmarkEnd w:id="0"/>
      <w:r>
        <w:rPr>
          <w:rFonts w:hint="eastAsia" w:ascii="宋体" w:hAnsi="宋体" w:eastAsia="宋体" w:cs="宋体"/>
          <w:b/>
          <w:color w:val="auto"/>
          <w:kern w:val="2"/>
          <w:sz w:val="28"/>
          <w:szCs w:val="28"/>
          <w:lang w:val="en-US" w:eastAsia="zh-CN" w:bidi="ar-SA"/>
        </w:rPr>
        <w:t>介绍信</w:t>
      </w:r>
    </w:p>
    <w:bookmarkEnd w:id="1"/>
    <w:p w14:paraId="03B547BA">
      <w:pPr>
        <w:tabs>
          <w:tab w:val="left" w:pos="470"/>
        </w:tabs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6A37999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24F21B8C">
      <w:pPr>
        <w:spacing w:line="360" w:lineRule="auto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致：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  <w:lang w:val="en-US" w:eastAsia="zh-CN"/>
        </w:rPr>
        <w:t xml:space="preserve">      （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  <w:lang w:val="en-US" w:eastAsia="zh-CN"/>
        </w:rPr>
        <w:t xml:space="preserve">代理机构）      </w:t>
      </w:r>
    </w:p>
    <w:p w14:paraId="23B2675A">
      <w:pPr>
        <w:keepNext w:val="0"/>
        <w:keepLines w:val="0"/>
        <w:pageBreakBefore w:val="0"/>
        <w:widowControl w:val="0"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我单位现介绍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u w:val="single"/>
          <w:lang w:val="en-US" w:eastAsia="zh-CN" w:bidi="ar-SA"/>
        </w:rPr>
        <w:t xml:space="preserve">         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同志，身份证号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u w:val="single"/>
          <w:lang w:val="en-US" w:eastAsia="zh-CN" w:bidi="ar-SA"/>
        </w:rPr>
        <w:t xml:space="preserve">                   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为我单位合法代理人，以我单位名义前去贵单位购买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u w:val="single"/>
          <w:lang w:val="en-US" w:eastAsia="zh-CN" w:bidi="ar-SA"/>
        </w:rPr>
        <w:t xml:space="preserve">      （项目名称）              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竞争性磋商文件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。该代理人一切行为均代表本单位，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与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本单位行为具有同等法律效力。本单位将承担由此引发的一切经济责任纠纷。望给予办理。</w:t>
      </w:r>
    </w:p>
    <w:p w14:paraId="03B23907">
      <w:pPr>
        <w:tabs>
          <w:tab w:val="left" w:pos="470"/>
        </w:tabs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 w14:paraId="76F28CE3">
      <w:pPr>
        <w:tabs>
          <w:tab w:val="left" w:pos="470"/>
        </w:tabs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    </w:t>
      </w:r>
    </w:p>
    <w:p w14:paraId="0BF965CF">
      <w:pPr>
        <w:tabs>
          <w:tab w:val="left" w:pos="470"/>
        </w:tabs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（后附法定代表人和被介绍人身份证复印件）</w:t>
      </w:r>
    </w:p>
    <w:p w14:paraId="77F52560"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u w:val="none" w:color="auto"/>
          <w:lang w:val="en-US" w:eastAsia="zh-CN"/>
        </w:rPr>
      </w:pPr>
    </w:p>
    <w:p w14:paraId="19F79543"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u w:val="none" w:color="auto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u w:val="none" w:color="auto"/>
          <w:lang w:val="en-US" w:eastAsia="zh-CN"/>
        </w:rPr>
        <w:t xml:space="preserve">                         </w:t>
      </w:r>
    </w:p>
    <w:p w14:paraId="19664069"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u w:val="none" w:color="auto"/>
          <w:lang w:val="en-US" w:eastAsia="zh-CN"/>
        </w:rPr>
      </w:pPr>
    </w:p>
    <w:p w14:paraId="31329F56">
      <w:pP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6E3AB0F2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0282B291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35697BCA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4A9F2DCC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729A1AAA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2A0ED0D5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21C8C312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001AB3F4">
      <w:pP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30EFA8A8">
      <w:pPr>
        <w:pStyle w:val="2"/>
        <w:rPr>
          <w:rFonts w:hint="eastAsia" w:ascii="宋体" w:hAnsi="宋体" w:eastAsia="宋体" w:cs="宋体"/>
          <w:color w:val="auto"/>
          <w:lang w:val="en-US" w:eastAsia="zh-CN"/>
        </w:rPr>
      </w:pPr>
    </w:p>
    <w:p w14:paraId="0933513F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4D1FB95D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61572F4B">
      <w:pPr>
        <w:pStyle w:val="2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</w:pPr>
    </w:p>
    <w:p w14:paraId="0C85D44E">
      <w:pPr>
        <w:tabs>
          <w:tab w:val="left" w:pos="672"/>
        </w:tabs>
        <w:spacing w:line="360" w:lineRule="auto"/>
        <w:ind w:firstLine="420" w:firstLineChars="200"/>
        <w:jc w:val="righ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val="en-US" w:eastAsia="zh-CN"/>
        </w:rPr>
        <w:t xml:space="preserve">                   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供应商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</w:rPr>
        <w:t xml:space="preserve">  （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  <w:lang w:val="en-US" w:eastAsia="zh-CN"/>
        </w:rPr>
        <w:t>供应商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</w:rPr>
        <w:t xml:space="preserve">名称）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公章）</w:t>
      </w:r>
    </w:p>
    <w:p w14:paraId="2E3A8FD5">
      <w:pPr>
        <w:pStyle w:val="6"/>
        <w:spacing w:line="360" w:lineRule="auto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2596470F">
      <w:pPr>
        <w:pStyle w:val="2"/>
        <w:jc w:val="right"/>
        <w:rPr>
          <w:rFonts w:hint="eastAsia" w:ascii="宋体" w:hAnsi="宋体" w:eastAsia="宋体" w:cs="宋体"/>
          <w:bCs/>
          <w:color w:val="auto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日  期：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 w14:paraId="22FF9326">
      <w:pPr>
        <w:spacing w:before="78" w:line="218" w:lineRule="auto"/>
        <w:ind w:right="24"/>
        <w:jc w:val="right"/>
        <w:rPr>
          <w:rFonts w:hint="eastAsia" w:ascii="宋体" w:hAnsi="宋体" w:eastAsia="宋体" w:cs="宋体"/>
          <w:color w:val="auto"/>
          <w:spacing w:val="-4"/>
          <w:sz w:val="24"/>
          <w:szCs w:val="24"/>
          <w:lang w:val="zh-CN" w:eastAsia="zh-CN"/>
        </w:rPr>
      </w:pPr>
    </w:p>
    <w:p w14:paraId="46426D1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9E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character" w:styleId="5">
    <w:name w:val="page number"/>
    <w:basedOn w:val="4"/>
    <w:qFormat/>
    <w:uiPriority w:val="0"/>
  </w:style>
  <w:style w:type="paragraph" w:customStyle="1" w:styleId="6">
    <w:name w:val="正文缩进1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2026-07-01T08:11:52Z</dcterms:created>
  <dc:creator>Administrator</dc:creator>
  <cp:lastModifiedBy>陕西华鼎工程咨询集团有限公司 主证</cp:lastModifiedBy>
  <dcterms:modified xsi:type="dcterms:W3CDTF">2026-07-01T08:12:05Z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eyJoZGlkIjoiNDEwNGE3MDAyMWRhZjZlNWY3MTQwYjRkNjE1MWIxNGQiLCJ1c2VySWQiOiI2Mzk0NjYzMjYifQ==</vt:lpwstr>
  </property>
  <property fmtid="{D5CDD505-2E9C-101B-9397-08002B2CF9AE}" pid="4" name="ICV">
    <vt:lpwstr>07B0E5FD717B4BC08E8F3EC9D9A639BD_12</vt:lpwstr>
  </property>
</Properties>
</file>