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4DD352">
      <w:pPr>
        <w:jc w:val="center"/>
        <w:outlineLvl w:val="0"/>
        <w:rPr>
          <w:rFonts w:hint="eastAsia" w:ascii="仿宋" w:hAnsi="仿宋" w:eastAsia="仿宋" w:cs="仿宋"/>
          <w:b/>
          <w:bCs/>
          <w:sz w:val="32"/>
          <w:szCs w:val="32"/>
        </w:rPr>
      </w:pPr>
      <w:r>
        <w:rPr>
          <w:rFonts w:hint="eastAsia" w:ascii="仿宋" w:hAnsi="仿宋" w:eastAsia="仿宋" w:cs="仿宋"/>
          <w:b/>
          <w:sz w:val="30"/>
          <w:szCs w:val="30"/>
          <w:highlight w:val="none"/>
        </w:rPr>
        <w:t>资格审查资料</w:t>
      </w:r>
    </w:p>
    <w:p w14:paraId="304BC854">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1、营业执照等主体资格证明文件：具有独立承担民事责任能力的法人、其他组织或自然人（法人、其他组织须提供合法有效的营业执照（或事业单位法人证书）等证明资料，自然人须提供身份证明）；</w:t>
      </w:r>
    </w:p>
    <w:p w14:paraId="5F4C8F18">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2、授权委托：法定代表人授权书及被授权人身份证原件（法定代表人直接参与的须提供法定代表人身份证明及身份证原件）；</w:t>
      </w:r>
    </w:p>
    <w:p w14:paraId="0122639D">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3、资质条件：供应商须具备建设行政主管部门颁发的建筑工程施工总承包叁级以上资质并具有有效的安全生产许可证；</w:t>
      </w:r>
    </w:p>
    <w:p w14:paraId="7ECC6BA9">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4、项目经理：供应商拟派项目经理须具备建筑工程二级注册建造师及以上执业资格，具有有效的安全生产考核合格证书（B级），且无在建项目；</w:t>
      </w:r>
    </w:p>
    <w:p w14:paraId="14CD17F1">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财务状况报告：提供2024年度经审计的财务报告（包括“四表一注”，即资产负债表、利润表、现金流量表、所有者权益变动表及其附注，成立时间至提交响应文件截止时间不足一年的可提供成立后任意时段的资产负债表）或其开标前三个月内基本开户银行出具的资信证明；</w:t>
      </w:r>
    </w:p>
    <w:p w14:paraId="76E01497">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6、税收缴纳证明：供应商提供近半年内已缴纳的至少一个月的纳税证明或完税证明，纳税证明或完税证明上应有代收机构或税务机关的公章，依法免税的供应商应提供相关文件证明；</w:t>
      </w:r>
    </w:p>
    <w:p w14:paraId="5D08F1F6">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7、社会保障资金缴纳证明：供应商提供近半年内已缴存的至少一个月的社会保障资金缴存单据或社保机构开具的社会保险参保缴费情况证明，依法不需要缴纳社会保障资金的供应商应提供相关文件证明；</w:t>
      </w:r>
    </w:p>
    <w:p w14:paraId="3A968066">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8、承诺：供应商具备履行合同所必需的设备及专业技术能力；</w:t>
      </w:r>
    </w:p>
    <w:p w14:paraId="4D24D938">
      <w:pPr>
        <w:spacing w:line="480" w:lineRule="auto"/>
        <w:ind w:firstLine="480" w:firstLineChars="200"/>
        <w:rPr>
          <w:rFonts w:hint="eastAsia" w:ascii="仿宋" w:hAnsi="仿宋" w:eastAsia="仿宋" w:cs="仿宋"/>
          <w:sz w:val="24"/>
          <w:szCs w:val="24"/>
          <w:lang w:val="en-US" w:eastAsia="zh-CN"/>
        </w:rPr>
      </w:pPr>
    </w:p>
    <w:p w14:paraId="70C783E8">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9、书面声明：提供参加政府采购活动前三年内在经营活动中没有重大违法记录的书面声明；</w:t>
      </w:r>
    </w:p>
    <w:p w14:paraId="7BF4A749">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信誉要求：供应商不得被列入“中国执行信息公开网”（http://zxgk.court.gov.cn）失信被执行人，不得被列入“信用中国”网站（www.creditchina.gov.cn）重大税收违法失信主体，不得被列入“中国政府采购网”（www.ccgp.gov.cn）政府采购严重违法失信行为记录名单中被财政部门禁止参加政府采购活动；</w:t>
      </w:r>
    </w:p>
    <w:p w14:paraId="48A36D42">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11、供应商关联关系：供应商单位负责人为同一人或者存在控股、管理关系的不同单位，不得参加同一合同项下的政府采购；为采购项目提供整体设计、规范编制或者项目管理、检测等服务的供应商，不得再参加该采购项目的其他采购活动；</w:t>
      </w:r>
    </w:p>
    <w:p w14:paraId="3AC0C4F5">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中小企业：本项目为专门面向中小企业项目，供应商应为中型企业、小型企业、微型企业或监狱企业或残疾人福利性单位。供应商为中小企业的，提供《中小企业声明函》；供应商为监狱企业的，应提供监狱企业的证明文件；供应商为残疾人福利性单位的，应提供《残疾人福利性单位声明函》（监狱企业或残疾人福利性单位视同小型、微型企业）。</w:t>
      </w:r>
    </w:p>
    <w:p w14:paraId="3F613B26">
      <w:pPr>
        <w:spacing w:line="360" w:lineRule="auto"/>
        <w:ind w:firstLine="422" w:firstLineChars="200"/>
        <w:rPr>
          <w:rFonts w:hint="eastAsia" w:ascii="仿宋" w:hAnsi="仿宋" w:eastAsia="仿宋" w:cs="仿宋"/>
          <w:b/>
          <w:szCs w:val="21"/>
          <w:highlight w:val="none"/>
        </w:rPr>
      </w:pPr>
      <w:r>
        <w:rPr>
          <w:rFonts w:hint="eastAsia" w:ascii="仿宋" w:hAnsi="仿宋" w:eastAsia="仿宋" w:cs="仿宋"/>
          <w:b/>
          <w:szCs w:val="21"/>
          <w:highlight w:val="none"/>
        </w:rPr>
        <w:t>备注：以上相关资料若出现内容模糊等情况，造成对供应商不利的评审结果，由供应商自负。</w:t>
      </w:r>
    </w:p>
    <w:p w14:paraId="1F4B836C"/>
    <w:p w14:paraId="760FE0E2"/>
    <w:p w14:paraId="425CC04E"/>
    <w:p w14:paraId="55ABF8C2"/>
    <w:p w14:paraId="0CE6AD4E"/>
    <w:p w14:paraId="36AFE81F"/>
    <w:p w14:paraId="2A4F8EC0"/>
    <w:p w14:paraId="663BDE5D"/>
    <w:p w14:paraId="422DA846"/>
    <w:p w14:paraId="503EB7B6">
      <w:pPr>
        <w:keepLines/>
        <w:pageBreakBefore/>
        <w:jc w:val="center"/>
        <w:outlineLvl w:val="0"/>
        <w:rPr>
          <w:rFonts w:hint="eastAsia" w:ascii="仿宋" w:hAnsi="仿宋" w:eastAsia="仿宋" w:cs="仿宋"/>
          <w:b/>
          <w:bCs/>
          <w:sz w:val="32"/>
          <w:szCs w:val="32"/>
        </w:rPr>
      </w:pPr>
      <w:bookmarkStart w:id="0" w:name="_Toc38030892"/>
      <w:bookmarkStart w:id="1" w:name="_Toc2584"/>
      <w:bookmarkStart w:id="2" w:name="_Toc14665"/>
      <w:r>
        <w:rPr>
          <w:rFonts w:hint="eastAsia" w:ascii="仿宋" w:hAnsi="仿宋" w:eastAsia="仿宋" w:cs="仿宋"/>
          <w:b/>
          <w:bCs/>
          <w:sz w:val="32"/>
          <w:szCs w:val="32"/>
        </w:rPr>
        <w:t>法定代表人身份证明</w:t>
      </w:r>
    </w:p>
    <w:p w14:paraId="59A923BA">
      <w:pPr>
        <w:spacing w:line="360" w:lineRule="auto"/>
        <w:ind w:firstLine="420" w:firstLineChars="200"/>
        <w:rPr>
          <w:rFonts w:hint="eastAsia" w:ascii="仿宋" w:hAnsi="仿宋" w:eastAsia="仿宋" w:cs="仿宋"/>
        </w:rPr>
      </w:pPr>
    </w:p>
    <w:p w14:paraId="63B107CE">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名称：</w:t>
      </w:r>
    </w:p>
    <w:p w14:paraId="6B71C369">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单位性质：</w:t>
      </w:r>
    </w:p>
    <w:p w14:paraId="5249967C">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地址：</w:t>
      </w:r>
    </w:p>
    <w:p w14:paraId="29F3473F">
      <w:pPr>
        <w:spacing w:line="48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成立时间：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w:t>
      </w:r>
    </w:p>
    <w:p w14:paraId="509BFBBF">
      <w:pPr>
        <w:spacing w:line="48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经营期限：</w:t>
      </w:r>
    </w:p>
    <w:p w14:paraId="22B6F845">
      <w:pPr>
        <w:spacing w:line="48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性别：</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年龄：</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0B952C38">
      <w:pPr>
        <w:spacing w:line="48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系（</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w:t>
      </w:r>
    </w:p>
    <w:p w14:paraId="357AABBE">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附：法定代表人身份证复印件。（</w:t>
      </w:r>
      <w:r>
        <w:rPr>
          <w:rFonts w:hint="eastAsia" w:ascii="仿宋" w:hAnsi="仿宋" w:eastAsia="仿宋" w:cs="仿宋"/>
          <w:sz w:val="24"/>
          <w:szCs w:val="24"/>
          <w:lang w:val="en-US" w:eastAsia="zh-CN"/>
        </w:rPr>
        <w:t>正反面</w:t>
      </w:r>
      <w:r>
        <w:rPr>
          <w:rFonts w:hint="eastAsia" w:ascii="仿宋" w:hAnsi="仿宋" w:eastAsia="仿宋" w:cs="仿宋"/>
          <w:sz w:val="24"/>
          <w:szCs w:val="24"/>
        </w:rPr>
        <w:t>）</w:t>
      </w:r>
    </w:p>
    <w:p w14:paraId="2FB17594">
      <w:pPr>
        <w:pStyle w:val="2"/>
        <w:jc w:val="both"/>
        <w:rPr>
          <w:rFonts w:hint="eastAsia" w:ascii="仿宋" w:hAnsi="仿宋" w:eastAsia="仿宋" w:cs="仿宋"/>
        </w:rPr>
      </w:pPr>
    </w:p>
    <w:p w14:paraId="5E3C1810">
      <w:pPr>
        <w:spacing w:line="480" w:lineRule="auto"/>
        <w:ind w:firstLine="960" w:firstLineChars="400"/>
        <w:rPr>
          <w:rFonts w:hint="eastAsia" w:ascii="仿宋" w:hAnsi="仿宋" w:eastAsia="仿宋" w:cs="仿宋"/>
          <w:sz w:val="24"/>
          <w:szCs w:val="24"/>
        </w:rPr>
      </w:pPr>
      <w:r>
        <w:rPr>
          <w:rFonts w:hint="eastAsia" w:ascii="仿宋" w:hAnsi="仿宋" w:eastAsia="仿宋" w:cs="仿宋"/>
          <w:sz w:val="24"/>
          <w:szCs w:val="24"/>
        </w:rPr>
        <w:t>特此证明</w:t>
      </w:r>
    </w:p>
    <w:p w14:paraId="4A3FD084">
      <w:pPr>
        <w:spacing w:line="360" w:lineRule="auto"/>
        <w:ind w:firstLine="480" w:firstLineChars="200"/>
        <w:rPr>
          <w:rFonts w:hint="eastAsia" w:ascii="仿宋" w:hAnsi="仿宋" w:eastAsia="仿宋" w:cs="仿宋"/>
          <w:sz w:val="24"/>
          <w:szCs w:val="24"/>
        </w:rPr>
      </w:pPr>
    </w:p>
    <w:p w14:paraId="797ABC02">
      <w:pPr>
        <w:spacing w:line="360" w:lineRule="auto"/>
        <w:ind w:firstLine="480" w:firstLineChars="200"/>
        <w:rPr>
          <w:rFonts w:hint="eastAsia" w:ascii="仿宋" w:hAnsi="仿宋" w:eastAsia="仿宋" w:cs="仿宋"/>
          <w:sz w:val="24"/>
          <w:szCs w:val="24"/>
        </w:rPr>
      </w:pPr>
    </w:p>
    <w:p w14:paraId="53F1F1D4">
      <w:pPr>
        <w:spacing w:line="360" w:lineRule="auto"/>
        <w:ind w:firstLine="480" w:firstLineChars="200"/>
        <w:rPr>
          <w:rFonts w:hint="eastAsia" w:ascii="仿宋" w:hAnsi="仿宋" w:eastAsia="仿宋" w:cs="仿宋"/>
          <w:sz w:val="24"/>
          <w:szCs w:val="24"/>
        </w:rPr>
      </w:pPr>
    </w:p>
    <w:p w14:paraId="5D29B6E0">
      <w:pPr>
        <w:spacing w:line="360" w:lineRule="auto"/>
        <w:ind w:firstLine="4800" w:firstLineChars="2000"/>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（盖章）</w:t>
      </w:r>
    </w:p>
    <w:p w14:paraId="7422AB03">
      <w:pPr>
        <w:spacing w:line="360" w:lineRule="auto"/>
        <w:ind w:firstLine="5160" w:firstLineChars="2150"/>
        <w:rPr>
          <w:rFonts w:hint="eastAsia" w:ascii="仿宋" w:hAnsi="仿宋" w:eastAsia="仿宋" w:cs="仿宋"/>
          <w:sz w:val="24"/>
          <w:szCs w:val="24"/>
          <w:u w:val="single"/>
        </w:rPr>
      </w:pPr>
    </w:p>
    <w:p w14:paraId="160169AA">
      <w:pPr>
        <w:spacing w:line="360" w:lineRule="auto"/>
        <w:ind w:firstLine="5040" w:firstLineChars="2100"/>
        <w:rPr>
          <w:rFonts w:hint="eastAsia" w:ascii="仿宋" w:hAnsi="仿宋" w:eastAsia="仿宋" w:cs="仿宋"/>
          <w:sz w:val="24"/>
          <w:szCs w:val="24"/>
        </w:rPr>
      </w:pP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02D06520">
      <w:pPr>
        <w:pStyle w:val="2"/>
        <w:rPr>
          <w:rFonts w:hint="eastAsia" w:ascii="仿宋" w:hAnsi="仿宋" w:eastAsia="仿宋" w:cs="仿宋"/>
          <w:sz w:val="24"/>
          <w:szCs w:val="24"/>
        </w:rPr>
      </w:pPr>
    </w:p>
    <w:p w14:paraId="33DF6CD3">
      <w:pPr>
        <w:pStyle w:val="2"/>
        <w:numPr>
          <w:ilvl w:val="0"/>
          <w:numId w:val="0"/>
        </w:numPr>
        <w:jc w:val="left"/>
        <w:rPr>
          <w:rFonts w:hint="eastAsia" w:ascii="仿宋" w:hAnsi="仿宋" w:eastAsia="仿宋" w:cs="仿宋"/>
          <w:b/>
          <w:bCs/>
          <w:color w:val="auto"/>
          <w:sz w:val="24"/>
          <w:szCs w:val="24"/>
          <w:highlight w:val="none"/>
          <w:lang w:val="zh-CN"/>
        </w:rPr>
      </w:pPr>
      <w:r>
        <w:rPr>
          <w:rFonts w:hint="eastAsia" w:ascii="仿宋" w:hAnsi="仿宋" w:eastAsia="仿宋" w:cs="仿宋"/>
          <w:b/>
          <w:bCs/>
          <w:color w:val="auto"/>
          <w:sz w:val="24"/>
          <w:szCs w:val="24"/>
          <w:highlight w:val="none"/>
          <w:lang w:val="zh-CN"/>
        </w:rPr>
        <w:t>说明：</w:t>
      </w:r>
      <w:r>
        <w:rPr>
          <w:rFonts w:hint="eastAsia" w:ascii="仿宋" w:hAnsi="仿宋" w:eastAsia="仿宋" w:cs="仿宋"/>
          <w:b/>
          <w:bCs/>
          <w:color w:val="auto"/>
          <w:sz w:val="24"/>
          <w:szCs w:val="24"/>
          <w:highlight w:val="none"/>
          <w:lang w:val="zh-CN" w:eastAsia="zh-CN"/>
        </w:rPr>
        <w:t>仅限法定代表人参加时提供。</w:t>
      </w:r>
    </w:p>
    <w:p w14:paraId="08F2EC74">
      <w:pPr>
        <w:rPr>
          <w:rFonts w:hint="eastAsia" w:ascii="仿宋" w:hAnsi="仿宋" w:eastAsia="仿宋" w:cs="仿宋"/>
          <w:color w:val="auto"/>
        </w:rPr>
        <w:sectPr>
          <w:pgSz w:w="11906" w:h="16838"/>
          <w:pgMar w:top="1417" w:right="1417" w:bottom="1417" w:left="1701" w:header="851" w:footer="992" w:gutter="0"/>
          <w:pgNumType w:fmt="decimal"/>
          <w:cols w:space="0" w:num="1"/>
          <w:docGrid w:type="lines" w:linePitch="312" w:charSpace="0"/>
        </w:sectPr>
      </w:pPr>
    </w:p>
    <w:p w14:paraId="6EE791CC">
      <w:pPr>
        <w:keepLines/>
        <w:pageBreakBefore/>
        <w:spacing w:line="360" w:lineRule="auto"/>
        <w:jc w:val="center"/>
        <w:outlineLvl w:val="0"/>
        <w:rPr>
          <w:rFonts w:hint="eastAsia" w:ascii="仿宋" w:hAnsi="仿宋" w:eastAsia="仿宋" w:cs="仿宋"/>
          <w:b/>
          <w:bCs/>
          <w:sz w:val="32"/>
          <w:szCs w:val="32"/>
        </w:rPr>
      </w:pPr>
      <w:bookmarkStart w:id="3" w:name="_Toc13782"/>
      <w:bookmarkStart w:id="4" w:name="_Toc13749"/>
      <w:bookmarkStart w:id="5" w:name="_Toc1856"/>
      <w:bookmarkStart w:id="6" w:name="_Toc425240484"/>
      <w:bookmarkStart w:id="7" w:name="_Toc9626"/>
      <w:bookmarkStart w:id="8" w:name="_Toc420591670"/>
      <w:bookmarkStart w:id="9" w:name="_Toc421778389"/>
      <w:r>
        <w:rPr>
          <w:rFonts w:hint="eastAsia" w:ascii="仿宋" w:hAnsi="仿宋" w:eastAsia="仿宋" w:cs="仿宋"/>
          <w:b/>
          <w:bCs/>
          <w:sz w:val="32"/>
          <w:szCs w:val="32"/>
        </w:rPr>
        <w:t>法人授权委托书</w:t>
      </w:r>
      <w:bookmarkEnd w:id="3"/>
      <w:bookmarkEnd w:id="4"/>
      <w:bookmarkEnd w:id="5"/>
      <w:bookmarkEnd w:id="6"/>
      <w:bookmarkEnd w:id="7"/>
      <w:bookmarkEnd w:id="8"/>
      <w:bookmarkEnd w:id="9"/>
    </w:p>
    <w:p w14:paraId="01483E08">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（姓名）为我方代理人。代理人根据授权，以我方名义签署、澄清、说明、补正、递交、撤回、修改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竞争性磋商响应文件</w:t>
      </w:r>
      <w:r>
        <w:rPr>
          <w:rFonts w:hint="eastAsia" w:ascii="仿宋" w:hAnsi="仿宋" w:eastAsia="仿宋" w:cs="仿宋"/>
          <w:sz w:val="24"/>
          <w:szCs w:val="24"/>
        </w:rPr>
        <w:t>、签订合同和处理有关事宜，其法律后果由我方承担。</w:t>
      </w:r>
    </w:p>
    <w:p w14:paraId="121DE359">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0E9474B1">
      <w:pPr>
        <w:spacing w:line="360" w:lineRule="auto"/>
        <w:ind w:firstLine="480" w:firstLineChars="200"/>
        <w:rPr>
          <w:rFonts w:hint="eastAsia" w:ascii="仿宋" w:hAnsi="仿宋" w:eastAsia="仿宋" w:cs="仿宋"/>
          <w:color w:val="auto"/>
          <w:sz w:val="24"/>
          <w:szCs w:val="24"/>
          <w:highlight w:val="none"/>
        </w:rPr>
      </w:pPr>
      <w:bookmarkStart w:id="10" w:name="_Toc201637979"/>
      <w:bookmarkStart w:id="11" w:name="_Toc214090947"/>
      <w:r>
        <w:rPr>
          <w:rFonts w:hint="eastAsia" w:ascii="仿宋" w:hAnsi="仿宋" w:eastAsia="仿宋" w:cs="仿宋"/>
          <w:color w:val="auto"/>
          <w:sz w:val="24"/>
          <w:szCs w:val="24"/>
          <w:highlight w:val="none"/>
        </w:rPr>
        <w:t>委托期限：</w:t>
      </w:r>
      <w:r>
        <w:rPr>
          <w:rFonts w:hint="eastAsia" w:ascii="仿宋" w:hAnsi="仿宋" w:eastAsia="仿宋" w:cs="仿宋"/>
          <w:color w:val="auto"/>
          <w:sz w:val="24"/>
          <w:szCs w:val="24"/>
          <w:highlight w:val="none"/>
          <w:lang w:val="zh-CN"/>
        </w:rPr>
        <w:t>本授权有效期与</w:t>
      </w:r>
      <w:r>
        <w:rPr>
          <w:rFonts w:hint="eastAsia" w:ascii="仿宋" w:hAnsi="仿宋" w:eastAsia="仿宋" w:cs="仿宋"/>
          <w:color w:val="auto"/>
          <w:sz w:val="24"/>
          <w:szCs w:val="24"/>
          <w:highlight w:val="none"/>
          <w:lang w:val="en-US" w:eastAsia="zh-CN"/>
        </w:rPr>
        <w:t>磋商</w:t>
      </w:r>
      <w:r>
        <w:rPr>
          <w:rFonts w:hint="eastAsia" w:ascii="仿宋" w:hAnsi="仿宋" w:eastAsia="仿宋" w:cs="仿宋"/>
          <w:color w:val="auto"/>
          <w:sz w:val="24"/>
          <w:szCs w:val="24"/>
          <w:highlight w:val="none"/>
          <w:lang w:val="zh-CN"/>
        </w:rPr>
        <w:t>有效期一致。</w:t>
      </w:r>
    </w:p>
    <w:p w14:paraId="463F2CB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rPr>
        <w:t>法定代表</w:t>
      </w:r>
      <w:r>
        <w:rPr>
          <w:rFonts w:hint="eastAsia" w:ascii="仿宋" w:hAnsi="仿宋" w:eastAsia="仿宋" w:cs="仿宋"/>
          <w:sz w:val="24"/>
          <w:szCs w:val="24"/>
          <w:highlight w:val="none"/>
        </w:rPr>
        <w:t>人签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被授权人签字</w:t>
      </w:r>
      <w:r>
        <w:rPr>
          <w:rFonts w:hint="eastAsia" w:ascii="仿宋" w:hAnsi="仿宋" w:eastAsia="仿宋" w:cs="仿宋"/>
          <w:sz w:val="24"/>
          <w:szCs w:val="24"/>
          <w:highlight w:val="none"/>
          <w:lang w:eastAsia="zh-CN"/>
        </w:rPr>
        <w:t>或盖</w:t>
      </w:r>
      <w:r>
        <w:rPr>
          <w:rFonts w:hint="eastAsia" w:ascii="仿宋" w:hAnsi="仿宋" w:eastAsia="仿宋" w:cs="仿宋"/>
          <w:sz w:val="24"/>
          <w:szCs w:val="24"/>
          <w:highlight w:val="none"/>
        </w:rPr>
        <w:t>章：</w:t>
      </w:r>
      <w:bookmarkEnd w:id="10"/>
      <w:bookmarkEnd w:id="11"/>
    </w:p>
    <w:p w14:paraId="07894E6C">
      <w:pPr>
        <w:spacing w:line="360" w:lineRule="auto"/>
        <w:ind w:firstLine="480" w:firstLineChars="200"/>
        <w:rPr>
          <w:rFonts w:hint="eastAsia" w:ascii="仿宋" w:hAnsi="仿宋" w:eastAsia="仿宋" w:cs="仿宋"/>
          <w:sz w:val="24"/>
          <w:szCs w:val="24"/>
          <w:highlight w:val="none"/>
        </w:rPr>
      </w:pPr>
      <w:bookmarkStart w:id="12" w:name="_Toc201637980"/>
      <w:bookmarkStart w:id="13" w:name="_Toc214090948"/>
      <w:r>
        <w:rPr>
          <w:rFonts w:hint="eastAsia" w:ascii="仿宋" w:hAnsi="仿宋" w:eastAsia="仿宋" w:cs="仿宋"/>
          <w:sz w:val="24"/>
          <w:szCs w:val="24"/>
          <w:highlight w:val="none"/>
        </w:rPr>
        <w:t>职务：</w:t>
      </w:r>
      <w:bookmarkEnd w:id="12"/>
      <w:bookmarkEnd w:id="13"/>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职务：</w:t>
      </w:r>
    </w:p>
    <w:p w14:paraId="19F35637">
      <w:pPr>
        <w:spacing w:line="360" w:lineRule="auto"/>
        <w:ind w:firstLine="480" w:firstLineChars="200"/>
        <w:rPr>
          <w:rFonts w:hint="eastAsia" w:ascii="仿宋" w:hAnsi="仿宋" w:eastAsia="仿宋" w:cs="仿宋"/>
          <w:sz w:val="24"/>
          <w:szCs w:val="24"/>
        </w:rPr>
      </w:pPr>
      <w:bookmarkStart w:id="14" w:name="_Toc214090949"/>
      <w:bookmarkStart w:id="15" w:name="_Toc201637981"/>
      <w:r>
        <w:rPr>
          <w:rFonts w:hint="eastAsia" w:ascii="仿宋" w:hAnsi="仿宋" w:eastAsia="仿宋" w:cs="仿宋"/>
          <w:sz w:val="24"/>
          <w:szCs w:val="24"/>
        </w:rPr>
        <w:t>身份证号：</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身份证号：</w:t>
      </w:r>
      <w:bookmarkEnd w:id="14"/>
      <w:bookmarkEnd w:id="15"/>
    </w:p>
    <w:p w14:paraId="135AAB7D">
      <w:pPr>
        <w:spacing w:line="360" w:lineRule="auto"/>
        <w:rPr>
          <w:rFonts w:hint="eastAsia" w:ascii="仿宋" w:hAnsi="仿宋" w:eastAsia="仿宋" w:cs="仿宋"/>
          <w:sz w:val="24"/>
          <w:szCs w:val="24"/>
        </w:rPr>
      </w:pPr>
      <w:bookmarkStart w:id="16" w:name="_Toc214090950"/>
      <w:bookmarkStart w:id="17" w:name="_Toc201637982"/>
      <w:r>
        <w:rPr>
          <w:rFonts w:hint="eastAsia" w:ascii="仿宋" w:hAnsi="仿宋" w:eastAsia="仿宋" w:cs="仿宋"/>
          <w:sz w:val="24"/>
          <w:szCs w:val="24"/>
        </w:rPr>
        <w:t>附：法定代表人、被授权人身份证复印件。（二代身份证正、反两面都需复印）</w:t>
      </w:r>
      <w:bookmarkEnd w:id="16"/>
      <w:bookmarkEnd w:id="17"/>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EBF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7829D90">
            <w:pPr>
              <w:spacing w:line="360" w:lineRule="auto"/>
              <w:jc w:val="center"/>
              <w:rPr>
                <w:rFonts w:hint="eastAsia" w:ascii="仿宋" w:hAnsi="仿宋" w:eastAsia="仿宋" w:cs="仿宋"/>
                <w:sz w:val="24"/>
                <w:szCs w:val="24"/>
              </w:rPr>
            </w:pPr>
            <w:bookmarkStart w:id="18" w:name="_Toc201637983"/>
            <w:bookmarkStart w:id="19" w:name="_Toc214090951"/>
            <w:r>
              <w:rPr>
                <w:rFonts w:hint="eastAsia" w:ascii="仿宋" w:hAnsi="仿宋" w:eastAsia="仿宋" w:cs="仿宋"/>
                <w:sz w:val="24"/>
                <w:szCs w:val="24"/>
              </w:rPr>
              <w:t>法定代表人身份证复印件</w:t>
            </w:r>
            <w:bookmarkEnd w:id="18"/>
            <w:bookmarkEnd w:id="19"/>
          </w:p>
          <w:p w14:paraId="07ACFEA4">
            <w:pPr>
              <w:spacing w:line="360" w:lineRule="auto"/>
              <w:jc w:val="center"/>
              <w:rPr>
                <w:rFonts w:hint="eastAsia" w:ascii="仿宋" w:hAnsi="仿宋" w:eastAsia="仿宋" w:cs="仿宋"/>
                <w:sz w:val="24"/>
                <w:szCs w:val="24"/>
              </w:rPr>
            </w:pPr>
            <w:bookmarkStart w:id="20" w:name="_Toc214090952"/>
            <w:bookmarkStart w:id="21" w:name="_Toc201637984"/>
            <w:r>
              <w:rPr>
                <w:rFonts w:hint="eastAsia" w:ascii="仿宋" w:hAnsi="仿宋" w:eastAsia="仿宋" w:cs="仿宋"/>
                <w:sz w:val="24"/>
                <w:szCs w:val="24"/>
              </w:rPr>
              <w:t>（正面）</w:t>
            </w:r>
            <w:bookmarkEnd w:id="20"/>
            <w:bookmarkEnd w:id="21"/>
          </w:p>
        </w:tc>
        <w:tc>
          <w:tcPr>
            <w:tcW w:w="4649" w:type="dxa"/>
            <w:vAlign w:val="center"/>
          </w:tcPr>
          <w:p w14:paraId="4D930376">
            <w:pPr>
              <w:spacing w:line="360" w:lineRule="auto"/>
              <w:jc w:val="center"/>
              <w:rPr>
                <w:rFonts w:hint="eastAsia" w:ascii="仿宋" w:hAnsi="仿宋" w:eastAsia="仿宋" w:cs="仿宋"/>
                <w:sz w:val="24"/>
                <w:szCs w:val="24"/>
              </w:rPr>
            </w:pPr>
            <w:bookmarkStart w:id="22" w:name="_Toc201637985"/>
            <w:bookmarkStart w:id="23" w:name="_Toc214090953"/>
            <w:r>
              <w:rPr>
                <w:rFonts w:hint="eastAsia" w:ascii="仿宋" w:hAnsi="仿宋" w:eastAsia="仿宋" w:cs="仿宋"/>
                <w:sz w:val="24"/>
                <w:szCs w:val="24"/>
              </w:rPr>
              <w:t>被授权人身份证复印件</w:t>
            </w:r>
            <w:bookmarkEnd w:id="22"/>
            <w:bookmarkEnd w:id="23"/>
          </w:p>
          <w:p w14:paraId="4A723AD5">
            <w:pPr>
              <w:spacing w:line="360" w:lineRule="auto"/>
              <w:jc w:val="center"/>
              <w:rPr>
                <w:rFonts w:hint="eastAsia" w:ascii="仿宋" w:hAnsi="仿宋" w:eastAsia="仿宋" w:cs="仿宋"/>
                <w:sz w:val="24"/>
                <w:szCs w:val="24"/>
              </w:rPr>
            </w:pPr>
            <w:bookmarkStart w:id="24" w:name="_Toc214090954"/>
            <w:bookmarkStart w:id="25" w:name="_Toc201637986"/>
            <w:r>
              <w:rPr>
                <w:rFonts w:hint="eastAsia" w:ascii="仿宋" w:hAnsi="仿宋" w:eastAsia="仿宋" w:cs="仿宋"/>
                <w:sz w:val="24"/>
                <w:szCs w:val="24"/>
              </w:rPr>
              <w:t>（正面）</w:t>
            </w:r>
            <w:bookmarkEnd w:id="24"/>
            <w:bookmarkEnd w:id="25"/>
          </w:p>
        </w:tc>
      </w:tr>
      <w:tr w14:paraId="1CDC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0C44FB5">
            <w:pPr>
              <w:spacing w:line="360" w:lineRule="auto"/>
              <w:jc w:val="center"/>
              <w:rPr>
                <w:rFonts w:hint="eastAsia" w:ascii="仿宋" w:hAnsi="仿宋" w:eastAsia="仿宋" w:cs="仿宋"/>
                <w:sz w:val="24"/>
                <w:szCs w:val="24"/>
              </w:rPr>
            </w:pPr>
            <w:bookmarkStart w:id="26" w:name="_Toc201637987"/>
            <w:bookmarkStart w:id="27" w:name="_Toc214090955"/>
            <w:r>
              <w:rPr>
                <w:rFonts w:hint="eastAsia" w:ascii="仿宋" w:hAnsi="仿宋" w:eastAsia="仿宋" w:cs="仿宋"/>
                <w:sz w:val="24"/>
                <w:szCs w:val="24"/>
              </w:rPr>
              <w:t>法定代表人身份证复印件</w:t>
            </w:r>
            <w:bookmarkEnd w:id="26"/>
            <w:bookmarkEnd w:id="27"/>
          </w:p>
          <w:p w14:paraId="4D3DAB1B">
            <w:pPr>
              <w:spacing w:line="360" w:lineRule="auto"/>
              <w:jc w:val="center"/>
              <w:rPr>
                <w:rFonts w:hint="eastAsia" w:ascii="仿宋" w:hAnsi="仿宋" w:eastAsia="仿宋" w:cs="仿宋"/>
                <w:sz w:val="24"/>
                <w:szCs w:val="24"/>
              </w:rPr>
            </w:pPr>
            <w:bookmarkStart w:id="28" w:name="_Toc201637988"/>
            <w:bookmarkStart w:id="29" w:name="_Toc214090956"/>
            <w:r>
              <w:rPr>
                <w:rFonts w:hint="eastAsia" w:ascii="仿宋" w:hAnsi="仿宋" w:eastAsia="仿宋" w:cs="仿宋"/>
                <w:sz w:val="24"/>
                <w:szCs w:val="24"/>
              </w:rPr>
              <w:t>（反面）</w:t>
            </w:r>
            <w:bookmarkEnd w:id="28"/>
            <w:bookmarkEnd w:id="29"/>
          </w:p>
        </w:tc>
        <w:tc>
          <w:tcPr>
            <w:tcW w:w="4649" w:type="dxa"/>
            <w:vAlign w:val="center"/>
          </w:tcPr>
          <w:p w14:paraId="4569A020">
            <w:pPr>
              <w:spacing w:line="360" w:lineRule="auto"/>
              <w:jc w:val="center"/>
              <w:rPr>
                <w:rFonts w:hint="eastAsia" w:ascii="仿宋" w:hAnsi="仿宋" w:eastAsia="仿宋" w:cs="仿宋"/>
                <w:sz w:val="24"/>
                <w:szCs w:val="24"/>
              </w:rPr>
            </w:pPr>
            <w:bookmarkStart w:id="30" w:name="_Toc201637989"/>
            <w:bookmarkStart w:id="31" w:name="_Toc214090957"/>
            <w:r>
              <w:rPr>
                <w:rFonts w:hint="eastAsia" w:ascii="仿宋" w:hAnsi="仿宋" w:eastAsia="仿宋" w:cs="仿宋"/>
                <w:sz w:val="24"/>
                <w:szCs w:val="24"/>
              </w:rPr>
              <w:t>被授权人身份证复印件</w:t>
            </w:r>
            <w:bookmarkEnd w:id="30"/>
            <w:bookmarkEnd w:id="31"/>
          </w:p>
          <w:p w14:paraId="7519EAB4">
            <w:pPr>
              <w:spacing w:line="360" w:lineRule="auto"/>
              <w:jc w:val="center"/>
              <w:rPr>
                <w:rFonts w:hint="eastAsia" w:ascii="仿宋" w:hAnsi="仿宋" w:eastAsia="仿宋" w:cs="仿宋"/>
                <w:sz w:val="24"/>
                <w:szCs w:val="24"/>
              </w:rPr>
            </w:pPr>
            <w:bookmarkStart w:id="32" w:name="_Toc201637990"/>
            <w:bookmarkStart w:id="33" w:name="_Toc214090958"/>
            <w:r>
              <w:rPr>
                <w:rFonts w:hint="eastAsia" w:ascii="仿宋" w:hAnsi="仿宋" w:eastAsia="仿宋" w:cs="仿宋"/>
                <w:sz w:val="24"/>
                <w:szCs w:val="24"/>
              </w:rPr>
              <w:t>（反面）</w:t>
            </w:r>
            <w:bookmarkEnd w:id="32"/>
            <w:bookmarkEnd w:id="33"/>
          </w:p>
        </w:tc>
      </w:tr>
    </w:tbl>
    <w:p w14:paraId="484BF912">
      <w:pPr>
        <w:spacing w:line="360" w:lineRule="auto"/>
        <w:rPr>
          <w:rFonts w:hint="eastAsia" w:ascii="仿宋" w:hAnsi="仿宋" w:eastAsia="仿宋" w:cs="仿宋"/>
          <w:sz w:val="24"/>
          <w:szCs w:val="24"/>
        </w:rPr>
      </w:pPr>
    </w:p>
    <w:p w14:paraId="53BAAE24">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5157A9E7">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B42E9E0">
      <w:pPr>
        <w:jc w:val="both"/>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注：法定代表人参加时无需提供。</w:t>
      </w:r>
    </w:p>
    <w:p w14:paraId="2984E4BB">
      <w:pPr>
        <w:rPr>
          <w:rFonts w:hint="eastAsia" w:ascii="仿宋" w:hAnsi="仿宋" w:eastAsia="仿宋" w:cs="仿宋"/>
          <w:b/>
          <w:szCs w:val="21"/>
          <w:highlight w:val="none"/>
        </w:rPr>
      </w:pPr>
      <w:r>
        <w:rPr>
          <w:rFonts w:hint="eastAsia" w:ascii="仿宋" w:hAnsi="仿宋" w:eastAsia="仿宋" w:cs="仿宋"/>
          <w:b/>
          <w:szCs w:val="21"/>
          <w:highlight w:val="none"/>
        </w:rPr>
        <w:br w:type="page"/>
      </w:r>
    </w:p>
    <w:p w14:paraId="4EEA9DB8">
      <w:pPr>
        <w:spacing w:line="360" w:lineRule="auto"/>
        <w:jc w:val="left"/>
        <w:outlineLvl w:val="9"/>
        <w:rPr>
          <w:rFonts w:hint="eastAsia" w:ascii="仿宋" w:hAnsi="仿宋" w:eastAsia="仿宋" w:cs="仿宋"/>
          <w:b/>
          <w:szCs w:val="21"/>
          <w:highlight w:val="none"/>
        </w:rPr>
      </w:pPr>
      <w:r>
        <w:rPr>
          <w:rFonts w:hint="eastAsia" w:ascii="仿宋" w:hAnsi="仿宋" w:eastAsia="仿宋" w:cs="仿宋"/>
          <w:b/>
          <w:szCs w:val="21"/>
          <w:highlight w:val="none"/>
        </w:rPr>
        <w:t>附件一</w:t>
      </w:r>
      <w:bookmarkEnd w:id="0"/>
      <w:bookmarkEnd w:id="1"/>
      <w:bookmarkEnd w:id="2"/>
    </w:p>
    <w:p w14:paraId="58B215EE">
      <w:pPr>
        <w:bidi w:val="0"/>
        <w:rPr>
          <w:rFonts w:hint="eastAsia" w:ascii="仿宋" w:hAnsi="仿宋" w:eastAsia="仿宋" w:cs="仿宋"/>
        </w:rPr>
      </w:pPr>
    </w:p>
    <w:p w14:paraId="7A8B94F3">
      <w:pPr>
        <w:widowControl/>
        <w:spacing w:line="500" w:lineRule="exact"/>
        <w:jc w:val="center"/>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t>供应商书面声明函（一）</w:t>
      </w:r>
    </w:p>
    <w:p w14:paraId="4CBCF17B">
      <w:pPr>
        <w:widowControl/>
        <w:spacing w:line="500" w:lineRule="exac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 xml:space="preserve">采购人名称    </w:t>
      </w:r>
      <w:r>
        <w:rPr>
          <w:rFonts w:hint="eastAsia" w:ascii="仿宋" w:hAnsi="仿宋" w:eastAsia="仿宋" w:cs="仿宋"/>
          <w:kern w:val="0"/>
          <w:sz w:val="24"/>
          <w:szCs w:val="24"/>
          <w:highlight w:val="none"/>
        </w:rPr>
        <w:t>：</w:t>
      </w:r>
    </w:p>
    <w:p w14:paraId="094E5A2F">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我方作为</w:t>
      </w:r>
      <w:r>
        <w:rPr>
          <w:rFonts w:hint="eastAsia" w:ascii="仿宋" w:hAnsi="仿宋" w:eastAsia="仿宋" w:cs="仿宋"/>
          <w:kern w:val="0"/>
          <w:sz w:val="24"/>
          <w:szCs w:val="24"/>
          <w:highlight w:val="none"/>
          <w:u w:val="single"/>
        </w:rPr>
        <w:t xml:space="preserve">项目名称：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（项目编号：</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）的投标供应商，在此郑重声明：</w:t>
      </w:r>
    </w:p>
    <w:p w14:paraId="0026CF23">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1、在参加本次政府采购活动前3年内的经营活动中____（填“没有”或“有”）重大违法记录。供应商</w:t>
      </w:r>
      <w:r>
        <w:rPr>
          <w:rFonts w:hint="eastAsia" w:ascii="仿宋" w:hAnsi="仿宋" w:eastAsia="仿宋" w:cs="仿宋"/>
          <w:b/>
          <w:bCs/>
          <w:kern w:val="0"/>
          <w:sz w:val="24"/>
          <w:szCs w:val="24"/>
          <w:highlight w:val="none"/>
        </w:rPr>
        <w:t>在参加政府采购活动前3年内因违法经营被禁止在一定期限内参加政府采购活动，期限届满的，可以参加政府采购活动，但应提供期限届满的证明材料。</w:t>
      </w:r>
    </w:p>
    <w:p w14:paraId="52BF5517">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2、我方______（填“未被列入”或“被列入”）失信被执行人名单。</w:t>
      </w:r>
    </w:p>
    <w:p w14:paraId="740B85EB">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3、我方______（填“未被列入”或“被列入”）重大税收违法失信主体。</w:t>
      </w:r>
    </w:p>
    <w:p w14:paraId="0395D029">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4、我方______（填“未被列入”或“被列入”）政府采购严重违法失信行为记录名单。</w:t>
      </w:r>
    </w:p>
    <w:p w14:paraId="6C421A5E">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如有不实，我方将无条件地退出本项目的采购活动，并遵照《政府采购法》有关“提供虚假材料的规定”接受处罚。</w:t>
      </w:r>
    </w:p>
    <w:p w14:paraId="56C95E66">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特此声明。</w:t>
      </w:r>
    </w:p>
    <w:p w14:paraId="704F55BA">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w:t>
      </w:r>
    </w:p>
    <w:p w14:paraId="55FAF36D">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w:t>
      </w:r>
    </w:p>
    <w:p w14:paraId="01D8653F">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供应商：（加盖公章）</w:t>
      </w:r>
    </w:p>
    <w:p w14:paraId="22314759">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法定代表人（单位负责人）或被授权代表：（签字或盖章）</w:t>
      </w:r>
    </w:p>
    <w:p w14:paraId="706A1ECD">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日期：  年 月 日</w:t>
      </w:r>
    </w:p>
    <w:p w14:paraId="7B14EBAB">
      <w:pPr>
        <w:widowControl/>
        <w:jc w:val="center"/>
        <w:rPr>
          <w:rFonts w:hint="eastAsia" w:ascii="仿宋" w:hAnsi="仿宋" w:eastAsia="仿宋" w:cs="仿宋"/>
          <w:b/>
          <w:bCs/>
          <w:kern w:val="0"/>
          <w:sz w:val="28"/>
          <w:szCs w:val="28"/>
          <w:highlight w:val="none"/>
        </w:rPr>
      </w:pPr>
      <w:r>
        <w:rPr>
          <w:rFonts w:hint="eastAsia" w:ascii="仿宋" w:hAnsi="仿宋" w:eastAsia="仿宋" w:cs="仿宋"/>
          <w:b/>
          <w:bCs/>
          <w:kern w:val="0"/>
          <w:sz w:val="28"/>
          <w:szCs w:val="28"/>
          <w:highlight w:val="none"/>
        </w:rPr>
        <w:br w:type="page"/>
      </w:r>
    </w:p>
    <w:p w14:paraId="56A90CB5">
      <w:pPr>
        <w:widowControl/>
        <w:jc w:val="center"/>
        <w:rPr>
          <w:rFonts w:hint="eastAsia" w:ascii="仿宋" w:hAnsi="仿宋" w:eastAsia="仿宋" w:cs="仿宋"/>
          <w:b/>
          <w:sz w:val="32"/>
          <w:szCs w:val="32"/>
          <w:highlight w:val="none"/>
        </w:rPr>
      </w:pPr>
      <w:r>
        <w:rPr>
          <w:rFonts w:hint="eastAsia" w:ascii="仿宋" w:hAnsi="仿宋" w:eastAsia="仿宋" w:cs="仿宋"/>
          <w:b/>
          <w:bCs/>
          <w:kern w:val="0"/>
          <w:sz w:val="28"/>
          <w:szCs w:val="28"/>
          <w:highlight w:val="none"/>
        </w:rPr>
        <w:t>供应商书面声明函（二）</w:t>
      </w:r>
    </w:p>
    <w:p w14:paraId="7618F8BB">
      <w:pPr>
        <w:spacing w:line="360" w:lineRule="auto"/>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w:t>
      </w:r>
    </w:p>
    <w:p w14:paraId="6F358800">
      <w:pPr>
        <w:spacing w:line="360" w:lineRule="auto"/>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u w:val="single"/>
        </w:rPr>
        <w:t xml:space="preserve">采购人名称    </w:t>
      </w:r>
      <w:r>
        <w:rPr>
          <w:rFonts w:hint="eastAsia" w:ascii="仿宋" w:hAnsi="仿宋" w:eastAsia="仿宋" w:cs="仿宋"/>
          <w:kern w:val="0"/>
          <w:sz w:val="24"/>
          <w:szCs w:val="24"/>
          <w:highlight w:val="none"/>
        </w:rPr>
        <w:t>：</w:t>
      </w:r>
    </w:p>
    <w:p w14:paraId="50CE186D">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我方作为</w:t>
      </w:r>
      <w:r>
        <w:rPr>
          <w:rFonts w:hint="eastAsia" w:ascii="仿宋" w:hAnsi="仿宋" w:eastAsia="仿宋" w:cs="仿宋"/>
          <w:kern w:val="0"/>
          <w:sz w:val="24"/>
          <w:szCs w:val="24"/>
          <w:highlight w:val="none"/>
          <w:u w:val="single"/>
        </w:rPr>
        <w:t xml:space="preserve">项目名称：  </w:t>
      </w:r>
      <w:r>
        <w:rPr>
          <w:rFonts w:hint="eastAsia" w:ascii="仿宋" w:hAnsi="仿宋" w:eastAsia="仿宋" w:cs="仿宋"/>
          <w:kern w:val="0"/>
          <w:sz w:val="24"/>
          <w:szCs w:val="24"/>
          <w:highlight w:val="none"/>
        </w:rPr>
        <w:t>（项目编号：____）的投标供应商，在此郑重声明：</w:t>
      </w:r>
    </w:p>
    <w:p w14:paraId="10F83633">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1、在参加本次政府采购项目经营活动中____（填“没有”或“有”）履行合同所必需的设备和专业技术能力</w:t>
      </w:r>
      <w:r>
        <w:rPr>
          <w:rFonts w:hint="eastAsia" w:ascii="仿宋" w:hAnsi="仿宋" w:eastAsia="仿宋" w:cs="仿宋"/>
          <w:b/>
          <w:bCs/>
          <w:kern w:val="0"/>
          <w:sz w:val="24"/>
          <w:szCs w:val="24"/>
          <w:highlight w:val="none"/>
        </w:rPr>
        <w:t>。</w:t>
      </w:r>
    </w:p>
    <w:p w14:paraId="1BDEB01B">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如有不实，我方将无条件地退出本项目的采购活动，并遵照《政府采购法》有关“提供虚假材料的规定”接受处罚。</w:t>
      </w:r>
    </w:p>
    <w:p w14:paraId="7D86CD52">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特此声明。</w:t>
      </w:r>
    </w:p>
    <w:p w14:paraId="0777D334">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w:t>
      </w:r>
    </w:p>
    <w:p w14:paraId="71BE26A1">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w:t>
      </w:r>
    </w:p>
    <w:p w14:paraId="003532CA">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 xml:space="preserve"> </w:t>
      </w:r>
    </w:p>
    <w:p w14:paraId="505891D3">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供应商：（加盖公章）</w:t>
      </w:r>
    </w:p>
    <w:p w14:paraId="13372A03">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法定代表人（单位负责人）或被授权代表：（签字或盖章）</w:t>
      </w:r>
    </w:p>
    <w:p w14:paraId="69B11EE1">
      <w:pPr>
        <w:widowControl/>
        <w:spacing w:line="500" w:lineRule="exact"/>
        <w:ind w:firstLine="480" w:firstLineChars="200"/>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日期：  年 月 日</w:t>
      </w:r>
    </w:p>
    <w:p w14:paraId="5FEFAA0F"/>
    <w:p w14:paraId="598D8B30">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U0ODQyMmRkZTI4MmU5MjM3NmZmMTk1YmI3YzFkZmQifQ=="/>
  </w:docVars>
  <w:rsids>
    <w:rsidRoot w:val="66243CE3"/>
    <w:rsid w:val="07A42108"/>
    <w:rsid w:val="0B6B76CA"/>
    <w:rsid w:val="18B83CF9"/>
    <w:rsid w:val="22D12F02"/>
    <w:rsid w:val="3FF42D69"/>
    <w:rsid w:val="431C38CE"/>
    <w:rsid w:val="45BA4DA4"/>
    <w:rsid w:val="4BED4508"/>
    <w:rsid w:val="5CBB41EB"/>
    <w:rsid w:val="66243CE3"/>
    <w:rsid w:val="6C087F12"/>
    <w:rsid w:val="7D9D3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3">
    <w:name w:val="Body Text Indent"/>
    <w:basedOn w:val="1"/>
    <w:next w:val="1"/>
    <w:qFormat/>
    <w:uiPriority w:val="99"/>
    <w:pPr>
      <w:spacing w:line="360" w:lineRule="auto"/>
      <w:ind w:left="424" w:leftChars="202" w:firstLine="567"/>
    </w:pPr>
    <w:rPr>
      <w:sz w:val="24"/>
      <w:szCs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next w:val="6"/>
    <w:qFormat/>
    <w:uiPriority w:val="99"/>
    <w:pPr>
      <w:ind w:firstLine="420" w:firstLineChars="100"/>
    </w:pPr>
    <w:rPr>
      <w:rFonts w:ascii="宋体"/>
    </w:rPr>
  </w:style>
  <w:style w:type="paragraph" w:styleId="6">
    <w:name w:val="Body Text First Indent 2"/>
    <w:basedOn w:val="3"/>
    <w:next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2015</Words>
  <Characters>2103</Characters>
  <Lines>0</Lines>
  <Paragraphs>0</Paragraphs>
  <TotalTime>2</TotalTime>
  <ScaleCrop>false</ScaleCrop>
  <LinksUpToDate>false</LinksUpToDate>
  <CharactersWithSpaces>2305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2024-03-07T02:27:00Z</dcterms:created>
  <dc:creator>WPS</dc:creator>
  <cp:lastModifiedBy>L</cp:lastModifiedBy>
  <dcterms:modified xsi:type="dcterms:W3CDTF">2026-05-22T01:20:52Z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F52B72B258304C0C9ED3FF6AA3B8B698_11</vt:lpwstr>
  </property>
  <property fmtid="{D5CDD505-2E9C-101B-9397-08002B2CF9AE}" pid="4" name="KSOTemplateDocerSaveRecord">
    <vt:lpwstr>eyJoZGlkIjoiN2EzMWZjNzVlOWJmOWNkOTlhNDQzODgzY2ZjZmZlMzgiLCJ1c2VySWQiOiI0MjU0MjU1NTYifQ==</vt:lpwstr>
  </property>
</Properties>
</file>