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8131E">
      <w:pPr>
        <w:spacing w:line="360" w:lineRule="auto"/>
        <w:ind w:firstLine="723" w:firstLineChars="200"/>
        <w:jc w:val="center"/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施工方案</w:t>
      </w:r>
    </w:p>
    <w:p w14:paraId="7F8BF731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供应商应按照磋商文件的要求，根据第三章《技术、服务标准和要求》、第六章《评分标准》要求内容做出全面响应并编制施工方案。施工方案必须科学合理、真实可行，能充分体现出自身技术和专业优势。对含糊不清或欠具体明确之处，磋商小组可视为投标供应商履约能力不足或响应不全。</w:t>
      </w:r>
    </w:p>
    <w:p w14:paraId="78F2AB3F">
      <w:pPr>
        <w:spacing w:line="240" w:lineRule="auto"/>
        <w:ind w:firstLine="480" w:firstLineChars="200"/>
        <w:jc w:val="both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至少包含以下内容：</w:t>
      </w:r>
    </w:p>
    <w:p w14:paraId="04FAD7BE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1：施工方案</w:t>
      </w:r>
    </w:p>
    <w:p w14:paraId="18638FCB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质量管理方案</w:t>
      </w:r>
    </w:p>
    <w:p w14:paraId="2E538AE5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安全管理方案</w:t>
      </w:r>
    </w:p>
    <w:p w14:paraId="41FE23AC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环保方案</w:t>
      </w:r>
    </w:p>
    <w:p w14:paraId="2C0CCB56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5：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人员配备</w:t>
      </w:r>
    </w:p>
    <w:p w14:paraId="7D982BEA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6：</w:t>
      </w:r>
      <w:bookmarkStart w:id="0" w:name="OLE_LINK22"/>
      <w:bookmarkStart w:id="1" w:name="OLE_LINK21"/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劳动力安排计划</w:t>
      </w:r>
      <w:bookmarkEnd w:id="0"/>
      <w:bookmarkEnd w:id="1"/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方案</w:t>
      </w:r>
    </w:p>
    <w:p w14:paraId="6AB2C213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7：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项目经理业绩</w:t>
      </w:r>
    </w:p>
    <w:p w14:paraId="215D8FA0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8：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施工机械、材料</w:t>
      </w:r>
      <w:bookmarkStart w:id="2" w:name="_GoBack"/>
      <w:bookmarkEnd w:id="2"/>
    </w:p>
    <w:p w14:paraId="0263642C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9：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工期及进度</w:t>
      </w:r>
    </w:p>
    <w:p w14:paraId="130278FB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10：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新技术应用</w:t>
      </w:r>
    </w:p>
    <w:p w14:paraId="7DECD68C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11：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主材质量</w:t>
      </w:r>
    </w:p>
    <w:p w14:paraId="41F8A528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12：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质保措施</w:t>
      </w:r>
    </w:p>
    <w:p w14:paraId="1B1D4E96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13：</w:t>
      </w:r>
      <w:r>
        <w:rPr>
          <w:rFonts w:hint="eastAsia" w:ascii="宋体" w:hAnsi="宋体" w:eastAsia="宋体" w:cs="宋体"/>
          <w:sz w:val="24"/>
          <w:szCs w:val="24"/>
        </w:rPr>
        <w:t>业绩</w:t>
      </w:r>
    </w:p>
    <w:p w14:paraId="596C3F0B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14：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节能环保</w:t>
      </w:r>
    </w:p>
    <w:p w14:paraId="49A161D0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以上方案请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double"/>
          <w:lang w:val="en-US" w:eastAsia="zh-CN"/>
        </w:rPr>
        <w:t>编制目录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并逐项上传至电子化交易系统中。</w:t>
      </w:r>
    </w:p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D31D50"/>
    <w:rsid w:val="000809D0"/>
    <w:rsid w:val="00323B43"/>
    <w:rsid w:val="00333A68"/>
    <w:rsid w:val="00367151"/>
    <w:rsid w:val="003D37D8"/>
    <w:rsid w:val="00410C64"/>
    <w:rsid w:val="00426133"/>
    <w:rsid w:val="004358AB"/>
    <w:rsid w:val="00567607"/>
    <w:rsid w:val="0058510D"/>
    <w:rsid w:val="005C0496"/>
    <w:rsid w:val="005F25EB"/>
    <w:rsid w:val="006071BB"/>
    <w:rsid w:val="00607C77"/>
    <w:rsid w:val="006979BB"/>
    <w:rsid w:val="007A72CC"/>
    <w:rsid w:val="007C31F2"/>
    <w:rsid w:val="00885F8D"/>
    <w:rsid w:val="008964AB"/>
    <w:rsid w:val="008B2E6D"/>
    <w:rsid w:val="008B7726"/>
    <w:rsid w:val="008C6CD7"/>
    <w:rsid w:val="009714EE"/>
    <w:rsid w:val="00A31593"/>
    <w:rsid w:val="00B71497"/>
    <w:rsid w:val="00B83DC6"/>
    <w:rsid w:val="00C4248C"/>
    <w:rsid w:val="00D07F12"/>
    <w:rsid w:val="00D31D50"/>
    <w:rsid w:val="00D84277"/>
    <w:rsid w:val="00E577BA"/>
    <w:rsid w:val="00E94300"/>
    <w:rsid w:val="00F12D95"/>
    <w:rsid w:val="03EA348A"/>
    <w:rsid w:val="0F242C2A"/>
    <w:rsid w:val="10835CDC"/>
    <w:rsid w:val="1879095F"/>
    <w:rsid w:val="26633EC3"/>
    <w:rsid w:val="278A6CD4"/>
    <w:rsid w:val="29493C1B"/>
    <w:rsid w:val="35AE75DD"/>
    <w:rsid w:val="386B1669"/>
    <w:rsid w:val="72A80255"/>
    <w:rsid w:val="787F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30">
    <w:name w:val="font21"/>
    <w:basedOn w:val="1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261</Words>
  <Characters>262</Characters>
  <Lines>1</Lines>
  <Paragraphs>1</Paragraphs>
  <TotalTime>0</TotalTime>
  <ScaleCrop>false</ScaleCrop>
  <LinksUpToDate>false</LinksUpToDate>
  <CharactersWithSpaces>262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Administrator</cp:lastModifiedBy>
  <dcterms:modified xsi:type="dcterms:W3CDTF">2026-06-26T06:35:07Z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764A167FC9DB4047A897197538C4A698_12</vt:lpwstr>
  </property>
  <property fmtid="{D5CDD505-2E9C-101B-9397-08002B2CF9AE}" pid="4" name="KSOTemplateDocerSaveRecord">
    <vt:lpwstr>eyJoZGlkIjoiOGI1NjUzZTFhYWM0NmYwYjE1NTBlNzgxOGI1YTIyMDMifQ==</vt:lpwstr>
  </property>
</Properties>
</file>