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hint="eastAsia" w:ascii="黑体" w:hAnsi="黑体" w:eastAsia="黑体" w:cs="黑体"/>
        </w:rPr>
      </w:pPr>
    </w:p>
    <w:p w14:paraId="6D7F0859">
      <w:pPr>
        <w:rPr>
          <w:rFonts w:hint="eastAsia" w:ascii="黑体" w:hAnsi="黑体" w:eastAsia="黑体" w:cs="黑体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采购包名称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/>
          <w:spacing w:val="0"/>
          <w:kern w:val="2"/>
          <w:position w:val="0"/>
          <w:sz w:val="24"/>
          <w:szCs w:val="24"/>
          <w:u w:val="single"/>
          <w:lang w:val="en-US" w:eastAsia="zh-CN" w:bidi="ar-SA"/>
        </w:rPr>
        <w:t>西乡县2026年农村公路安全生命防护工程监理服务第三合同段（白龙塘镇、桑园镇、子午镇）</w:t>
      </w:r>
      <w:bookmarkStart w:id="0" w:name="_GoBack"/>
      <w:bookmarkEnd w:id="0"/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HZ-J20260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33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C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default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一、监理大纲···················页码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二、施工安全及文明监督措施············页码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三、应急预案···················页码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四、监理工作制度·················页码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五、服务承诺···················页码</w:t>
      </w:r>
    </w:p>
    <w:p w14:paraId="4CA240B9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CAEBDE-C054-487F-B525-317382EB85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17E7B92"/>
    <w:rsid w:val="02AD0233"/>
    <w:rsid w:val="058368B9"/>
    <w:rsid w:val="06606BFB"/>
    <w:rsid w:val="06F01667"/>
    <w:rsid w:val="07465DF0"/>
    <w:rsid w:val="0A5C592B"/>
    <w:rsid w:val="0B007C9F"/>
    <w:rsid w:val="0CDC2806"/>
    <w:rsid w:val="0F264581"/>
    <w:rsid w:val="0FCB5928"/>
    <w:rsid w:val="12681311"/>
    <w:rsid w:val="13EB3FA7"/>
    <w:rsid w:val="16E96798"/>
    <w:rsid w:val="18E54329"/>
    <w:rsid w:val="1A444411"/>
    <w:rsid w:val="1DD0420E"/>
    <w:rsid w:val="20D9162C"/>
    <w:rsid w:val="22D13C37"/>
    <w:rsid w:val="22E03E9B"/>
    <w:rsid w:val="25072C0B"/>
    <w:rsid w:val="27A91382"/>
    <w:rsid w:val="28013942"/>
    <w:rsid w:val="28124796"/>
    <w:rsid w:val="28A7098F"/>
    <w:rsid w:val="291C25D6"/>
    <w:rsid w:val="2A9664CD"/>
    <w:rsid w:val="2B2A31B0"/>
    <w:rsid w:val="2DD077B2"/>
    <w:rsid w:val="2F140F37"/>
    <w:rsid w:val="30CC6AB7"/>
    <w:rsid w:val="34DF7792"/>
    <w:rsid w:val="3A63223A"/>
    <w:rsid w:val="3CE07B72"/>
    <w:rsid w:val="3D850719"/>
    <w:rsid w:val="3E44455B"/>
    <w:rsid w:val="45051506"/>
    <w:rsid w:val="48AC2FF5"/>
    <w:rsid w:val="4A1470AD"/>
    <w:rsid w:val="4A5676C5"/>
    <w:rsid w:val="4CF431C6"/>
    <w:rsid w:val="50795EBC"/>
    <w:rsid w:val="50964CC0"/>
    <w:rsid w:val="518F170F"/>
    <w:rsid w:val="537B41BE"/>
    <w:rsid w:val="53E775E0"/>
    <w:rsid w:val="55AA6B17"/>
    <w:rsid w:val="55CF3FDB"/>
    <w:rsid w:val="5ABD109B"/>
    <w:rsid w:val="5F7D704B"/>
    <w:rsid w:val="626C5B73"/>
    <w:rsid w:val="68FA743F"/>
    <w:rsid w:val="695B4C26"/>
    <w:rsid w:val="69FB7ABD"/>
    <w:rsid w:val="6B9E2823"/>
    <w:rsid w:val="6C4D3EC8"/>
    <w:rsid w:val="6D38376D"/>
    <w:rsid w:val="71285068"/>
    <w:rsid w:val="72F74EC6"/>
    <w:rsid w:val="784F737E"/>
    <w:rsid w:val="78746DE5"/>
    <w:rsid w:val="7C6271EE"/>
    <w:rsid w:val="7DA57A41"/>
    <w:rsid w:val="7DDA593C"/>
    <w:rsid w:val="7E003FBC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"/>
    <w:basedOn w:val="1"/>
    <w:next w:val="1"/>
    <w:unhideWhenUsed/>
    <w:qFormat/>
    <w:uiPriority w:val="99"/>
    <w:pPr>
      <w:spacing w:after="1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266</Characters>
  <Lines>0</Lines>
  <Paragraphs>0</Paragraphs>
  <TotalTime>0</TotalTime>
  <ScaleCrop>false</ScaleCrop>
  <LinksUpToDate>false</LinksUpToDate>
  <CharactersWithSpaces>278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2026-07-10T08:10:57Z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