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66A07" w14:textId="77777777" w:rsidR="00ED6E3C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供应商类业绩</w:t>
      </w:r>
    </w:p>
    <w:p w14:paraId="64D4C0BB" w14:textId="77777777" w:rsidR="00ED6E3C" w:rsidRDefault="00ED6E3C"/>
    <w:p w14:paraId="2B0BE688" w14:textId="3DF7B625" w:rsidR="00ED6E3C" w:rsidRDefault="00000000">
      <w:pPr>
        <w:widowControl/>
        <w:spacing w:line="360" w:lineRule="auto"/>
        <w:jc w:val="left"/>
        <w:rPr>
          <w:rFonts w:ascii="宋体" w:eastAsia="宋体" w:hAnsi="宋体" w:cs="宋体" w:hint="eastAsia"/>
          <w:color w:val="333333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333333"/>
          <w:kern w:val="0"/>
          <w:szCs w:val="21"/>
          <w:lang w:bidi="ar"/>
        </w:rPr>
        <w:t>提供2023年6月1日起至今类似项目业绩（提供合同扫描件，时间以合同签订时间为准）。</w:t>
      </w:r>
    </w:p>
    <w:p w14:paraId="14EAD3C5" w14:textId="77777777" w:rsidR="00ED6E3C" w:rsidRPr="00803278" w:rsidRDefault="00000000" w:rsidP="00803278">
      <w:pPr>
        <w:spacing w:line="360" w:lineRule="auto"/>
        <w:rPr>
          <w:i/>
          <w:iCs/>
          <w:color w:val="C00000"/>
          <w:lang w:bidi="ar"/>
        </w:rPr>
      </w:pPr>
      <w:r w:rsidRPr="00803278">
        <w:rPr>
          <w:rFonts w:hint="eastAsia"/>
          <w:i/>
          <w:iCs/>
          <w:color w:val="C00000"/>
        </w:rPr>
        <w:t>注：</w:t>
      </w:r>
      <w:r w:rsidRPr="00803278">
        <w:rPr>
          <w:rFonts w:hint="eastAsia"/>
          <w:i/>
          <w:iCs/>
          <w:color w:val="C00000"/>
        </w:rPr>
        <w:t>1</w:t>
      </w:r>
      <w:r w:rsidRPr="00803278">
        <w:rPr>
          <w:rFonts w:hint="eastAsia"/>
          <w:i/>
          <w:iCs/>
          <w:color w:val="C00000"/>
        </w:rPr>
        <w:t>、类似业绩：信息化维保；</w:t>
      </w:r>
      <w:r w:rsidRPr="00803278">
        <w:rPr>
          <w:rFonts w:hint="eastAsia"/>
          <w:i/>
          <w:iCs/>
          <w:color w:val="C00000"/>
        </w:rPr>
        <w:t>2</w:t>
      </w:r>
      <w:r w:rsidRPr="00803278">
        <w:rPr>
          <w:rFonts w:hint="eastAsia"/>
          <w:i/>
          <w:iCs/>
          <w:color w:val="C00000"/>
        </w:rPr>
        <w:t>、有效业绩（合同）需至少包含首页、项目内容、签署页等关键页。</w:t>
      </w:r>
      <w:r w:rsidRPr="00803278">
        <w:rPr>
          <w:rFonts w:hint="eastAsia"/>
          <w:i/>
          <w:iCs/>
          <w:color w:val="C00000"/>
        </w:rPr>
        <w:t xml:space="preserve"> </w:t>
      </w:r>
    </w:p>
    <w:p w14:paraId="3D246FED" w14:textId="77777777" w:rsidR="00ED6E3C" w:rsidRDefault="00ED6E3C"/>
    <w:sectPr w:rsidR="00ED6E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6E3C"/>
    <w:rsid w:val="00042CFC"/>
    <w:rsid w:val="00803278"/>
    <w:rsid w:val="00897DAA"/>
    <w:rsid w:val="00C82765"/>
    <w:rsid w:val="00ED6E3C"/>
    <w:rsid w:val="5C3E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D34B2C"/>
  <w15:docId w15:val="{84724A0A-E64C-4F74-AFEA-BA36E152F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51</Characters>
  <Application>Microsoft Office Word</Application>
  <DocSecurity>0</DocSecurity>
  <Lines>2</Lines>
  <Paragraphs>3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 Fengyuan</dc:creator>
  <cp:lastModifiedBy>衣冯源</cp:lastModifiedBy>
  <cp:revision>5</cp:revision>
  <dcterms:created xsi:type="dcterms:W3CDTF">2026-07-02T06:32:00Z</dcterms:created>
  <dcterms:modified xsi:type="dcterms:W3CDTF">2026-07-02T06:41:00Z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eyJoZGlkIjoiN2YzNjBkOTgyNWQ1YTMxYzM3MzMwNWFiODNmOWIzYWMiLCJ1c2VySWQiOiIxMTQzMzAwNTc5In0=</vt:lpwstr>
  </property>
  <property fmtid="{D5CDD505-2E9C-101B-9397-08002B2CF9AE}" pid="4" name="ICV">
    <vt:lpwstr>6C4D691A019747FA9CEDFEE0161F0DB3_12</vt:lpwstr>
  </property>
</Properties>
</file>