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eastAsia="zh-CN"/>
        </w:rPr>
        <w:t>分项报价表</w:t>
      </w:r>
    </w:p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tbl>
      <w:tblPr>
        <w:tblStyle w:val="5"/>
        <w:tblW w:w="57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049"/>
        <w:gridCol w:w="711"/>
        <w:gridCol w:w="889"/>
        <w:gridCol w:w="730"/>
        <w:gridCol w:w="874"/>
        <w:gridCol w:w="889"/>
        <w:gridCol w:w="811"/>
        <w:gridCol w:w="1035"/>
        <w:gridCol w:w="908"/>
        <w:gridCol w:w="1162"/>
      </w:tblGrid>
      <w:tr w14:paraId="1C58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385" w:type="pct"/>
            <w:vAlign w:val="center"/>
          </w:tcPr>
          <w:p w14:paraId="63025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534" w:type="pct"/>
            <w:vAlign w:val="center"/>
          </w:tcPr>
          <w:p w14:paraId="0965CF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货物</w:t>
            </w:r>
          </w:p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362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452" w:type="pct"/>
            <w:vAlign w:val="center"/>
          </w:tcPr>
          <w:p w14:paraId="49DEA5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371" w:type="pct"/>
            <w:vAlign w:val="center"/>
          </w:tcPr>
          <w:p w14:paraId="37F44C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445" w:type="pct"/>
            <w:vAlign w:val="center"/>
          </w:tcPr>
          <w:p w14:paraId="33F22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452" w:type="pct"/>
            <w:vAlign w:val="center"/>
          </w:tcPr>
          <w:p w14:paraId="0C96E6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413" w:type="pct"/>
            <w:vAlign w:val="center"/>
          </w:tcPr>
          <w:p w14:paraId="11F062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27" w:type="pct"/>
            <w:vAlign w:val="center"/>
          </w:tcPr>
          <w:p w14:paraId="7EEDA9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462" w:type="pct"/>
            <w:vAlign w:val="center"/>
          </w:tcPr>
          <w:p w14:paraId="10B265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中小企业</w:t>
            </w:r>
          </w:p>
        </w:tc>
        <w:tc>
          <w:tcPr>
            <w:tcW w:w="591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政策功能编码</w:t>
            </w:r>
          </w:p>
        </w:tc>
      </w:tr>
      <w:tr w14:paraId="6655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5" w:type="pct"/>
            <w:vAlign w:val="center"/>
          </w:tcPr>
          <w:p w14:paraId="1F9BFD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34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362" w:type="pct"/>
            <w:vAlign w:val="center"/>
          </w:tcPr>
          <w:p w14:paraId="22613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14:paraId="5C208D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70876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14:paraId="756F4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7" w:type="pct"/>
            <w:vAlign w:val="center"/>
          </w:tcPr>
          <w:p w14:paraId="2CE4FD3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4257E50B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AB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5" w:type="pct"/>
            <w:vAlign w:val="center"/>
          </w:tcPr>
          <w:p w14:paraId="39EA6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34" w:type="pct"/>
            <w:vAlign w:val="center"/>
          </w:tcPr>
          <w:p w14:paraId="74A90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362" w:type="pct"/>
            <w:vAlign w:val="center"/>
          </w:tcPr>
          <w:p w14:paraId="0069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5" w:type="pct"/>
            <w:vAlign w:val="center"/>
          </w:tcPr>
          <w:p w14:paraId="24123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2" w:type="pct"/>
            <w:vAlign w:val="center"/>
          </w:tcPr>
          <w:p w14:paraId="5FC43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3" w:type="pct"/>
            <w:vAlign w:val="center"/>
          </w:tcPr>
          <w:p w14:paraId="319A0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7" w:type="pct"/>
            <w:vAlign w:val="center"/>
          </w:tcPr>
          <w:p w14:paraId="6F980006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4CD6FA50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2432317F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95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85" w:type="pct"/>
            <w:vAlign w:val="center"/>
          </w:tcPr>
          <w:p w14:paraId="1E1BE8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34" w:type="pct"/>
            <w:vAlign w:val="center"/>
          </w:tcPr>
          <w:p w14:paraId="1C212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362" w:type="pct"/>
            <w:vAlign w:val="center"/>
          </w:tcPr>
          <w:p w14:paraId="15902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1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5" w:type="pct"/>
            <w:vAlign w:val="center"/>
          </w:tcPr>
          <w:p w14:paraId="2FB997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2" w:type="pct"/>
            <w:vAlign w:val="center"/>
          </w:tcPr>
          <w:p w14:paraId="75A9DC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3" w:type="pct"/>
            <w:vAlign w:val="center"/>
          </w:tcPr>
          <w:p w14:paraId="130B1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7" w:type="pct"/>
            <w:vAlign w:val="center"/>
          </w:tcPr>
          <w:p w14:paraId="51BBD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2" w:type="pct"/>
            <w:vAlign w:val="center"/>
          </w:tcPr>
          <w:p w14:paraId="7EDCCB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91" w:type="pct"/>
            <w:vAlign w:val="center"/>
          </w:tcPr>
          <w:p w14:paraId="25F1E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DAF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85" w:type="pct"/>
            <w:vAlign w:val="center"/>
          </w:tcPr>
          <w:p w14:paraId="33B5EA9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34" w:type="pct"/>
            <w:vAlign w:val="center"/>
          </w:tcPr>
          <w:p w14:paraId="58C368E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362" w:type="pct"/>
            <w:vAlign w:val="center"/>
          </w:tcPr>
          <w:p w14:paraId="6E30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1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5" w:type="pct"/>
            <w:vAlign w:val="center"/>
          </w:tcPr>
          <w:p w14:paraId="5AFE4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2" w:type="pct"/>
            <w:vAlign w:val="center"/>
          </w:tcPr>
          <w:p w14:paraId="79F5DC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" w:type="pct"/>
            <w:vAlign w:val="center"/>
          </w:tcPr>
          <w:p w14:paraId="7D47E9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" w:type="pct"/>
            <w:vAlign w:val="center"/>
          </w:tcPr>
          <w:p w14:paraId="70D866A2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4EAAF5EF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1" w:type="pct"/>
            <w:vAlign w:val="center"/>
          </w:tcPr>
          <w:p w14:paraId="0D283AC9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8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5" w:type="pct"/>
            <w:vAlign w:val="center"/>
          </w:tcPr>
          <w:p w14:paraId="750013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534" w:type="pct"/>
            <w:vAlign w:val="center"/>
          </w:tcPr>
          <w:p w14:paraId="3B08E8AC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362" w:type="pct"/>
            <w:vAlign w:val="center"/>
          </w:tcPr>
          <w:p w14:paraId="37E45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2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1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5" w:type="pct"/>
            <w:vAlign w:val="center"/>
          </w:tcPr>
          <w:p w14:paraId="0976D9E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2" w:type="pct"/>
            <w:vAlign w:val="center"/>
          </w:tcPr>
          <w:p w14:paraId="74AAF8F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3" w:type="pct"/>
            <w:vAlign w:val="center"/>
          </w:tcPr>
          <w:p w14:paraId="2DEA633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7" w:type="pct"/>
            <w:vAlign w:val="center"/>
          </w:tcPr>
          <w:p w14:paraId="560008C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2" w:type="pct"/>
            <w:vAlign w:val="center"/>
          </w:tcPr>
          <w:p w14:paraId="59D51197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91" w:type="pct"/>
            <w:vAlign w:val="center"/>
          </w:tcPr>
          <w:p w14:paraId="6FF13225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3A4EF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920" w:type="pct"/>
            <w:gridSpan w:val="2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4079" w:type="pct"/>
            <w:gridSpan w:val="9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419E5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741E1FA1">
      <w:pPr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2.本表中的中小企业是指产品制造商为“中型企业”或“小型企业”或“微型企业”（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证明材料，格式及要求见附件“中小企业声明函”）</w:t>
      </w:r>
    </w:p>
    <w:p w14:paraId="0399209F">
      <w:pPr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3.政策功能编码是指产品的中国环境标志认证证书编号、节能标志认证证书号（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并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附证明材料）。</w:t>
      </w:r>
    </w:p>
    <w:p w14:paraId="02F8E322">
      <w:pPr>
        <w:pStyle w:val="2"/>
        <w:ind w:firstLine="48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 w14:paraId="5C546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>供应商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1457570"/>
    <w:rsid w:val="03E017D2"/>
    <w:rsid w:val="0543026B"/>
    <w:rsid w:val="075C73F4"/>
    <w:rsid w:val="08191757"/>
    <w:rsid w:val="0889375B"/>
    <w:rsid w:val="08AA23AF"/>
    <w:rsid w:val="092807D1"/>
    <w:rsid w:val="0BA16089"/>
    <w:rsid w:val="0D841421"/>
    <w:rsid w:val="1048086D"/>
    <w:rsid w:val="13C407C9"/>
    <w:rsid w:val="140679FA"/>
    <w:rsid w:val="14151024"/>
    <w:rsid w:val="183F0D66"/>
    <w:rsid w:val="193B3DD0"/>
    <w:rsid w:val="1EE937D9"/>
    <w:rsid w:val="27C070A1"/>
    <w:rsid w:val="27FF64C1"/>
    <w:rsid w:val="28AE0B91"/>
    <w:rsid w:val="2A0239A1"/>
    <w:rsid w:val="3EDA6843"/>
    <w:rsid w:val="416A69D1"/>
    <w:rsid w:val="42302A5C"/>
    <w:rsid w:val="48636D61"/>
    <w:rsid w:val="514069D9"/>
    <w:rsid w:val="5C675762"/>
    <w:rsid w:val="627961EF"/>
    <w:rsid w:val="66C37A39"/>
    <w:rsid w:val="68725BBA"/>
    <w:rsid w:val="6B454EC0"/>
    <w:rsid w:val="6B563571"/>
    <w:rsid w:val="6E8F4B7B"/>
    <w:rsid w:val="709206EF"/>
    <w:rsid w:val="723D4B43"/>
    <w:rsid w:val="780B5FF2"/>
    <w:rsid w:val="79EA1A55"/>
    <w:rsid w:val="7C4B60AF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244</Characters>
  <Lines>0</Lines>
  <Paragraphs>0</Paragraphs>
  <TotalTime>14</TotalTime>
  <ScaleCrop>false</ScaleCrop>
  <LinksUpToDate>false</LinksUpToDate>
  <CharactersWithSpaces>330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好好的</cp:lastModifiedBy>
  <dcterms:modified xsi:type="dcterms:W3CDTF">2026-05-27T09:06:49Z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E6589424FAA34F70924F2AA73FB15270_13</vt:lpwstr>
  </property>
  <property fmtid="{D5CDD505-2E9C-101B-9397-08002B2CF9AE}" pid="4" name="KSOTemplateDocerSaveRecord">
    <vt:lpwstr>eyJoZGlkIjoiNGI5OTM1M2UwMTUxOGI1ZjZmZGRiNjY2YjkzZTljYmIiLCJ1c2VySWQiOiIzMzEzMzk0MDUifQ==</vt:lpwstr>
  </property>
</Properties>
</file>