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版本号：SCZC2026-ZB-1229-00120260517001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提升改造项目医疗设备采购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SCZC2026-ZB-1229-001</w:t>
      </w:r>
      <w:r>
        <w:br/>
      </w:r>
      <w:r>
        <w:br/>
      </w:r>
      <w:r>
        <w:br/>
      </w:r>
    </w:p>
    <w:p>
      <w:pPr>
        <w:pStyle w:val="null3"/>
        <w:jc w:val="center"/>
        <w:outlineLvl w:val="2"/>
      </w:pPr>
      <w:r>
        <w:rPr>
          <w:rFonts w:ascii="仿宋_GB2312" w:hAnsi="仿宋_GB2312" w:cs="仿宋_GB2312" w:eastAsia="仿宋_GB2312"/>
          <w:sz w:val="28"/>
          <w:b/>
        </w:rPr>
        <w:t>西安市碑林区中医医院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西安市碑林区中医医院</w:t>
      </w:r>
      <w:r>
        <w:rPr>
          <w:rFonts w:ascii="仿宋_GB2312" w:hAnsi="仿宋_GB2312" w:cs="仿宋_GB2312" w:eastAsia="仿宋_GB2312"/>
        </w:rPr>
        <w:t>委托，拟对</w:t>
      </w:r>
      <w:r>
        <w:rPr>
          <w:rFonts w:ascii="仿宋_GB2312" w:hAnsi="仿宋_GB2312" w:cs="仿宋_GB2312" w:eastAsia="仿宋_GB2312"/>
        </w:rPr>
        <w:t>提升改造项目医疗设备采购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SCZC2026-ZB-1229-001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提升改造项目医疗设备采购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提升改造项目医疗设备采购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1、若投标人为制造厂家，应出具《医疗器械生产许可证》和《医疗器械经营许可证》（投标产品须在其经营范围内）；若投标人为经销商，应出具医疗器械经营许可证（或备案凭证）以及投标产品制造厂家的医疗器械生产许可证（投标产品须在其经营范围内）；投标人所投产品为医疗器械的须提供医疗器械注册证或医疗器械备案凭证。 2、投标人在递交投标文件截止时间前被“信用中国”网站（www.creditchina.gov.cn）和中国政府采购网（www.ccgp.gov.cn）上被列入失信被执行人、重大税收违法失信主体、政府采购严重违法失信行为记录名单的，不得参加投标； 3、法定代表人参加投标的，须出具法定代表人身份证明，并与营业执照上信息一致。授权代表参加投标的，须出具法定代表人授权书，并附法定代表人及授权代表身份证及养老保险缴纳凭证。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特定资格：1、若投标人为制造厂家，应出具《医疗器械生产许可证》和《医疗器械经营许可证》（投标产品须在其经营范围内）；若投标人为经销商，应出具医疗器械经营许可证（或备案凭证）以及投标产品制造厂家的医疗器械生产许可证（投标产品须在其经营范围内）；投标人所投产品为医疗器械的须提供医疗器械注册证或医疗器械备案凭证。 2、投标人在递交投标文件截止时间前被“信用中国”网站（www.creditchina.gov.cn）和中国政府采购网（www.ccgp.gov.cn）上被列入失信被执行人、重大税收违法失信主体、政府采购严重违法失信行为记录名单的，不得参加投标； 3、法定代表人参加投标的，须出具法定代表人身份证明，并与营业执照上信息一致。授权代表参加投标的，须出具法定代表人授权书，并附法定代表人及授权代表身份证及养老保险缴纳凭证。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西安市碑林区中医医院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西安市碑林区东羊市38号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西安市碑林区中医医院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029-87512431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田婧 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029-85257505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采购包1：2,291,800.00元</w:t>
            </w:r>
          </w:p>
          <w:p>
            <w:pPr>
              <w:pStyle w:val="null3"/>
            </w:pPr>
            <w:r>
              <w:rPr>
                <w:rFonts w:ascii="仿宋_GB2312" w:hAnsi="仿宋_GB2312" w:cs="仿宋_GB2312" w:eastAsia="仿宋_GB2312"/>
              </w:rPr>
              <w:t>采购包2：623,700.00元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代理服务费收费标准：代理服务费参照《国家计委关于印发&lt;招标代理服务收费管理暂行办法&gt;的通知》（计价格[2002]1980号）规定下浮15%按标段收取。 代理服务费交纳信息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西安市碑林区中医医院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西安市碑林区中医医院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西安市碑林区中医医院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提升改造项目医疗设备采购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2,291,800.00</w:t>
      </w:r>
    </w:p>
    <w:p>
      <w:pPr>
        <w:pStyle w:val="null3"/>
      </w:pPr>
      <w:r>
        <w:rPr>
          <w:rFonts w:ascii="仿宋_GB2312" w:hAnsi="仿宋_GB2312" w:cs="仿宋_GB2312" w:eastAsia="仿宋_GB2312"/>
        </w:rPr>
        <w:t>采购包最高限价（元）: 2,291,800.00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超声DR和乳腺治疗仪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2,291,800.00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623,700.00</w:t>
      </w:r>
    </w:p>
    <w:p>
      <w:pPr>
        <w:pStyle w:val="null3"/>
      </w:pPr>
      <w:r>
        <w:rPr>
          <w:rFonts w:ascii="仿宋_GB2312" w:hAnsi="仿宋_GB2312" w:cs="仿宋_GB2312" w:eastAsia="仿宋_GB2312"/>
        </w:rPr>
        <w:t>采购包最高限价（元）: 623,700.00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口腔设备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623,700.00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采购包2：</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标的名称：超声DR和乳腺治疗仪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标段</w:t>
            </w:r>
            <w:r>
              <w:rPr>
                <w:rFonts w:ascii="仿宋_GB2312" w:hAnsi="仿宋_GB2312" w:cs="仿宋_GB2312" w:eastAsia="仿宋_GB2312"/>
                <w:sz w:val="21"/>
                <w:b/>
                <w:color w:val="000000"/>
              </w:rPr>
              <w:t>1超声DR和乳腺治疗仪(核心产品：</w:t>
            </w:r>
            <w:r>
              <w:rPr>
                <w:rFonts w:ascii="仿宋_GB2312" w:hAnsi="仿宋_GB2312" w:cs="仿宋_GB2312" w:eastAsia="仿宋_GB2312"/>
                <w:sz w:val="21"/>
                <w:b/>
                <w:color w:val="000000"/>
              </w:rPr>
              <w:t>彩色多普勒超声诊断仪</w:t>
            </w:r>
            <w:r>
              <w:rPr>
                <w:rFonts w:ascii="仿宋_GB2312" w:hAnsi="仿宋_GB2312" w:cs="仿宋_GB2312" w:eastAsia="仿宋_GB2312"/>
                <w:sz w:val="21"/>
                <w:b/>
                <w:color w:val="000000"/>
              </w:rPr>
              <w:t>）</w:t>
            </w:r>
          </w:p>
          <w:p>
            <w:pPr>
              <w:pStyle w:val="null3"/>
              <w:jc w:val="both"/>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乳腺治疗仪</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2套</w:t>
            </w:r>
          </w:p>
          <w:p>
            <w:pPr>
              <w:pStyle w:val="null3"/>
              <w:jc w:val="both"/>
            </w:pPr>
            <w:r>
              <w:rPr>
                <w:rFonts w:ascii="仿宋_GB2312" w:hAnsi="仿宋_GB2312" w:cs="仿宋_GB2312" w:eastAsia="仿宋_GB2312"/>
                <w:sz w:val="21"/>
                <w:color w:val="000000"/>
              </w:rPr>
              <w:t>1．技术规格</w:t>
            </w:r>
            <w:r>
              <w:rPr>
                <w:rFonts w:ascii="仿宋_GB2312" w:hAnsi="仿宋_GB2312" w:cs="仿宋_GB2312" w:eastAsia="仿宋_GB2312"/>
                <w:sz w:val="21"/>
                <w:color w:val="000000"/>
              </w:rPr>
              <w:t>及数量</w:t>
            </w:r>
          </w:p>
          <w:p>
            <w:pPr>
              <w:pStyle w:val="null3"/>
              <w:jc w:val="both"/>
            </w:pPr>
            <w:r>
              <w:rPr>
                <w:rFonts w:ascii="仿宋_GB2312" w:hAnsi="仿宋_GB2312" w:cs="仿宋_GB2312" w:eastAsia="仿宋_GB2312"/>
                <w:sz w:val="21"/>
                <w:color w:val="000000"/>
              </w:rPr>
              <w:t>1.1光谱范围</w:t>
            </w:r>
            <w:r>
              <w:rPr>
                <w:rFonts w:ascii="仿宋_GB2312" w:hAnsi="仿宋_GB2312" w:cs="仿宋_GB2312" w:eastAsia="仿宋_GB2312"/>
                <w:sz w:val="21"/>
                <w:color w:val="000000"/>
              </w:rPr>
              <w:t>光谱应分布在</w:t>
            </w:r>
            <w:r>
              <w:rPr>
                <w:rFonts w:ascii="仿宋_GB2312" w:hAnsi="仿宋_GB2312" w:cs="仿宋_GB2312" w:eastAsia="仿宋_GB2312"/>
                <w:sz w:val="21"/>
                <w:color w:val="000000"/>
              </w:rPr>
              <w:t>800nm～2500nm内；</w:t>
            </w:r>
          </w:p>
          <w:p>
            <w:pPr>
              <w:pStyle w:val="null3"/>
              <w:jc w:val="both"/>
            </w:pPr>
            <w:r>
              <w:rPr>
                <w:rFonts w:ascii="仿宋_GB2312" w:hAnsi="仿宋_GB2312" w:cs="仿宋_GB2312" w:eastAsia="仿宋_GB2312"/>
                <w:sz w:val="21"/>
                <w:color w:val="000000"/>
              </w:rPr>
              <w:t>1.2红外探头温度分</w:t>
            </w:r>
            <w:r>
              <w:rPr>
                <w:rFonts w:ascii="仿宋_GB2312" w:hAnsi="仿宋_GB2312" w:cs="仿宋_GB2312" w:eastAsia="仿宋_GB2312"/>
                <w:sz w:val="21"/>
                <w:color w:val="000000"/>
              </w:rPr>
              <w:t>≥3</w:t>
            </w:r>
            <w:r>
              <w:rPr>
                <w:rFonts w:ascii="仿宋_GB2312" w:hAnsi="仿宋_GB2312" w:cs="仿宋_GB2312" w:eastAsia="仿宋_GB2312"/>
                <w:sz w:val="21"/>
                <w:color w:val="000000"/>
              </w:rPr>
              <w:t>档；固定贴身电极温度：</w:t>
            </w:r>
            <w:r>
              <w:rPr>
                <w:rFonts w:ascii="仿宋_GB2312" w:hAnsi="仿宋_GB2312" w:cs="仿宋_GB2312" w:eastAsia="仿宋_GB2312"/>
                <w:sz w:val="21"/>
                <w:color w:val="000000"/>
              </w:rPr>
              <w:t>40℃±2℃；</w:t>
            </w:r>
          </w:p>
          <w:p>
            <w:pPr>
              <w:pStyle w:val="null3"/>
              <w:jc w:val="both"/>
            </w:pPr>
            <w:r>
              <w:rPr>
                <w:rFonts w:ascii="仿宋_GB2312" w:hAnsi="仿宋_GB2312" w:cs="仿宋_GB2312" w:eastAsia="仿宋_GB2312"/>
                <w:sz w:val="21"/>
                <w:color w:val="000000"/>
              </w:rPr>
              <w:t>1.3可以调节红外输出强度；</w:t>
            </w:r>
          </w:p>
          <w:p>
            <w:pPr>
              <w:pStyle w:val="null3"/>
              <w:jc w:val="both"/>
            </w:pPr>
            <w:r>
              <w:rPr>
                <w:rFonts w:ascii="仿宋_GB2312" w:hAnsi="仿宋_GB2312" w:cs="仿宋_GB2312" w:eastAsia="仿宋_GB2312"/>
                <w:sz w:val="21"/>
                <w:color w:val="000000"/>
              </w:rPr>
              <w:t>1.4定时时间：</w:t>
            </w:r>
          </w:p>
          <w:p>
            <w:pPr>
              <w:pStyle w:val="null3"/>
              <w:jc w:val="both"/>
            </w:pPr>
            <w:r>
              <w:rPr>
                <w:rFonts w:ascii="仿宋_GB2312" w:hAnsi="仿宋_GB2312" w:cs="仿宋_GB2312" w:eastAsia="仿宋_GB2312"/>
                <w:sz w:val="21"/>
                <w:color w:val="000000"/>
              </w:rPr>
              <w:t>1.4</w:t>
            </w:r>
            <w:r>
              <w:rPr>
                <w:rFonts w:ascii="仿宋_GB2312" w:hAnsi="仿宋_GB2312" w:cs="仿宋_GB2312" w:eastAsia="仿宋_GB2312"/>
                <w:sz w:val="21"/>
                <w:color w:val="000000"/>
              </w:rPr>
              <w:t>.1</w:t>
            </w:r>
            <w:r>
              <w:rPr>
                <w:rFonts w:ascii="仿宋_GB2312" w:hAnsi="仿宋_GB2312" w:cs="仿宋_GB2312" w:eastAsia="仿宋_GB2312"/>
                <w:sz w:val="21"/>
                <w:color w:val="000000"/>
              </w:rPr>
              <w:t>乳房：</w:t>
            </w:r>
            <w:r>
              <w:rPr>
                <w:rFonts w:ascii="仿宋_GB2312" w:hAnsi="仿宋_GB2312" w:cs="仿宋_GB2312" w:eastAsia="仿宋_GB2312"/>
                <w:sz w:val="21"/>
                <w:color w:val="000000"/>
              </w:rPr>
              <w:t>40分钟、60分钟、80分钟</w:t>
            </w:r>
            <w:r>
              <w:rPr>
                <w:rFonts w:ascii="仿宋_GB2312" w:hAnsi="仿宋_GB2312" w:cs="仿宋_GB2312" w:eastAsia="仿宋_GB2312"/>
                <w:sz w:val="21"/>
                <w:color w:val="000000"/>
              </w:rPr>
              <w:t>等</w:t>
            </w:r>
            <w:r>
              <w:rPr>
                <w:rFonts w:ascii="仿宋_GB2312" w:hAnsi="仿宋_GB2312" w:cs="仿宋_GB2312" w:eastAsia="仿宋_GB2312"/>
                <w:sz w:val="21"/>
                <w:color w:val="000000"/>
              </w:rPr>
              <w:t>，可选择</w:t>
            </w:r>
          </w:p>
          <w:p>
            <w:pPr>
              <w:pStyle w:val="null3"/>
              <w:jc w:val="both"/>
            </w:pPr>
            <w:r>
              <w:rPr>
                <w:rFonts w:ascii="仿宋_GB2312" w:hAnsi="仿宋_GB2312" w:cs="仿宋_GB2312" w:eastAsia="仿宋_GB2312"/>
                <w:sz w:val="21"/>
                <w:color w:val="000000"/>
              </w:rPr>
              <w:t>1.4</w:t>
            </w:r>
            <w:r>
              <w:rPr>
                <w:rFonts w:ascii="仿宋_GB2312" w:hAnsi="仿宋_GB2312" w:cs="仿宋_GB2312" w:eastAsia="仿宋_GB2312"/>
                <w:sz w:val="21"/>
                <w:color w:val="000000"/>
              </w:rPr>
              <w:t>.2</w:t>
            </w:r>
            <w:r>
              <w:rPr>
                <w:rFonts w:ascii="仿宋_GB2312" w:hAnsi="仿宋_GB2312" w:cs="仿宋_GB2312" w:eastAsia="仿宋_GB2312"/>
                <w:sz w:val="21"/>
                <w:color w:val="000000"/>
              </w:rPr>
              <w:t>腹部：</w:t>
            </w:r>
            <w:r>
              <w:rPr>
                <w:rFonts w:ascii="仿宋_GB2312" w:hAnsi="仿宋_GB2312" w:cs="仿宋_GB2312" w:eastAsia="仿宋_GB2312"/>
                <w:sz w:val="21"/>
                <w:color w:val="000000"/>
              </w:rPr>
              <w:t>20分钟、30分钟、40分钟</w:t>
            </w:r>
            <w:r>
              <w:rPr>
                <w:rFonts w:ascii="仿宋_GB2312" w:hAnsi="仿宋_GB2312" w:cs="仿宋_GB2312" w:eastAsia="仿宋_GB2312"/>
                <w:sz w:val="21"/>
                <w:color w:val="000000"/>
              </w:rPr>
              <w:t>等</w:t>
            </w:r>
            <w:r>
              <w:rPr>
                <w:rFonts w:ascii="仿宋_GB2312" w:hAnsi="仿宋_GB2312" w:cs="仿宋_GB2312" w:eastAsia="仿宋_GB2312"/>
                <w:sz w:val="21"/>
                <w:color w:val="000000"/>
              </w:rPr>
              <w:t>，可选择</w:t>
            </w:r>
          </w:p>
          <w:p>
            <w:pPr>
              <w:pStyle w:val="null3"/>
              <w:jc w:val="both"/>
            </w:pPr>
            <w:r>
              <w:rPr>
                <w:rFonts w:ascii="仿宋_GB2312" w:hAnsi="仿宋_GB2312" w:cs="仿宋_GB2312" w:eastAsia="仿宋_GB2312"/>
                <w:sz w:val="21"/>
                <w:color w:val="000000"/>
              </w:rPr>
              <w:t>1.5连续工作时间：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12小时；</w:t>
            </w:r>
          </w:p>
          <w:p>
            <w:pPr>
              <w:pStyle w:val="null3"/>
              <w:jc w:val="both"/>
            </w:pPr>
            <w:r>
              <w:rPr>
                <w:rFonts w:ascii="仿宋_GB2312" w:hAnsi="仿宋_GB2312" w:cs="仿宋_GB2312" w:eastAsia="仿宋_GB2312"/>
                <w:sz w:val="21"/>
                <w:color w:val="000000"/>
              </w:rPr>
              <w:t>2. 基本配置</w:t>
            </w:r>
          </w:p>
          <w:p>
            <w:pPr>
              <w:pStyle w:val="null3"/>
              <w:jc w:val="both"/>
            </w:pPr>
            <w:r>
              <w:rPr>
                <w:rFonts w:ascii="仿宋_GB2312" w:hAnsi="仿宋_GB2312" w:cs="仿宋_GB2312" w:eastAsia="仿宋_GB2312"/>
                <w:sz w:val="21"/>
                <w:color w:val="000000"/>
              </w:rPr>
              <w:t>2.1微电脑模拟控制，结合中医基础理论，通配穴方法全方位对催乳通乳、乳腺炎及常见乳腺良性病进行治疗；</w:t>
            </w:r>
          </w:p>
          <w:p>
            <w:pPr>
              <w:pStyle w:val="null3"/>
              <w:jc w:val="both"/>
            </w:pPr>
            <w:r>
              <w:rPr>
                <w:rFonts w:ascii="仿宋_GB2312" w:hAnsi="仿宋_GB2312" w:cs="仿宋_GB2312" w:eastAsia="仿宋_GB2312"/>
                <w:sz w:val="21"/>
                <w:color w:val="000000"/>
              </w:rPr>
              <w:t>2.2主机、移动红外探头</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1个、固定贴身电极</w:t>
            </w:r>
            <w:r>
              <w:rPr>
                <w:rFonts w:ascii="仿宋_GB2312" w:hAnsi="仿宋_GB2312" w:cs="仿宋_GB2312" w:eastAsia="仿宋_GB2312"/>
                <w:sz w:val="21"/>
                <w:color w:val="000000"/>
              </w:rPr>
              <w:t>≥</w:t>
            </w:r>
            <w:r>
              <w:rPr>
                <w:rFonts w:ascii="仿宋_GB2312" w:hAnsi="仿宋_GB2312" w:cs="仿宋_GB2312" w:eastAsia="仿宋_GB2312"/>
                <w:sz w:val="21"/>
                <w:color w:val="000000"/>
              </w:rPr>
              <w:t>2个，患者可自助治疗；</w:t>
            </w:r>
          </w:p>
          <w:p>
            <w:pPr>
              <w:pStyle w:val="null3"/>
              <w:jc w:val="both"/>
            </w:pPr>
            <w:r>
              <w:rPr>
                <w:rFonts w:ascii="仿宋_GB2312" w:hAnsi="仿宋_GB2312" w:cs="仿宋_GB2312" w:eastAsia="仿宋_GB2312"/>
                <w:sz w:val="21"/>
                <w:color w:val="000000"/>
              </w:rPr>
              <w:t>2.3独立输出</w:t>
            </w:r>
            <w:r>
              <w:rPr>
                <w:rFonts w:ascii="仿宋_GB2312" w:hAnsi="仿宋_GB2312" w:cs="仿宋_GB2312" w:eastAsia="仿宋_GB2312"/>
                <w:sz w:val="21"/>
                <w:color w:val="000000"/>
              </w:rPr>
              <w:t>≥2</w:t>
            </w:r>
            <w:r>
              <w:rPr>
                <w:rFonts w:ascii="仿宋_GB2312" w:hAnsi="仿宋_GB2312" w:cs="仿宋_GB2312" w:eastAsia="仿宋_GB2312"/>
                <w:sz w:val="21"/>
                <w:color w:val="000000"/>
              </w:rPr>
              <w:t>路</w:t>
            </w:r>
            <w:r>
              <w:rPr>
                <w:rFonts w:ascii="仿宋_GB2312" w:hAnsi="仿宋_GB2312" w:cs="仿宋_GB2312" w:eastAsia="仿宋_GB2312"/>
                <w:sz w:val="21"/>
                <w:color w:val="000000"/>
              </w:rPr>
              <w:t>，</w:t>
            </w:r>
            <w:r>
              <w:rPr>
                <w:rFonts w:ascii="仿宋_GB2312" w:hAnsi="仿宋_GB2312" w:cs="仿宋_GB2312" w:eastAsia="仿宋_GB2312"/>
                <w:sz w:val="21"/>
                <w:color w:val="000000"/>
              </w:rPr>
              <w:t>旋钮调节；</w:t>
            </w:r>
          </w:p>
          <w:p>
            <w:pPr>
              <w:pStyle w:val="null3"/>
              <w:jc w:val="both"/>
            </w:pPr>
            <w:r>
              <w:rPr>
                <w:rFonts w:ascii="仿宋_GB2312" w:hAnsi="仿宋_GB2312" w:cs="仿宋_GB2312" w:eastAsia="仿宋_GB2312"/>
                <w:sz w:val="21"/>
                <w:color w:val="000000"/>
              </w:rPr>
              <w:t>2.4治疗方案</w:t>
            </w:r>
            <w:r>
              <w:rPr>
                <w:rFonts w:ascii="仿宋_GB2312" w:hAnsi="仿宋_GB2312" w:cs="仿宋_GB2312" w:eastAsia="仿宋_GB2312"/>
                <w:sz w:val="21"/>
                <w:color w:val="000000"/>
              </w:rPr>
              <w:t>≥4</w:t>
            </w:r>
            <w:r>
              <w:rPr>
                <w:rFonts w:ascii="仿宋_GB2312" w:hAnsi="仿宋_GB2312" w:cs="仿宋_GB2312" w:eastAsia="仿宋_GB2312"/>
                <w:sz w:val="21"/>
                <w:color w:val="000000"/>
              </w:rPr>
              <w:t>种，根据不同的病情选择不同的处方；</w:t>
            </w:r>
          </w:p>
          <w:p>
            <w:pPr>
              <w:pStyle w:val="null3"/>
              <w:jc w:val="both"/>
            </w:pPr>
            <w:r>
              <w:rPr>
                <w:rFonts w:ascii="仿宋_GB2312" w:hAnsi="仿宋_GB2312" w:cs="仿宋_GB2312" w:eastAsia="仿宋_GB2312"/>
                <w:sz w:val="21"/>
                <w:color w:val="000000"/>
              </w:rPr>
              <w:t>2.5仪器操作面采用薄膜键盘和中文液晶显示屏，可显示时间、光强、波形、部位、穴位、包络波大小</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2.6 部位选择设置；乳房、腹部。</w:t>
            </w:r>
          </w:p>
          <w:p>
            <w:pPr>
              <w:pStyle w:val="null3"/>
              <w:jc w:val="both"/>
            </w:pPr>
            <w:r>
              <w:rPr>
                <w:rFonts w:ascii="仿宋_GB2312" w:hAnsi="仿宋_GB2312" w:cs="仿宋_GB2312" w:eastAsia="仿宋_GB2312"/>
                <w:sz w:val="21"/>
                <w:color w:val="000000"/>
              </w:rPr>
              <w:t>3.输出电压</w:t>
            </w:r>
          </w:p>
          <w:p>
            <w:pPr>
              <w:pStyle w:val="null3"/>
              <w:jc w:val="both"/>
            </w:pPr>
            <w:r>
              <w:rPr>
                <w:rFonts w:ascii="仿宋_GB2312" w:hAnsi="仿宋_GB2312" w:cs="仿宋_GB2312" w:eastAsia="仿宋_GB2312"/>
                <w:sz w:val="21"/>
                <w:color w:val="000000"/>
              </w:rPr>
              <w:t>可以调节输出电压强度</w:t>
            </w:r>
          </w:p>
          <w:p>
            <w:pPr>
              <w:pStyle w:val="null3"/>
              <w:jc w:val="both"/>
            </w:pPr>
            <w:r>
              <w:rPr>
                <w:rFonts w:ascii="仿宋_GB2312" w:hAnsi="仿宋_GB2312" w:cs="仿宋_GB2312" w:eastAsia="仿宋_GB2312"/>
                <w:sz w:val="21"/>
                <w:color w:val="000000"/>
              </w:rPr>
              <w:t>A波：探头电极：0～20V分级可调 (负载阻抗500W时峰-峰值,满幅误差±15%)，固定电极：0～30V分级可调 (负载阻抗500W时峰-峰值, 满幅误差±15%)</w:t>
            </w:r>
          </w:p>
          <w:p>
            <w:pPr>
              <w:pStyle w:val="null3"/>
              <w:jc w:val="both"/>
            </w:pPr>
            <w:r>
              <w:rPr>
                <w:rFonts w:ascii="仿宋_GB2312" w:hAnsi="仿宋_GB2312" w:cs="仿宋_GB2312" w:eastAsia="仿宋_GB2312"/>
                <w:sz w:val="21"/>
                <w:color w:val="000000"/>
              </w:rPr>
              <w:t>B波：探头电极：0～35V分级可调 (负载阻抗500W时峰-峰值, 满幅误差±15%)，固定电极：0～55V分级可调 (负载阻抗500W时峰-峰值, 满幅误差±15%)</w:t>
            </w:r>
          </w:p>
          <w:p>
            <w:pPr>
              <w:pStyle w:val="null3"/>
              <w:jc w:val="both"/>
            </w:pPr>
            <w:r>
              <w:rPr>
                <w:rFonts w:ascii="仿宋_GB2312" w:hAnsi="仿宋_GB2312" w:cs="仿宋_GB2312" w:eastAsia="仿宋_GB2312"/>
                <w:sz w:val="21"/>
                <w:color w:val="000000"/>
              </w:rPr>
              <w:t>C波：探头电极：0～25V分级可调 (负载阻抗500W时峰-峰值, 满幅误差±15%)，固定电极：0～45V分级可调 (负载阻抗500W时峰-峰值, 满幅误差±15%)</w:t>
            </w:r>
          </w:p>
          <w:p>
            <w:pPr>
              <w:pStyle w:val="null3"/>
              <w:jc w:val="both"/>
            </w:pPr>
            <w:r>
              <w:rPr>
                <w:rFonts w:ascii="仿宋_GB2312" w:hAnsi="仿宋_GB2312" w:cs="仿宋_GB2312" w:eastAsia="仿宋_GB2312"/>
                <w:sz w:val="21"/>
                <w:color w:val="000000"/>
              </w:rPr>
              <w:t>输出参数随波形实时变化，输出电压值与对应波形电压峰</w:t>
            </w:r>
            <w:r>
              <w:rPr>
                <w:rFonts w:ascii="仿宋_GB2312" w:hAnsi="仿宋_GB2312" w:cs="仿宋_GB2312" w:eastAsia="仿宋_GB2312"/>
                <w:sz w:val="21"/>
                <w:color w:val="000000"/>
              </w:rPr>
              <w:t>-峰值范围相同。</w:t>
            </w:r>
          </w:p>
          <w:p>
            <w:pPr>
              <w:pStyle w:val="null3"/>
              <w:jc w:val="both"/>
            </w:pPr>
            <w:r>
              <w:rPr>
                <w:rFonts w:ascii="仿宋_GB2312" w:hAnsi="仿宋_GB2312" w:cs="仿宋_GB2312" w:eastAsia="仿宋_GB2312"/>
                <w:sz w:val="21"/>
                <w:color w:val="000000"/>
              </w:rPr>
              <w:t>4.输出波形</w:t>
            </w:r>
          </w:p>
          <w:p>
            <w:pPr>
              <w:pStyle w:val="null3"/>
              <w:jc w:val="both"/>
            </w:pPr>
            <w:r>
              <w:rPr>
                <w:rFonts w:ascii="仿宋_GB2312" w:hAnsi="仿宋_GB2312" w:cs="仿宋_GB2312" w:eastAsia="仿宋_GB2312"/>
                <w:sz w:val="21"/>
                <w:color w:val="000000"/>
              </w:rPr>
              <w:t>A波：近似三角波调幅的基波脉冲组合，调幅包络周期2.3S，误差±15％；基波脉宽320μs，误差±15％。</w:t>
            </w:r>
          </w:p>
          <w:p>
            <w:pPr>
              <w:pStyle w:val="null3"/>
              <w:jc w:val="both"/>
            </w:pPr>
            <w:r>
              <w:rPr>
                <w:rFonts w:ascii="仿宋_GB2312" w:hAnsi="仿宋_GB2312" w:cs="仿宋_GB2312" w:eastAsia="仿宋_GB2312"/>
                <w:sz w:val="21"/>
                <w:color w:val="000000"/>
              </w:rPr>
              <w:t>B波：频率800Hz，误差±15%；脉宽62</w:t>
            </w:r>
            <w:r>
              <w:rPr>
                <w:rFonts w:ascii="仿宋_GB2312" w:hAnsi="仿宋_GB2312" w:cs="仿宋_GB2312" w:eastAsia="仿宋_GB2312"/>
                <w:sz w:val="21"/>
                <w:color w:val="000000"/>
              </w:rPr>
              <w:t>0</w:t>
            </w:r>
            <w:r>
              <w:rPr>
                <w:rFonts w:ascii="仿宋_GB2312" w:hAnsi="仿宋_GB2312" w:cs="仿宋_GB2312" w:eastAsia="仿宋_GB2312"/>
                <w:sz w:val="21"/>
                <w:color w:val="000000"/>
              </w:rPr>
              <w:t>μs，误差±10%；</w:t>
            </w:r>
          </w:p>
          <w:p>
            <w:pPr>
              <w:pStyle w:val="null3"/>
              <w:ind w:firstLine="570"/>
              <w:jc w:val="both"/>
            </w:pPr>
            <w:r>
              <w:rPr>
                <w:rFonts w:ascii="仿宋_GB2312" w:hAnsi="仿宋_GB2312" w:cs="仿宋_GB2312" w:eastAsia="仿宋_GB2312"/>
                <w:sz w:val="21"/>
                <w:color w:val="000000"/>
              </w:rPr>
              <w:t>调制波频率</w:t>
            </w:r>
            <w:r>
              <w:rPr>
                <w:rFonts w:ascii="仿宋_GB2312" w:hAnsi="仿宋_GB2312" w:cs="仿宋_GB2312" w:eastAsia="仿宋_GB2312"/>
                <w:sz w:val="21"/>
                <w:color w:val="000000"/>
              </w:rPr>
              <w:t>50Hz～400Hz，高低端点频率误差±18%；</w:t>
            </w:r>
          </w:p>
          <w:p>
            <w:pPr>
              <w:pStyle w:val="null3"/>
              <w:ind w:firstLine="570"/>
              <w:jc w:val="both"/>
            </w:pPr>
            <w:r>
              <w:rPr>
                <w:rFonts w:ascii="仿宋_GB2312" w:hAnsi="仿宋_GB2312" w:cs="仿宋_GB2312" w:eastAsia="仿宋_GB2312"/>
                <w:sz w:val="21"/>
                <w:color w:val="000000"/>
              </w:rPr>
              <w:t>调制波脉宽</w:t>
            </w:r>
            <w:r>
              <w:rPr>
                <w:rFonts w:ascii="仿宋_GB2312" w:hAnsi="仿宋_GB2312" w:cs="仿宋_GB2312" w:eastAsia="仿宋_GB2312"/>
                <w:sz w:val="21"/>
                <w:color w:val="000000"/>
              </w:rPr>
              <w:t>1.25ms～10ms，高低端点脉宽误差</w:t>
            </w:r>
            <w:r>
              <w:rPr>
                <w:rFonts w:ascii="仿宋_GB2312" w:hAnsi="仿宋_GB2312" w:cs="仿宋_GB2312" w:eastAsia="仿宋_GB2312"/>
                <w:sz w:val="21"/>
              </w:rPr>
              <w:t>±</w:t>
            </w:r>
            <w:r>
              <w:rPr>
                <w:rFonts w:ascii="仿宋_GB2312" w:hAnsi="仿宋_GB2312" w:cs="仿宋_GB2312" w:eastAsia="仿宋_GB2312"/>
                <w:sz w:val="21"/>
                <w:color w:val="000000"/>
              </w:rPr>
              <w:t>18%。</w:t>
            </w:r>
          </w:p>
          <w:p>
            <w:pPr>
              <w:pStyle w:val="null3"/>
              <w:ind w:firstLine="570"/>
              <w:jc w:val="both"/>
            </w:pPr>
            <w:r>
              <w:rPr>
                <w:rFonts w:ascii="仿宋_GB2312" w:hAnsi="仿宋_GB2312" w:cs="仿宋_GB2312" w:eastAsia="仿宋_GB2312"/>
                <w:sz w:val="21"/>
                <w:color w:val="000000"/>
              </w:rPr>
              <w:t>C波：发出不等幅脉冲串，脉冲频率2.5kHz，误差±15%；串间隔0.4s, 误差±15%；</w:t>
            </w:r>
          </w:p>
          <w:p>
            <w:pPr>
              <w:pStyle w:val="null3"/>
              <w:ind w:firstLine="570"/>
              <w:jc w:val="both"/>
            </w:pPr>
            <w:r>
              <w:rPr>
                <w:rFonts w:ascii="仿宋_GB2312" w:hAnsi="仿宋_GB2312" w:cs="仿宋_GB2312" w:eastAsia="仿宋_GB2312"/>
                <w:sz w:val="21"/>
                <w:color w:val="000000"/>
              </w:rPr>
              <w:t>其中短波串持续</w:t>
            </w:r>
            <w:r>
              <w:rPr>
                <w:rFonts w:ascii="仿宋_GB2312" w:hAnsi="仿宋_GB2312" w:cs="仿宋_GB2312" w:eastAsia="仿宋_GB2312"/>
                <w:sz w:val="21"/>
                <w:color w:val="000000"/>
              </w:rPr>
              <w:t>0.1s,误差±15%；长波串持续0.8s,误差±15%。</w:t>
            </w:r>
          </w:p>
          <w:p>
            <w:pPr>
              <w:pStyle w:val="null3"/>
              <w:jc w:val="both"/>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彩色多普勒超声诊断仪</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1套</w:t>
            </w:r>
          </w:p>
          <w:p>
            <w:pPr>
              <w:pStyle w:val="null3"/>
              <w:jc w:val="left"/>
            </w:pPr>
            <w:r>
              <w:rPr>
                <w:rFonts w:ascii="仿宋_GB2312" w:hAnsi="仿宋_GB2312" w:cs="仿宋_GB2312" w:eastAsia="仿宋_GB2312"/>
                <w:sz w:val="21"/>
                <w:color w:val="000000"/>
              </w:rPr>
              <w:t>一、适用范围：腹部、产科、妇科、心脏、小器官、泌尿、血管、儿科、神经、急诊、麻醉等；</w:t>
            </w:r>
          </w:p>
          <w:p>
            <w:pPr>
              <w:pStyle w:val="null3"/>
            </w:pPr>
            <w:r>
              <w:rPr>
                <w:rFonts w:ascii="仿宋_GB2312" w:hAnsi="仿宋_GB2312" w:cs="仿宋_GB2312" w:eastAsia="仿宋_GB2312"/>
                <w:sz w:val="21"/>
                <w:color w:val="000000"/>
              </w:rPr>
              <w:t>二、技术要求：</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主机平台硬件：</w:t>
            </w:r>
          </w:p>
          <w:p>
            <w:pPr>
              <w:pStyle w:val="null3"/>
            </w:pPr>
            <w:r>
              <w:rPr>
                <w:rFonts w:ascii="仿宋_GB2312" w:hAnsi="仿宋_GB2312" w:cs="仿宋_GB2312" w:eastAsia="仿宋_GB2312"/>
                <w:sz w:val="21"/>
                <w:color w:val="000000"/>
              </w:rPr>
              <w:t>1.1高分辨率液晶显示器≥21英寸</w:t>
            </w:r>
          </w:p>
          <w:p>
            <w:pPr>
              <w:pStyle w:val="null3"/>
            </w:pPr>
            <w:r>
              <w:rPr>
                <w:rFonts w:ascii="仿宋_GB2312" w:hAnsi="仿宋_GB2312" w:cs="仿宋_GB2312" w:eastAsia="仿宋_GB2312"/>
                <w:sz w:val="21"/>
                <w:color w:val="000000"/>
              </w:rPr>
              <w:t>1.2操作面板具备液晶触摸屏≥13英寸</w:t>
            </w:r>
            <w:r>
              <w:rPr>
                <w:rFonts w:ascii="仿宋_GB2312" w:hAnsi="仿宋_GB2312" w:cs="仿宋_GB2312" w:eastAsia="仿宋_GB2312"/>
                <w:sz w:val="21"/>
                <w:color w:val="000000"/>
              </w:rPr>
              <w:t>，</w:t>
            </w:r>
            <w:r>
              <w:rPr>
                <w:rFonts w:ascii="仿宋_GB2312" w:hAnsi="仿宋_GB2312" w:cs="仿宋_GB2312" w:eastAsia="仿宋_GB2312"/>
                <w:sz w:val="21"/>
                <w:color w:val="000000"/>
              </w:rPr>
              <w:t>可通过手指滑动触摸屏进行翻页及调节参数，触摸屏角度可调，支持显示屏与触摸屏同步显示</w:t>
            </w:r>
          </w:p>
          <w:p>
            <w:pPr>
              <w:pStyle w:val="null3"/>
            </w:pPr>
            <w:r>
              <w:rPr>
                <w:rFonts w:ascii="仿宋_GB2312" w:hAnsi="仿宋_GB2312" w:cs="仿宋_GB2312" w:eastAsia="仿宋_GB2312"/>
                <w:sz w:val="21"/>
                <w:color w:val="000000"/>
              </w:rPr>
              <w:t>▲1.3探头接口≥</w:t>
            </w:r>
            <w:r>
              <w:rPr>
                <w:rFonts w:ascii="仿宋_GB2312" w:hAnsi="仿宋_GB2312" w:cs="仿宋_GB2312" w:eastAsia="仿宋_GB2312"/>
                <w:sz w:val="21"/>
                <w:color w:val="000000"/>
              </w:rPr>
              <w:t>4</w:t>
            </w:r>
            <w:r>
              <w:rPr>
                <w:rFonts w:ascii="仿宋_GB2312" w:hAnsi="仿宋_GB2312" w:cs="仿宋_GB2312" w:eastAsia="仿宋_GB2312"/>
                <w:sz w:val="21"/>
                <w:color w:val="000000"/>
              </w:rPr>
              <w:t>个，全部激活</w:t>
            </w:r>
            <w:r>
              <w:rPr>
                <w:rFonts w:ascii="仿宋_GB2312" w:hAnsi="仿宋_GB2312" w:cs="仿宋_GB2312" w:eastAsia="仿宋_GB2312"/>
                <w:sz w:val="21"/>
                <w:color w:val="000000"/>
              </w:rPr>
              <w:t>，</w:t>
            </w:r>
            <w:r>
              <w:rPr>
                <w:rFonts w:ascii="仿宋_GB2312" w:hAnsi="仿宋_GB2312" w:cs="仿宋_GB2312" w:eastAsia="仿宋_GB2312"/>
                <w:sz w:val="21"/>
                <w:color w:val="000000"/>
              </w:rPr>
              <w:t>大小一致，</w:t>
            </w:r>
            <w:r>
              <w:rPr>
                <w:rFonts w:ascii="仿宋_GB2312" w:hAnsi="仿宋_GB2312" w:cs="仿宋_GB2312" w:eastAsia="仿宋_GB2312"/>
                <w:sz w:val="21"/>
                <w:color w:val="000000"/>
              </w:rPr>
              <w:t>互通互用</w:t>
            </w:r>
          </w:p>
          <w:p>
            <w:pPr>
              <w:pStyle w:val="null3"/>
            </w:pPr>
            <w:r>
              <w:rPr>
                <w:rFonts w:ascii="仿宋_GB2312" w:hAnsi="仿宋_GB2312" w:cs="仿宋_GB2312" w:eastAsia="仿宋_GB2312"/>
                <w:sz w:val="21"/>
                <w:color w:val="000000"/>
              </w:rPr>
              <w:t>1.4内置 DICOM 3.0 标准输出接口</w:t>
            </w:r>
          </w:p>
          <w:p>
            <w:pPr>
              <w:pStyle w:val="null3"/>
            </w:pPr>
            <w:r>
              <w:rPr>
                <w:rFonts w:ascii="仿宋_GB2312" w:hAnsi="仿宋_GB2312" w:cs="仿宋_GB2312" w:eastAsia="仿宋_GB2312"/>
                <w:sz w:val="21"/>
                <w:color w:val="000000"/>
              </w:rPr>
              <w:t>1.5具备图像数据存储功能，硬盘容量≥1T，DVD／USB图像存储</w:t>
            </w:r>
          </w:p>
          <w:p>
            <w:pPr>
              <w:pStyle w:val="null3"/>
            </w:pPr>
            <w:r>
              <w:rPr>
                <w:rFonts w:ascii="仿宋_GB2312" w:hAnsi="仿宋_GB2312" w:cs="仿宋_GB2312" w:eastAsia="仿宋_GB2312"/>
                <w:sz w:val="21"/>
                <w:color w:val="000000"/>
              </w:rPr>
              <w:t>1.6输入/输出信号：输入：DICOM DATA；输出应包括但不限于：S端子、HDMI高清数字化输出</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系统图像处理技术：</w:t>
            </w:r>
          </w:p>
          <w:p>
            <w:pPr>
              <w:pStyle w:val="null3"/>
            </w:pPr>
            <w:r>
              <w:rPr>
                <w:rFonts w:ascii="仿宋_GB2312" w:hAnsi="仿宋_GB2312" w:cs="仿宋_GB2312" w:eastAsia="仿宋_GB2312"/>
                <w:sz w:val="21"/>
                <w:color w:val="000000"/>
              </w:rPr>
              <w:t>2.1</w:t>
            </w:r>
            <w:r>
              <w:rPr>
                <w:rFonts w:ascii="仿宋_GB2312" w:hAnsi="仿宋_GB2312" w:cs="仿宋_GB2312" w:eastAsia="仿宋_GB2312"/>
                <w:sz w:val="21"/>
                <w:color w:val="000000"/>
              </w:rPr>
              <w:t>数字化全域聚焦</w:t>
            </w:r>
            <w:r>
              <w:rPr>
                <w:rFonts w:ascii="仿宋_GB2312" w:hAnsi="仿宋_GB2312" w:cs="仿宋_GB2312" w:eastAsia="仿宋_GB2312"/>
                <w:sz w:val="21"/>
                <w:color w:val="000000"/>
              </w:rPr>
              <w:t>，全程动态聚焦发射声束，二维图像无焦点或焦域显示</w:t>
            </w:r>
          </w:p>
          <w:p>
            <w:pPr>
              <w:pStyle w:val="null3"/>
            </w:pPr>
            <w:r>
              <w:rPr>
                <w:rFonts w:ascii="仿宋_GB2312" w:hAnsi="仿宋_GB2312" w:cs="仿宋_GB2312" w:eastAsia="仿宋_GB2312"/>
                <w:sz w:val="21"/>
                <w:color w:val="000000"/>
              </w:rPr>
              <w:t>2.2具备脉冲优化处理技术</w:t>
            </w:r>
          </w:p>
          <w:p>
            <w:pPr>
              <w:pStyle w:val="null3"/>
            </w:pPr>
            <w:r>
              <w:rPr>
                <w:rFonts w:ascii="仿宋_GB2312" w:hAnsi="仿宋_GB2312" w:cs="仿宋_GB2312" w:eastAsia="仿宋_GB2312"/>
                <w:sz w:val="21"/>
                <w:color w:val="000000"/>
              </w:rPr>
              <w:t>2.3具备多倍并行处理技术</w:t>
            </w:r>
          </w:p>
          <w:p>
            <w:pPr>
              <w:pStyle w:val="null3"/>
            </w:pPr>
            <w:r>
              <w:rPr>
                <w:rFonts w:ascii="仿宋_GB2312" w:hAnsi="仿宋_GB2312" w:cs="仿宋_GB2312" w:eastAsia="仿宋_GB2312"/>
                <w:sz w:val="21"/>
                <w:color w:val="000000"/>
              </w:rPr>
              <w:t>2.4具备自适应增益补偿技术</w:t>
            </w:r>
          </w:p>
          <w:p>
            <w:pPr>
              <w:pStyle w:val="null3"/>
            </w:pPr>
            <w:r>
              <w:rPr>
                <w:rFonts w:ascii="仿宋_GB2312" w:hAnsi="仿宋_GB2312" w:cs="仿宋_GB2312" w:eastAsia="仿宋_GB2312"/>
                <w:sz w:val="21"/>
                <w:color w:val="000000"/>
              </w:rPr>
              <w:t>2.5具备数字化二维灰阶成像及M型显像单元</w:t>
            </w:r>
          </w:p>
          <w:p>
            <w:pPr>
              <w:pStyle w:val="null3"/>
            </w:pPr>
            <w:r>
              <w:rPr>
                <w:rFonts w:ascii="仿宋_GB2312" w:hAnsi="仿宋_GB2312" w:cs="仿宋_GB2312" w:eastAsia="仿宋_GB2312"/>
                <w:sz w:val="21"/>
                <w:color w:val="000000"/>
              </w:rPr>
              <w:t>2.6具备解剖M型技术</w:t>
            </w:r>
            <w:r>
              <w:rPr>
                <w:rFonts w:ascii="仿宋_GB2312" w:hAnsi="仿宋_GB2312" w:cs="仿宋_GB2312" w:eastAsia="仿宋_GB2312"/>
                <w:sz w:val="21"/>
                <w:color w:val="000000"/>
              </w:rPr>
              <w:t>，</w:t>
            </w:r>
            <w:r>
              <w:rPr>
                <w:rFonts w:ascii="仿宋_GB2312" w:hAnsi="仿宋_GB2312" w:cs="仿宋_GB2312" w:eastAsia="仿宋_GB2312"/>
                <w:sz w:val="21"/>
                <w:color w:val="000000"/>
              </w:rPr>
              <w:t>可</w:t>
            </w:r>
            <w:r>
              <w:rPr>
                <w:rFonts w:ascii="仿宋_GB2312" w:hAnsi="仿宋_GB2312" w:cs="仿宋_GB2312" w:eastAsia="仿宋_GB2312"/>
                <w:sz w:val="21"/>
                <w:color w:val="000000"/>
              </w:rPr>
              <w:t>360度任意旋转M型取样线角度，取样线≥2条</w:t>
            </w:r>
          </w:p>
          <w:p>
            <w:pPr>
              <w:pStyle w:val="null3"/>
            </w:pPr>
            <w:r>
              <w:rPr>
                <w:rFonts w:ascii="仿宋_GB2312" w:hAnsi="仿宋_GB2312" w:cs="仿宋_GB2312" w:eastAsia="仿宋_GB2312"/>
                <w:sz w:val="21"/>
                <w:color w:val="000000"/>
              </w:rPr>
              <w:t>2.7具备谐波成像单元</w:t>
            </w:r>
          </w:p>
          <w:p>
            <w:pPr>
              <w:pStyle w:val="null3"/>
            </w:pPr>
            <w:r>
              <w:rPr>
                <w:rFonts w:ascii="仿宋_GB2312" w:hAnsi="仿宋_GB2312" w:cs="仿宋_GB2312" w:eastAsia="仿宋_GB2312"/>
                <w:sz w:val="21"/>
                <w:color w:val="000000"/>
              </w:rPr>
              <w:t>2.8具备彩色多普勒成像技术</w:t>
            </w:r>
          </w:p>
          <w:p>
            <w:pPr>
              <w:pStyle w:val="null3"/>
            </w:pPr>
            <w:r>
              <w:rPr>
                <w:rFonts w:ascii="仿宋_GB2312" w:hAnsi="仿宋_GB2312" w:cs="仿宋_GB2312" w:eastAsia="仿宋_GB2312"/>
                <w:sz w:val="21"/>
                <w:color w:val="000000"/>
              </w:rPr>
              <w:t>2.9具备彩色多普勒能量图技术</w:t>
            </w:r>
          </w:p>
          <w:p>
            <w:pPr>
              <w:pStyle w:val="null3"/>
            </w:pPr>
            <w:r>
              <w:rPr>
                <w:rFonts w:ascii="仿宋_GB2312" w:hAnsi="仿宋_GB2312" w:cs="仿宋_GB2312" w:eastAsia="仿宋_GB2312"/>
                <w:sz w:val="21"/>
                <w:color w:val="000000"/>
              </w:rPr>
              <w:t>2.10具备方向性能量图技术</w:t>
            </w:r>
          </w:p>
          <w:p>
            <w:pPr>
              <w:pStyle w:val="null3"/>
            </w:pPr>
            <w:r>
              <w:rPr>
                <w:rFonts w:ascii="仿宋_GB2312" w:hAnsi="仿宋_GB2312" w:cs="仿宋_GB2312" w:eastAsia="仿宋_GB2312"/>
                <w:sz w:val="21"/>
                <w:color w:val="000000"/>
              </w:rPr>
              <w:t xml:space="preserve">2.11数字化频谱多普勒显示和分析单元 </w:t>
            </w:r>
            <w:r>
              <w:rPr>
                <w:rFonts w:ascii="仿宋_GB2312" w:hAnsi="仿宋_GB2312" w:cs="仿宋_GB2312" w:eastAsia="仿宋_GB2312"/>
                <w:sz w:val="21"/>
                <w:color w:val="000000"/>
              </w:rPr>
              <w:t>（</w:t>
            </w:r>
            <w:r>
              <w:rPr>
                <w:rFonts w:ascii="仿宋_GB2312" w:hAnsi="仿宋_GB2312" w:cs="仿宋_GB2312" w:eastAsia="仿宋_GB2312"/>
                <w:sz w:val="21"/>
                <w:color w:val="000000"/>
              </w:rPr>
              <w:t>包括</w:t>
            </w:r>
            <w:r>
              <w:rPr>
                <w:rFonts w:ascii="仿宋_GB2312" w:hAnsi="仿宋_GB2312" w:cs="仿宋_GB2312" w:eastAsia="仿宋_GB2312"/>
                <w:sz w:val="21"/>
                <w:color w:val="000000"/>
              </w:rPr>
              <w:t>PW 、CW和 HPRF</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2.12动态范围≥300dB，可视可调</w:t>
            </w:r>
          </w:p>
          <w:p>
            <w:pPr>
              <w:pStyle w:val="null3"/>
            </w:pPr>
            <w:r>
              <w:rPr>
                <w:rFonts w:ascii="仿宋_GB2312" w:hAnsi="仿宋_GB2312" w:cs="仿宋_GB2312" w:eastAsia="仿宋_GB2312"/>
                <w:sz w:val="21"/>
                <w:color w:val="000000"/>
              </w:rPr>
              <w:t>2.13具备一键快速优化造影图像、二维图像、彩色图像、彩色取样框位置、频谱图像、频谱取样门大小、取样门位置、偏转角度及造影图像</w:t>
            </w:r>
            <w:r>
              <w:rPr>
                <w:rFonts w:ascii="仿宋_GB2312" w:hAnsi="仿宋_GB2312" w:cs="仿宋_GB2312" w:eastAsia="仿宋_GB2312"/>
                <w:sz w:val="21"/>
                <w:color w:val="000000"/>
              </w:rPr>
              <w:t>等</w:t>
            </w:r>
          </w:p>
          <w:p>
            <w:pPr>
              <w:pStyle w:val="null3"/>
            </w:pPr>
            <w:r>
              <w:rPr>
                <w:rFonts w:ascii="仿宋_GB2312" w:hAnsi="仿宋_GB2312" w:cs="仿宋_GB2312" w:eastAsia="仿宋_GB2312"/>
                <w:sz w:val="21"/>
                <w:color w:val="000000"/>
              </w:rPr>
              <w:t>2.14具备空间复合成像技术</w:t>
            </w:r>
          </w:p>
          <w:p>
            <w:pPr>
              <w:pStyle w:val="null3"/>
            </w:pPr>
            <w:r>
              <w:rPr>
                <w:rFonts w:ascii="仿宋_GB2312" w:hAnsi="仿宋_GB2312" w:cs="仿宋_GB2312" w:eastAsia="仿宋_GB2312"/>
                <w:sz w:val="21"/>
                <w:color w:val="000000"/>
              </w:rPr>
              <w:t>2.15</w:t>
            </w:r>
            <w:r>
              <w:rPr>
                <w:rFonts w:ascii="仿宋_GB2312" w:hAnsi="仿宋_GB2312" w:cs="仿宋_GB2312" w:eastAsia="仿宋_GB2312"/>
                <w:sz w:val="21"/>
              </w:rPr>
              <w:t>抑制斑点噪声，可用于多种模式</w:t>
            </w:r>
            <w:r>
              <w:rPr>
                <w:rFonts w:ascii="仿宋_GB2312" w:hAnsi="仿宋_GB2312" w:cs="仿宋_GB2312" w:eastAsia="仿宋_GB2312"/>
                <w:sz w:val="21"/>
                <w:color w:val="000000"/>
              </w:rPr>
              <w:t>，多级可调</w:t>
            </w:r>
            <w:r>
              <w:rPr>
                <w:rFonts w:ascii="仿宋_GB2312" w:hAnsi="仿宋_GB2312" w:cs="仿宋_GB2312" w:eastAsia="仿宋_GB2312"/>
                <w:sz w:val="21"/>
              </w:rPr>
              <w:t>。</w:t>
            </w:r>
          </w:p>
          <w:p>
            <w:pPr>
              <w:pStyle w:val="null3"/>
            </w:pPr>
            <w:r>
              <w:rPr>
                <w:rFonts w:ascii="仿宋_GB2312" w:hAnsi="仿宋_GB2312" w:cs="仿宋_GB2312" w:eastAsia="仿宋_GB2312"/>
                <w:sz w:val="21"/>
                <w:color w:val="000000"/>
              </w:rPr>
              <w:t>2.16实时二同步/三同步能力</w:t>
            </w:r>
          </w:p>
          <w:p>
            <w:pPr>
              <w:pStyle w:val="null3"/>
            </w:pPr>
            <w:r>
              <w:rPr>
                <w:rFonts w:ascii="仿宋_GB2312" w:hAnsi="仿宋_GB2312" w:cs="仿宋_GB2312" w:eastAsia="仿宋_GB2312"/>
                <w:sz w:val="21"/>
                <w:color w:val="000000"/>
              </w:rPr>
              <w:t>2.17预设条件：针对不同的检查脏器</w:t>
            </w:r>
            <w:r>
              <w:rPr>
                <w:rFonts w:ascii="仿宋_GB2312" w:hAnsi="仿宋_GB2312" w:cs="仿宋_GB2312" w:eastAsia="仿宋_GB2312"/>
                <w:sz w:val="21"/>
                <w:color w:val="000000"/>
              </w:rPr>
              <w:t>，</w:t>
            </w:r>
            <w:r>
              <w:rPr>
                <w:rFonts w:ascii="仿宋_GB2312" w:hAnsi="仿宋_GB2312" w:cs="仿宋_GB2312" w:eastAsia="仿宋_GB2312"/>
                <w:sz w:val="21"/>
                <w:color w:val="000000"/>
              </w:rPr>
              <w:t>预置最佳化图像的检查条件</w:t>
            </w:r>
          </w:p>
          <w:p>
            <w:pPr>
              <w:pStyle w:val="null3"/>
            </w:pPr>
            <w:r>
              <w:rPr>
                <w:rFonts w:ascii="仿宋_GB2312" w:hAnsi="仿宋_GB2312" w:cs="仿宋_GB2312" w:eastAsia="仿宋_GB2312"/>
                <w:sz w:val="21"/>
                <w:color w:val="000000"/>
              </w:rPr>
              <w:t>3.1图像</w:t>
            </w:r>
            <w:r>
              <w:rPr>
                <w:rFonts w:ascii="仿宋_GB2312" w:hAnsi="仿宋_GB2312" w:cs="仿宋_GB2312" w:eastAsia="仿宋_GB2312"/>
                <w:sz w:val="21"/>
                <w:color w:val="000000"/>
              </w:rPr>
              <w:t>存储及病案管理</w:t>
            </w:r>
          </w:p>
          <w:p>
            <w:pPr>
              <w:pStyle w:val="null3"/>
              <w:ind w:right="-315"/>
            </w:pPr>
            <w:r>
              <w:rPr>
                <w:rFonts w:ascii="仿宋_GB2312" w:hAnsi="仿宋_GB2312" w:cs="仿宋_GB2312" w:eastAsia="仿宋_GB2312"/>
                <w:sz w:val="21"/>
                <w:color w:val="000000"/>
              </w:rPr>
              <w:t>3.1具备数字化捕捉、回放、存储静、动态图像，实时图像传输，可进行图像参数后处理功能</w:t>
            </w:r>
          </w:p>
          <w:p>
            <w:pPr>
              <w:pStyle w:val="null3"/>
            </w:pPr>
            <w:r>
              <w:rPr>
                <w:rFonts w:ascii="仿宋_GB2312" w:hAnsi="仿宋_GB2312" w:cs="仿宋_GB2312" w:eastAsia="仿宋_GB2312"/>
                <w:sz w:val="21"/>
                <w:color w:val="000000"/>
              </w:rPr>
              <w:t>3.2具备病案管理单元</w:t>
            </w:r>
            <w:r>
              <w:rPr>
                <w:rFonts w:ascii="仿宋_GB2312" w:hAnsi="仿宋_GB2312" w:cs="仿宋_GB2312" w:eastAsia="仿宋_GB2312"/>
                <w:sz w:val="21"/>
                <w:color w:val="000000"/>
              </w:rPr>
              <w:t>，包括</w:t>
            </w:r>
            <w:r>
              <w:rPr>
                <w:rFonts w:ascii="仿宋_GB2312" w:hAnsi="仿宋_GB2312" w:cs="仿宋_GB2312" w:eastAsia="仿宋_GB2312"/>
                <w:sz w:val="21"/>
                <w:color w:val="000000"/>
              </w:rPr>
              <w:t>病人资料、报告、图像等的存储、修改、检索和打印等</w:t>
            </w:r>
          </w:p>
          <w:p>
            <w:pPr>
              <w:pStyle w:val="null3"/>
            </w:pPr>
            <w:r>
              <w:rPr>
                <w:rFonts w:ascii="仿宋_GB2312" w:hAnsi="仿宋_GB2312" w:cs="仿宋_GB2312" w:eastAsia="仿宋_GB2312"/>
                <w:sz w:val="21"/>
                <w:color w:val="000000"/>
              </w:rPr>
              <w:t>4.1应用</w:t>
            </w:r>
            <w:r>
              <w:rPr>
                <w:rFonts w:ascii="仿宋_GB2312" w:hAnsi="仿宋_GB2312" w:cs="仿宋_GB2312" w:eastAsia="仿宋_GB2312"/>
                <w:sz w:val="21"/>
                <w:color w:val="000000"/>
              </w:rPr>
              <w:t>功能及性能要求</w:t>
            </w:r>
          </w:p>
          <w:p>
            <w:pPr>
              <w:pStyle w:val="null3"/>
            </w:pPr>
            <w:r>
              <w:rPr>
                <w:rFonts w:ascii="仿宋_GB2312" w:hAnsi="仿宋_GB2312" w:cs="仿宋_GB2312" w:eastAsia="仿宋_GB2312"/>
                <w:sz w:val="21"/>
                <w:color w:val="000000"/>
              </w:rPr>
              <w:t>4.1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二维</w:t>
            </w:r>
            <w:r>
              <w:rPr>
                <w:rFonts w:ascii="仿宋_GB2312" w:hAnsi="仿宋_GB2312" w:cs="仿宋_GB2312" w:eastAsia="仿宋_GB2312"/>
                <w:sz w:val="21"/>
                <w:color w:val="000000"/>
              </w:rPr>
              <w:t>显像</w:t>
            </w:r>
          </w:p>
          <w:p>
            <w:pPr>
              <w:pStyle w:val="null3"/>
            </w:pPr>
            <w:r>
              <w:rPr>
                <w:rFonts w:ascii="仿宋_GB2312" w:hAnsi="仿宋_GB2312" w:cs="仿宋_GB2312" w:eastAsia="仿宋_GB2312"/>
                <w:sz w:val="21"/>
                <w:color w:val="000000"/>
              </w:rPr>
              <w:t>4.1.1增益调节：具备物理TGC按键增益补偿≥8 段，LGC侧向增益补偿≥8 段</w:t>
            </w:r>
          </w:p>
          <w:p>
            <w:pPr>
              <w:pStyle w:val="null3"/>
            </w:pPr>
            <w:r>
              <w:rPr>
                <w:rFonts w:ascii="仿宋_GB2312" w:hAnsi="仿宋_GB2312" w:cs="仿宋_GB2312" w:eastAsia="仿宋_GB2312"/>
                <w:sz w:val="21"/>
                <w:color w:val="000000"/>
              </w:rPr>
              <w:t>4.1.2具备高分辨率放大功能</w:t>
            </w:r>
          </w:p>
          <w:p>
            <w:pPr>
              <w:pStyle w:val="null3"/>
            </w:pPr>
            <w:r>
              <w:rPr>
                <w:rFonts w:ascii="仿宋_GB2312" w:hAnsi="仿宋_GB2312" w:cs="仿宋_GB2312" w:eastAsia="仿宋_GB2312"/>
                <w:sz w:val="21"/>
                <w:color w:val="000000"/>
              </w:rPr>
              <w:t>4.1.3接收方式：独立接收和发射通道数</w:t>
            </w:r>
            <w:r>
              <w:rPr>
                <w:rFonts w:ascii="仿宋_GB2312" w:hAnsi="仿宋_GB2312" w:cs="仿宋_GB2312" w:eastAsia="仿宋_GB2312"/>
                <w:sz w:val="21"/>
                <w:color w:val="000000"/>
              </w:rPr>
              <w:t>，</w:t>
            </w:r>
            <w:r>
              <w:rPr>
                <w:rFonts w:ascii="仿宋_GB2312" w:hAnsi="仿宋_GB2312" w:cs="仿宋_GB2312" w:eastAsia="仿宋_GB2312"/>
                <w:sz w:val="21"/>
                <w:color w:val="000000"/>
              </w:rPr>
              <w:t>多倍信号并行处理</w:t>
            </w:r>
          </w:p>
          <w:p>
            <w:pPr>
              <w:pStyle w:val="null3"/>
            </w:pPr>
            <w:r>
              <w:rPr>
                <w:rFonts w:ascii="仿宋_GB2312" w:hAnsi="仿宋_GB2312" w:cs="仿宋_GB2312" w:eastAsia="仿宋_GB2312"/>
                <w:sz w:val="21"/>
              </w:rPr>
              <w:t>4.1.4扫描深度≥40cm</w:t>
            </w:r>
          </w:p>
          <w:p>
            <w:pPr>
              <w:pStyle w:val="null3"/>
            </w:pPr>
            <w:r>
              <w:rPr>
                <w:rFonts w:ascii="仿宋_GB2312" w:hAnsi="仿宋_GB2312" w:cs="仿宋_GB2312" w:eastAsia="仿宋_GB2312"/>
                <w:sz w:val="21"/>
                <w:color w:val="000000"/>
              </w:rPr>
              <w:t>4.2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测量和分析</w:t>
            </w:r>
            <w:r>
              <w:rPr>
                <w:rFonts w:ascii="仿宋_GB2312" w:hAnsi="仿宋_GB2312" w:cs="仿宋_GB2312" w:eastAsia="仿宋_GB2312"/>
                <w:sz w:val="21"/>
                <w:color w:val="000000"/>
              </w:rPr>
              <w:t>(</w:t>
            </w:r>
            <w:r>
              <w:rPr>
                <w:rFonts w:ascii="仿宋_GB2312" w:hAnsi="仿宋_GB2312" w:cs="仿宋_GB2312" w:eastAsia="仿宋_GB2312"/>
                <w:sz w:val="21"/>
                <w:color w:val="000000"/>
              </w:rPr>
              <w:t>B 型、M 型、D 型、彩色模式</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4.2.1一般测量：距离、面积、周长等</w:t>
            </w:r>
          </w:p>
          <w:p>
            <w:pPr>
              <w:pStyle w:val="null3"/>
            </w:pPr>
            <w:r>
              <w:rPr>
                <w:rFonts w:ascii="仿宋_GB2312" w:hAnsi="仿宋_GB2312" w:cs="仿宋_GB2312" w:eastAsia="仿宋_GB2312"/>
                <w:sz w:val="21"/>
                <w:color w:val="000000"/>
              </w:rPr>
              <w:t>4.2.2产科测量：包括全面的产科径线测量、NT测量、孕龄及生长曲线、羊水指数等</w:t>
            </w:r>
          </w:p>
          <w:p>
            <w:pPr>
              <w:pStyle w:val="null3"/>
            </w:pPr>
            <w:r>
              <w:rPr>
                <w:rFonts w:ascii="仿宋_GB2312" w:hAnsi="仿宋_GB2312" w:cs="仿宋_GB2312" w:eastAsia="仿宋_GB2312"/>
                <w:sz w:val="21"/>
                <w:color w:val="000000"/>
              </w:rPr>
              <w:t>4.2.3外周血管测量和计算功能</w:t>
            </w:r>
          </w:p>
          <w:p>
            <w:pPr>
              <w:pStyle w:val="null3"/>
            </w:pPr>
            <w:r>
              <w:rPr>
                <w:rFonts w:ascii="仿宋_GB2312" w:hAnsi="仿宋_GB2312" w:cs="仿宋_GB2312" w:eastAsia="仿宋_GB2312"/>
                <w:sz w:val="21"/>
                <w:color w:val="000000"/>
              </w:rPr>
              <w:t xml:space="preserve">4.2.4多普勒血流测量与分析 </w:t>
            </w:r>
            <w:r>
              <w:rPr>
                <w:rFonts w:ascii="仿宋_GB2312" w:hAnsi="仿宋_GB2312" w:cs="仿宋_GB2312" w:eastAsia="仿宋_GB2312"/>
                <w:sz w:val="21"/>
                <w:color w:val="000000"/>
              </w:rPr>
              <w:t>（</w:t>
            </w:r>
            <w:r>
              <w:rPr>
                <w:rFonts w:ascii="仿宋_GB2312" w:hAnsi="仿宋_GB2312" w:cs="仿宋_GB2312" w:eastAsia="仿宋_GB2312"/>
                <w:sz w:val="21"/>
                <w:color w:val="000000"/>
              </w:rPr>
              <w:t>含自动多普勒频谱包络计算</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4.2.5心脏功能测量</w:t>
            </w:r>
          </w:p>
          <w:p>
            <w:pPr>
              <w:pStyle w:val="null3"/>
            </w:pPr>
            <w:r>
              <w:rPr>
                <w:rFonts w:ascii="仿宋_GB2312" w:hAnsi="仿宋_GB2312" w:cs="仿宋_GB2312" w:eastAsia="仿宋_GB2312"/>
                <w:sz w:val="21"/>
                <w:color w:val="000000"/>
              </w:rPr>
              <w:t>4.3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频谱</w:t>
            </w:r>
            <w:r>
              <w:rPr>
                <w:rFonts w:ascii="仿宋_GB2312" w:hAnsi="仿宋_GB2312" w:cs="仿宋_GB2312" w:eastAsia="仿宋_GB2312"/>
                <w:sz w:val="21"/>
                <w:color w:val="000000"/>
              </w:rPr>
              <w:t>多普勒</w:t>
            </w:r>
          </w:p>
          <w:p>
            <w:pPr>
              <w:pStyle w:val="null3"/>
            </w:pPr>
            <w:r>
              <w:rPr>
                <w:rFonts w:ascii="仿宋_GB2312" w:hAnsi="仿宋_GB2312" w:cs="仿宋_GB2312" w:eastAsia="仿宋_GB2312"/>
                <w:sz w:val="21"/>
                <w:color w:val="000000"/>
              </w:rPr>
              <w:t>4.3.1显示模式：脉冲多普勒 (PWD</w:t>
            </w:r>
            <w:r>
              <w:rPr>
                <w:rFonts w:ascii="仿宋_GB2312" w:hAnsi="仿宋_GB2312" w:cs="仿宋_GB2312" w:eastAsia="仿宋_GB2312"/>
                <w:sz w:val="21"/>
                <w:color w:val="000000"/>
              </w:rPr>
              <w:t>）</w:t>
            </w:r>
            <w:r>
              <w:rPr>
                <w:rFonts w:ascii="仿宋_GB2312" w:hAnsi="仿宋_GB2312" w:cs="仿宋_GB2312" w:eastAsia="仿宋_GB2312"/>
                <w:sz w:val="21"/>
                <w:color w:val="000000"/>
              </w:rPr>
              <w:t>、连续波多普勒（</w:t>
            </w:r>
            <w:r>
              <w:rPr>
                <w:rFonts w:ascii="仿宋_GB2312" w:hAnsi="仿宋_GB2312" w:cs="仿宋_GB2312" w:eastAsia="仿宋_GB2312"/>
                <w:sz w:val="21"/>
                <w:color w:val="000000"/>
              </w:rPr>
              <w:t>CW）</w:t>
            </w:r>
          </w:p>
          <w:p>
            <w:pPr>
              <w:pStyle w:val="null3"/>
            </w:pPr>
            <w:r>
              <w:rPr>
                <w:rFonts w:ascii="仿宋_GB2312" w:hAnsi="仿宋_GB2312" w:cs="仿宋_GB2312" w:eastAsia="仿宋_GB2312"/>
                <w:sz w:val="21"/>
                <w:color w:val="000000"/>
              </w:rPr>
              <w:t>4.3.2发射频率≥3段</w:t>
            </w:r>
          </w:p>
          <w:p>
            <w:pPr>
              <w:pStyle w:val="null3"/>
            </w:pPr>
            <w:r>
              <w:rPr>
                <w:rFonts w:ascii="仿宋_GB2312" w:hAnsi="仿宋_GB2312" w:cs="仿宋_GB2312" w:eastAsia="仿宋_GB2312"/>
                <w:sz w:val="21"/>
                <w:color w:val="000000"/>
              </w:rPr>
              <w:t>4.3.3显示方式：包括但不限于B/D、M/D、D、B/CDV、B/CPA、B/CDV/PW；B/CPA/PW；B/CDV/CW</w:t>
            </w:r>
          </w:p>
          <w:p>
            <w:pPr>
              <w:pStyle w:val="null3"/>
            </w:pPr>
            <w:r>
              <w:rPr>
                <w:rFonts w:ascii="仿宋_GB2312" w:hAnsi="仿宋_GB2312" w:cs="仿宋_GB2312" w:eastAsia="仿宋_GB2312"/>
                <w:sz w:val="21"/>
                <w:color w:val="000000"/>
              </w:rPr>
              <w:t>4.3.4最大测量速度：PWD正或反向血流速度：≥8m/s；CWD</w:t>
            </w:r>
            <w:r>
              <w:rPr>
                <w:rFonts w:ascii="仿宋_GB2312" w:hAnsi="仿宋_GB2312" w:cs="仿宋_GB2312" w:eastAsia="仿宋_GB2312"/>
                <w:sz w:val="21"/>
                <w:color w:val="000000"/>
              </w:rPr>
              <w:t>：</w:t>
            </w:r>
            <w:r>
              <w:rPr>
                <w:rFonts w:ascii="仿宋_GB2312" w:hAnsi="仿宋_GB2312" w:cs="仿宋_GB2312" w:eastAsia="仿宋_GB2312"/>
                <w:sz w:val="21"/>
                <w:color w:val="000000"/>
              </w:rPr>
              <w:t>血流速度</w:t>
            </w:r>
            <w:r>
              <w:rPr>
                <w:rFonts w:ascii="仿宋_GB2312" w:hAnsi="仿宋_GB2312" w:cs="仿宋_GB2312" w:eastAsia="仿宋_GB2312"/>
                <w:sz w:val="21"/>
                <w:color w:val="000000"/>
              </w:rPr>
              <w:t>≥3</w:t>
            </w:r>
            <w:r>
              <w:rPr>
                <w:rFonts w:ascii="仿宋_GB2312" w:hAnsi="仿宋_GB2312" w:cs="仿宋_GB2312" w:eastAsia="仿宋_GB2312"/>
                <w:sz w:val="21"/>
                <w:color w:val="000000"/>
              </w:rPr>
              <w:t>0</w:t>
            </w:r>
            <w:r>
              <w:rPr>
                <w:rFonts w:ascii="仿宋_GB2312" w:hAnsi="仿宋_GB2312" w:cs="仿宋_GB2312" w:eastAsia="仿宋_GB2312"/>
                <w:sz w:val="21"/>
                <w:color w:val="000000"/>
              </w:rPr>
              <w:t>m/s</w:t>
            </w:r>
          </w:p>
          <w:p>
            <w:pPr>
              <w:pStyle w:val="null3"/>
            </w:pPr>
            <w:r>
              <w:rPr>
                <w:rFonts w:ascii="仿宋_GB2312" w:hAnsi="仿宋_GB2312" w:cs="仿宋_GB2312" w:eastAsia="仿宋_GB2312"/>
                <w:sz w:val="21"/>
                <w:color w:val="000000"/>
              </w:rPr>
              <w:t>4.3.5最低测量速度：≤1mm/s</w:t>
            </w:r>
          </w:p>
          <w:p>
            <w:pPr>
              <w:pStyle w:val="null3"/>
            </w:pPr>
            <w:r>
              <w:rPr>
                <w:rFonts w:ascii="仿宋_GB2312" w:hAnsi="仿宋_GB2312" w:cs="仿宋_GB2312" w:eastAsia="仿宋_GB2312"/>
                <w:sz w:val="21"/>
                <w:color w:val="000000"/>
              </w:rPr>
              <w:t>4.3.6取样宽度及位置范围：宽度 0.5</w:t>
            </w:r>
            <w:r>
              <w:rPr>
                <w:rFonts w:ascii="仿宋_GB2312" w:hAnsi="仿宋_GB2312" w:cs="仿宋_GB2312" w:eastAsia="仿宋_GB2312"/>
                <w:sz w:val="21"/>
                <w:color w:val="000000"/>
              </w:rPr>
              <w:t>—</w:t>
            </w:r>
            <w:r>
              <w:rPr>
                <w:rFonts w:ascii="仿宋_GB2312" w:hAnsi="仿宋_GB2312" w:cs="仿宋_GB2312" w:eastAsia="仿宋_GB2312"/>
                <w:sz w:val="21"/>
                <w:color w:val="000000"/>
              </w:rPr>
              <w:t>30mm多级可调</w:t>
            </w:r>
          </w:p>
          <w:p>
            <w:pPr>
              <w:pStyle w:val="null3"/>
            </w:pPr>
            <w:r>
              <w:rPr>
                <w:rFonts w:ascii="仿宋_GB2312" w:hAnsi="仿宋_GB2312" w:cs="仿宋_GB2312" w:eastAsia="仿宋_GB2312"/>
                <w:sz w:val="21"/>
                <w:color w:val="000000"/>
              </w:rPr>
              <w:t>4.3.7零位移动：≥8 级</w:t>
            </w:r>
          </w:p>
          <w:p>
            <w:pPr>
              <w:pStyle w:val="null3"/>
            </w:pPr>
            <w:r>
              <w:rPr>
                <w:rFonts w:ascii="仿宋_GB2312" w:hAnsi="仿宋_GB2312" w:cs="仿宋_GB2312" w:eastAsia="仿宋_GB2312"/>
                <w:sz w:val="21"/>
                <w:color w:val="000000"/>
              </w:rPr>
              <w:t xml:space="preserve">4.3.8显示控制：包括但不限于反转显示 </w:t>
            </w:r>
            <w:r>
              <w:rPr>
                <w:rFonts w:ascii="仿宋_GB2312" w:hAnsi="仿宋_GB2312" w:cs="仿宋_GB2312" w:eastAsia="仿宋_GB2312"/>
                <w:sz w:val="21"/>
                <w:color w:val="000000"/>
              </w:rPr>
              <w:t>（</w:t>
            </w:r>
            <w:r>
              <w:rPr>
                <w:rFonts w:ascii="仿宋_GB2312" w:hAnsi="仿宋_GB2312" w:cs="仿宋_GB2312" w:eastAsia="仿宋_GB2312"/>
                <w:sz w:val="21"/>
                <w:color w:val="000000"/>
              </w:rPr>
              <w:t>上</w:t>
            </w:r>
            <w:r>
              <w:rPr>
                <w:rFonts w:ascii="仿宋_GB2312" w:hAnsi="仿宋_GB2312" w:cs="仿宋_GB2312" w:eastAsia="仿宋_GB2312"/>
                <w:sz w:val="21"/>
                <w:color w:val="000000"/>
              </w:rPr>
              <w:t>/下</w:t>
            </w:r>
            <w:r>
              <w:rPr>
                <w:rFonts w:ascii="仿宋_GB2312" w:hAnsi="仿宋_GB2312" w:cs="仿宋_GB2312" w:eastAsia="仿宋_GB2312"/>
                <w:sz w:val="21"/>
                <w:color w:val="000000"/>
              </w:rPr>
              <w:t>）</w:t>
            </w:r>
            <w:r>
              <w:rPr>
                <w:rFonts w:ascii="仿宋_GB2312" w:hAnsi="仿宋_GB2312" w:cs="仿宋_GB2312" w:eastAsia="仿宋_GB2312"/>
                <w:sz w:val="21"/>
                <w:color w:val="000000"/>
              </w:rPr>
              <w:t>、零移位、</w:t>
            </w:r>
            <w:r>
              <w:rPr>
                <w:rFonts w:ascii="仿宋_GB2312" w:hAnsi="仿宋_GB2312" w:cs="仿宋_GB2312" w:eastAsia="仿宋_GB2312"/>
                <w:sz w:val="21"/>
                <w:color w:val="000000"/>
              </w:rPr>
              <w:t>B</w:t>
            </w:r>
            <w:r>
              <w:rPr>
                <w:rFonts w:ascii="仿宋_GB2312" w:hAnsi="仿宋_GB2312" w:cs="仿宋_GB2312" w:eastAsia="仿宋_GB2312"/>
                <w:sz w:val="21"/>
                <w:color w:val="000000"/>
              </w:rPr>
              <w:t>－</w:t>
            </w:r>
            <w:r>
              <w:rPr>
                <w:rFonts w:ascii="仿宋_GB2312" w:hAnsi="仿宋_GB2312" w:cs="仿宋_GB2312" w:eastAsia="仿宋_GB2312"/>
                <w:sz w:val="21"/>
                <w:color w:val="000000"/>
              </w:rPr>
              <w:t>刷新、</w:t>
            </w:r>
            <w:r>
              <w:rPr>
                <w:rFonts w:ascii="仿宋_GB2312" w:hAnsi="仿宋_GB2312" w:cs="仿宋_GB2312" w:eastAsia="仿宋_GB2312"/>
                <w:sz w:val="21"/>
                <w:color w:val="000000"/>
              </w:rPr>
              <w:t>D 扩展、B/D 扩展，局放及移位</w:t>
            </w:r>
          </w:p>
          <w:p>
            <w:pPr>
              <w:pStyle w:val="null3"/>
            </w:pPr>
            <w:r>
              <w:rPr>
                <w:rFonts w:ascii="仿宋_GB2312" w:hAnsi="仿宋_GB2312" w:cs="仿宋_GB2312" w:eastAsia="仿宋_GB2312"/>
                <w:sz w:val="21"/>
                <w:color w:val="000000"/>
              </w:rPr>
              <w:t>4.3.9实时自动包络频谱并完成频谱测量计算</w:t>
            </w:r>
          </w:p>
          <w:p>
            <w:pPr>
              <w:pStyle w:val="null3"/>
            </w:pPr>
            <w:r>
              <w:rPr>
                <w:rFonts w:ascii="仿宋_GB2312" w:hAnsi="仿宋_GB2312" w:cs="仿宋_GB2312" w:eastAsia="仿宋_GB2312"/>
                <w:sz w:val="21"/>
                <w:color w:val="000000"/>
              </w:rPr>
              <w:t>4.4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彩色</w:t>
            </w:r>
            <w:r>
              <w:rPr>
                <w:rFonts w:ascii="仿宋_GB2312" w:hAnsi="仿宋_GB2312" w:cs="仿宋_GB2312" w:eastAsia="仿宋_GB2312"/>
                <w:sz w:val="21"/>
                <w:color w:val="000000"/>
              </w:rPr>
              <w:t>多普勒</w:t>
            </w:r>
          </w:p>
          <w:p>
            <w:pPr>
              <w:pStyle w:val="null3"/>
            </w:pPr>
            <w:r>
              <w:rPr>
                <w:rFonts w:ascii="仿宋_GB2312" w:hAnsi="仿宋_GB2312" w:cs="仿宋_GB2312" w:eastAsia="仿宋_GB2312"/>
                <w:sz w:val="21"/>
                <w:color w:val="000000"/>
              </w:rPr>
              <w:t>4.4.1彩色显示：支持速度、方差等多种显示</w:t>
            </w:r>
          </w:p>
          <w:p>
            <w:pPr>
              <w:pStyle w:val="null3"/>
            </w:pPr>
            <w:r>
              <w:rPr>
                <w:rFonts w:ascii="仿宋_GB2312" w:hAnsi="仿宋_GB2312" w:cs="仿宋_GB2312" w:eastAsia="仿宋_GB2312"/>
                <w:sz w:val="21"/>
                <w:color w:val="000000"/>
              </w:rPr>
              <w:t>▲4.4.2具备血流速度标识功能</w:t>
            </w:r>
          </w:p>
          <w:p>
            <w:pPr>
              <w:pStyle w:val="null3"/>
            </w:pPr>
            <w:r>
              <w:rPr>
                <w:rFonts w:ascii="仿宋_GB2312" w:hAnsi="仿宋_GB2312" w:cs="仿宋_GB2312" w:eastAsia="仿宋_GB2312"/>
                <w:sz w:val="21"/>
                <w:color w:val="000000"/>
              </w:rPr>
              <w:t>4.4.3显示位置调整：线阵扫描感兴趣的图像范围：-30°～ +30°</w:t>
            </w:r>
          </w:p>
          <w:p>
            <w:pPr>
              <w:pStyle w:val="null3"/>
            </w:pPr>
            <w:r>
              <w:rPr>
                <w:rFonts w:ascii="仿宋_GB2312" w:hAnsi="仿宋_GB2312" w:cs="仿宋_GB2312" w:eastAsia="仿宋_GB2312"/>
                <w:sz w:val="21"/>
                <w:color w:val="000000"/>
              </w:rPr>
              <w:t>4.5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视野成像扫描与放大，支持二维、彩色模式</w:t>
            </w:r>
          </w:p>
          <w:p>
            <w:pPr>
              <w:pStyle w:val="null3"/>
            </w:pPr>
            <w:r>
              <w:rPr>
                <w:rFonts w:ascii="仿宋_GB2312" w:hAnsi="仿宋_GB2312" w:cs="仿宋_GB2312" w:eastAsia="仿宋_GB2312"/>
                <w:sz w:val="21"/>
                <w:color w:val="000000"/>
              </w:rPr>
              <w:t>4.6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全屏高清放大功能</w:t>
            </w:r>
          </w:p>
          <w:p>
            <w:pPr>
              <w:pStyle w:val="null3"/>
            </w:pPr>
            <w:r>
              <w:rPr>
                <w:rFonts w:ascii="仿宋_GB2312" w:hAnsi="仿宋_GB2312" w:cs="仿宋_GB2312" w:eastAsia="仿宋_GB2312"/>
                <w:sz w:val="21"/>
                <w:color w:val="000000"/>
              </w:rPr>
              <w:t>4.7</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智能</w:t>
            </w:r>
            <w:r>
              <w:rPr>
                <w:rFonts w:ascii="仿宋_GB2312" w:hAnsi="仿宋_GB2312" w:cs="仿宋_GB2312" w:eastAsia="仿宋_GB2312"/>
                <w:sz w:val="21"/>
                <w:color w:val="000000"/>
              </w:rPr>
              <w:t>多普勒血管检查</w:t>
            </w:r>
          </w:p>
          <w:p>
            <w:pPr>
              <w:pStyle w:val="null3"/>
            </w:pPr>
            <w:r>
              <w:rPr>
                <w:rFonts w:ascii="仿宋_GB2312" w:hAnsi="仿宋_GB2312" w:cs="仿宋_GB2312" w:eastAsia="仿宋_GB2312"/>
                <w:sz w:val="21"/>
                <w:color w:val="000000"/>
              </w:rPr>
              <w:t>4.7.1单键优化二维、多普勒图像质量</w:t>
            </w:r>
          </w:p>
          <w:p>
            <w:pPr>
              <w:pStyle w:val="null3"/>
            </w:pPr>
            <w:r>
              <w:rPr>
                <w:rFonts w:ascii="仿宋_GB2312" w:hAnsi="仿宋_GB2312" w:cs="仿宋_GB2312" w:eastAsia="仿宋_GB2312"/>
                <w:sz w:val="21"/>
                <w:color w:val="000000"/>
              </w:rPr>
              <w:t>4.7.2单键自动调整取样框角度、位置、取样门位置、角度等</w:t>
            </w:r>
          </w:p>
          <w:p>
            <w:pPr>
              <w:pStyle w:val="null3"/>
            </w:pPr>
            <w:r>
              <w:rPr>
                <w:rFonts w:ascii="仿宋_GB2312" w:hAnsi="仿宋_GB2312" w:cs="仿宋_GB2312" w:eastAsia="仿宋_GB2312"/>
                <w:sz w:val="21"/>
                <w:color w:val="000000"/>
              </w:rPr>
              <w:t>4.7.3具备血流自动追踪技术</w:t>
            </w:r>
          </w:p>
          <w:p>
            <w:pPr>
              <w:pStyle w:val="null3"/>
            </w:pPr>
            <w:r>
              <w:rPr>
                <w:rFonts w:ascii="仿宋_GB2312" w:hAnsi="仿宋_GB2312" w:cs="仿宋_GB2312" w:eastAsia="仿宋_GB2312"/>
                <w:sz w:val="21"/>
                <w:color w:val="000000"/>
              </w:rPr>
              <w:t>4.8</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具备</w:t>
            </w:r>
            <w:r>
              <w:rPr>
                <w:rFonts w:ascii="仿宋_GB2312" w:hAnsi="仿宋_GB2312" w:cs="仿宋_GB2312" w:eastAsia="仿宋_GB2312"/>
                <w:sz w:val="21"/>
                <w:color w:val="000000"/>
              </w:rPr>
              <w:t>穿刺针增强技术，具备穿刺引导线，可调节穿刺线角度，具备穿刺中位线</w:t>
            </w:r>
          </w:p>
          <w:p>
            <w:pPr>
              <w:pStyle w:val="null3"/>
            </w:pPr>
            <w:r>
              <w:rPr>
                <w:rFonts w:ascii="仿宋_GB2312" w:hAnsi="仿宋_GB2312" w:cs="仿宋_GB2312" w:eastAsia="仿宋_GB2312"/>
                <w:sz w:val="21"/>
                <w:color w:val="000000"/>
              </w:rPr>
              <w:t>4.9</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超声</w:t>
            </w:r>
            <w:r>
              <w:rPr>
                <w:rFonts w:ascii="仿宋_GB2312" w:hAnsi="仿宋_GB2312" w:cs="仿宋_GB2312" w:eastAsia="仿宋_GB2312"/>
                <w:sz w:val="21"/>
                <w:color w:val="000000"/>
              </w:rPr>
              <w:t>声速自动校正，可用于多种检查模式</w:t>
            </w:r>
          </w:p>
          <w:p>
            <w:pPr>
              <w:pStyle w:val="null3"/>
            </w:pPr>
            <w:r>
              <w:rPr>
                <w:rFonts w:ascii="仿宋_GB2312" w:hAnsi="仿宋_GB2312" w:cs="仿宋_GB2312" w:eastAsia="仿宋_GB2312"/>
                <w:sz w:val="21"/>
                <w:color w:val="000000"/>
              </w:rPr>
              <w:t>4.10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其他</w:t>
            </w:r>
          </w:p>
          <w:p>
            <w:pPr>
              <w:pStyle w:val="null3"/>
            </w:pPr>
            <w:r>
              <w:rPr>
                <w:rFonts w:ascii="仿宋_GB2312" w:hAnsi="仿宋_GB2312" w:cs="仿宋_GB2312" w:eastAsia="仿宋_GB2312"/>
                <w:sz w:val="21"/>
                <w:color w:val="000000"/>
              </w:rPr>
              <w:t>4.10.1凸阵、线阵探头均具有扩展成像技术，且空间复合成像技术及斑点噪声抑制技术支持其扩展区域</w:t>
            </w:r>
          </w:p>
          <w:p>
            <w:pPr>
              <w:pStyle w:val="null3"/>
            </w:pPr>
            <w:r>
              <w:rPr>
                <w:rFonts w:ascii="仿宋_GB2312" w:hAnsi="仿宋_GB2312" w:cs="仿宋_GB2312" w:eastAsia="仿宋_GB2312"/>
                <w:sz w:val="21"/>
                <w:color w:val="000000"/>
              </w:rPr>
              <w:t>4.10.2组织多普勒技术</w:t>
            </w:r>
            <w:r>
              <w:rPr>
                <w:rFonts w:ascii="仿宋_GB2312" w:hAnsi="仿宋_GB2312" w:cs="仿宋_GB2312" w:eastAsia="仿宋_GB2312"/>
                <w:sz w:val="21"/>
                <w:color w:val="000000"/>
              </w:rPr>
              <w:t>（</w:t>
            </w:r>
            <w:r>
              <w:rPr>
                <w:rFonts w:ascii="仿宋_GB2312" w:hAnsi="仿宋_GB2312" w:cs="仿宋_GB2312" w:eastAsia="仿宋_GB2312"/>
                <w:sz w:val="21"/>
                <w:color w:val="000000"/>
              </w:rPr>
              <w:t>TDI/或DTI</w:t>
            </w:r>
            <w:r>
              <w:rPr>
                <w:rFonts w:ascii="仿宋_GB2312" w:hAnsi="仿宋_GB2312" w:cs="仿宋_GB2312" w:eastAsia="仿宋_GB2312"/>
                <w:sz w:val="21"/>
                <w:color w:val="000000"/>
              </w:rPr>
              <w:t>）</w:t>
            </w:r>
            <w:r>
              <w:rPr>
                <w:rFonts w:ascii="仿宋_GB2312" w:hAnsi="仿宋_GB2312" w:cs="仿宋_GB2312" w:eastAsia="仿宋_GB2312"/>
                <w:sz w:val="21"/>
                <w:color w:val="000000"/>
              </w:rPr>
              <w:t>，具有速度、能量、频谱、</w:t>
            </w:r>
            <w:r>
              <w:rPr>
                <w:rFonts w:ascii="仿宋_GB2312" w:hAnsi="仿宋_GB2312" w:cs="仿宋_GB2312" w:eastAsia="仿宋_GB2312"/>
                <w:sz w:val="21"/>
                <w:color w:val="000000"/>
              </w:rPr>
              <w:t>M型多种模式</w:t>
            </w:r>
          </w:p>
          <w:p>
            <w:pPr>
              <w:pStyle w:val="null3"/>
            </w:pPr>
            <w:r>
              <w:rPr>
                <w:rFonts w:ascii="仿宋_GB2312" w:hAnsi="仿宋_GB2312" w:cs="仿宋_GB2312" w:eastAsia="仿宋_GB2312"/>
                <w:sz w:val="21"/>
                <w:color w:val="000000"/>
              </w:rPr>
              <w:t>4.10.3具有立体血流成像技术</w:t>
            </w:r>
          </w:p>
          <w:p>
            <w:pPr>
              <w:pStyle w:val="null3"/>
              <w:jc w:val="left"/>
            </w:pPr>
            <w:r>
              <w:rPr>
                <w:rFonts w:ascii="仿宋_GB2312" w:hAnsi="仿宋_GB2312" w:cs="仿宋_GB2312" w:eastAsia="仿宋_GB2312"/>
                <w:sz w:val="21"/>
                <w:color w:val="000000"/>
              </w:rPr>
              <w:t>4.11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造影</w:t>
            </w:r>
            <w:r>
              <w:rPr>
                <w:rFonts w:ascii="仿宋_GB2312" w:hAnsi="仿宋_GB2312" w:cs="仿宋_GB2312" w:eastAsia="仿宋_GB2312"/>
                <w:sz w:val="21"/>
                <w:color w:val="000000"/>
              </w:rPr>
              <w:t>及造影定量分析功能</w:t>
            </w:r>
          </w:p>
          <w:p>
            <w:pPr>
              <w:pStyle w:val="null3"/>
              <w:jc w:val="left"/>
            </w:pPr>
            <w:r>
              <w:rPr>
                <w:rFonts w:ascii="仿宋_GB2312" w:hAnsi="仿宋_GB2312" w:cs="仿宋_GB2312" w:eastAsia="仿宋_GB2312"/>
                <w:sz w:val="21"/>
                <w:color w:val="000000"/>
              </w:rPr>
              <w:t>4.11.1可支持凸阵、浅表探头、相控阵探头、腔内探头等</w:t>
            </w:r>
          </w:p>
          <w:p>
            <w:pPr>
              <w:pStyle w:val="null3"/>
            </w:pPr>
            <w:r>
              <w:rPr>
                <w:rFonts w:ascii="仿宋_GB2312" w:hAnsi="仿宋_GB2312" w:cs="仿宋_GB2312" w:eastAsia="仿宋_GB2312"/>
                <w:sz w:val="21"/>
                <w:color w:val="000000"/>
              </w:rPr>
              <w:t>4.11.2具备高帧造影功能，要求支持腹部探头、浅表探头</w:t>
            </w:r>
          </w:p>
          <w:p>
            <w:pPr>
              <w:pStyle w:val="null3"/>
            </w:pPr>
            <w:r>
              <w:rPr>
                <w:rFonts w:ascii="仿宋_GB2312" w:hAnsi="仿宋_GB2312" w:cs="仿宋_GB2312" w:eastAsia="仿宋_GB2312"/>
                <w:sz w:val="21"/>
                <w:color w:val="000000"/>
              </w:rPr>
              <w:t>凸阵探头</w:t>
            </w:r>
            <w:r>
              <w:rPr>
                <w:rFonts w:ascii="仿宋_GB2312" w:hAnsi="仿宋_GB2312" w:cs="仿宋_GB2312" w:eastAsia="仿宋_GB2312"/>
                <w:sz w:val="21"/>
                <w:color w:val="000000"/>
              </w:rPr>
              <w:t>10cm深度，扫描角度45</w:t>
            </w:r>
            <w:r>
              <w:rPr>
                <w:rFonts w:ascii="仿宋_GB2312" w:hAnsi="仿宋_GB2312" w:cs="仿宋_GB2312" w:eastAsia="仿宋_GB2312"/>
                <w:sz w:val="21"/>
                <w:color w:val="000000"/>
              </w:rPr>
              <w:t>°</w:t>
            </w:r>
            <w:r>
              <w:rPr>
                <w:rFonts w:ascii="仿宋_GB2312" w:hAnsi="仿宋_GB2312" w:cs="仿宋_GB2312" w:eastAsia="仿宋_GB2312"/>
                <w:sz w:val="21"/>
                <w:color w:val="000000"/>
              </w:rPr>
              <w:t>，帧率</w:t>
            </w:r>
            <w:r>
              <w:rPr>
                <w:rFonts w:ascii="仿宋_GB2312" w:hAnsi="仿宋_GB2312" w:cs="仿宋_GB2312" w:eastAsia="仿宋_GB2312"/>
                <w:sz w:val="21"/>
                <w:color w:val="000000"/>
              </w:rPr>
              <w:t>≥30帧/秒；</w:t>
            </w:r>
          </w:p>
          <w:p>
            <w:pPr>
              <w:pStyle w:val="null3"/>
            </w:pPr>
            <w:r>
              <w:rPr>
                <w:rFonts w:ascii="仿宋_GB2312" w:hAnsi="仿宋_GB2312" w:cs="仿宋_GB2312" w:eastAsia="仿宋_GB2312"/>
                <w:sz w:val="21"/>
                <w:color w:val="000000"/>
              </w:rPr>
              <w:t>线阵探头</w:t>
            </w:r>
            <w:r>
              <w:rPr>
                <w:rFonts w:ascii="仿宋_GB2312" w:hAnsi="仿宋_GB2312" w:cs="仿宋_GB2312" w:eastAsia="仿宋_GB2312"/>
                <w:sz w:val="21"/>
                <w:color w:val="000000"/>
              </w:rPr>
              <w:t>4cm深度，帧率≥50帧/秒；</w:t>
            </w:r>
          </w:p>
          <w:p>
            <w:pPr>
              <w:pStyle w:val="null3"/>
              <w:jc w:val="left"/>
            </w:pPr>
            <w:r>
              <w:rPr>
                <w:rFonts w:ascii="仿宋_GB2312" w:hAnsi="仿宋_GB2312" w:cs="仿宋_GB2312" w:eastAsia="仿宋_GB2312"/>
                <w:sz w:val="21"/>
                <w:color w:val="000000"/>
              </w:rPr>
              <w:t>4.11.</w:t>
            </w:r>
            <w:r>
              <w:rPr>
                <w:rFonts w:ascii="仿宋_GB2312" w:hAnsi="仿宋_GB2312" w:cs="仿宋_GB2312" w:eastAsia="仿宋_GB2312"/>
                <w:sz w:val="21"/>
                <w:color w:val="000000"/>
              </w:rPr>
              <w:t>3</w:t>
            </w:r>
            <w:r>
              <w:rPr>
                <w:rFonts w:ascii="仿宋_GB2312" w:hAnsi="仿宋_GB2312" w:cs="仿宋_GB2312" w:eastAsia="仿宋_GB2312"/>
                <w:sz w:val="21"/>
                <w:color w:val="000000"/>
              </w:rPr>
              <w:t>支持向后存储，</w:t>
            </w:r>
            <w:r>
              <w:rPr>
                <w:rFonts w:ascii="仿宋_GB2312" w:hAnsi="仿宋_GB2312" w:cs="仿宋_GB2312" w:eastAsia="仿宋_GB2312"/>
                <w:sz w:val="21"/>
                <w:color w:val="000000"/>
              </w:rPr>
              <w:t>≥5分钟电影</w:t>
            </w:r>
          </w:p>
          <w:p>
            <w:pPr>
              <w:pStyle w:val="null3"/>
              <w:jc w:val="left"/>
            </w:pPr>
            <w:r>
              <w:rPr>
                <w:rFonts w:ascii="仿宋_GB2312" w:hAnsi="仿宋_GB2312" w:cs="仿宋_GB2312" w:eastAsia="仿宋_GB2312"/>
                <w:sz w:val="21"/>
                <w:color w:val="000000"/>
              </w:rPr>
              <w:t>4.11.</w:t>
            </w:r>
            <w:r>
              <w:rPr>
                <w:rFonts w:ascii="仿宋_GB2312" w:hAnsi="仿宋_GB2312" w:cs="仿宋_GB2312" w:eastAsia="仿宋_GB2312"/>
                <w:sz w:val="21"/>
                <w:color w:val="000000"/>
              </w:rPr>
              <w:t>4</w:t>
            </w:r>
            <w:r>
              <w:rPr>
                <w:rFonts w:ascii="仿宋_GB2312" w:hAnsi="仿宋_GB2312" w:cs="仿宋_GB2312" w:eastAsia="仿宋_GB2312"/>
                <w:sz w:val="21"/>
                <w:color w:val="000000"/>
              </w:rPr>
              <w:t>具有系统内置一体化</w:t>
            </w:r>
            <w:r>
              <w:rPr>
                <w:rFonts w:ascii="仿宋_GB2312" w:hAnsi="仿宋_GB2312" w:cs="仿宋_GB2312" w:eastAsia="仿宋_GB2312"/>
                <w:sz w:val="21"/>
                <w:color w:val="000000"/>
              </w:rPr>
              <w:t>TIC时间强度曲线分析软件及后处理功能</w:t>
            </w:r>
          </w:p>
          <w:p>
            <w:pPr>
              <w:pStyle w:val="null3"/>
              <w:jc w:val="left"/>
            </w:pPr>
            <w:r>
              <w:rPr>
                <w:rFonts w:ascii="仿宋_GB2312" w:hAnsi="仿宋_GB2312" w:cs="仿宋_GB2312" w:eastAsia="仿宋_GB2312"/>
                <w:sz w:val="21"/>
                <w:color w:val="000000"/>
              </w:rPr>
              <w:t>4.12助</w:t>
            </w:r>
            <w:r>
              <w:rPr>
                <w:rFonts w:ascii="仿宋_GB2312" w:hAnsi="仿宋_GB2312" w:cs="仿宋_GB2312" w:eastAsia="仿宋_GB2312"/>
                <w:sz w:val="21"/>
              </w:rPr>
              <w:t>力式弹性成像，</w:t>
            </w:r>
            <w:r>
              <w:rPr>
                <w:rFonts w:ascii="仿宋_GB2312" w:hAnsi="仿宋_GB2312" w:cs="仿宋_GB2312" w:eastAsia="仿宋_GB2312"/>
                <w:sz w:val="21"/>
                <w:color w:val="000000"/>
              </w:rPr>
              <w:t>支持组织硬度定量分析软件、压力曲线提示图标等分析工具，具备肿块周边组织与正常组织、肿块周边组织与肿块内组织弹性定量分析功能</w:t>
            </w:r>
          </w:p>
          <w:p>
            <w:pPr>
              <w:pStyle w:val="null3"/>
              <w:jc w:val="left"/>
            </w:pPr>
            <w:r>
              <w:rPr>
                <w:rFonts w:ascii="仿宋_GB2312" w:hAnsi="仿宋_GB2312" w:cs="仿宋_GB2312" w:eastAsia="仿宋_GB2312"/>
                <w:sz w:val="21"/>
                <w:color w:val="000000"/>
              </w:rPr>
              <w:t>4.13剪切波弹性成像</w:t>
            </w:r>
          </w:p>
          <w:p>
            <w:pPr>
              <w:pStyle w:val="null3"/>
              <w:jc w:val="left"/>
            </w:pPr>
            <w:r>
              <w:rPr>
                <w:rFonts w:ascii="仿宋_GB2312" w:hAnsi="仿宋_GB2312" w:cs="仿宋_GB2312" w:eastAsia="仿宋_GB2312"/>
                <w:sz w:val="21"/>
                <w:color w:val="000000"/>
              </w:rPr>
              <w:t>▲4.13.1具备实时二维剪切波弹性成像技术，可支持凸阵、线阵、腔内探头，具备质控模式</w:t>
            </w:r>
          </w:p>
          <w:p>
            <w:pPr>
              <w:pStyle w:val="null3"/>
              <w:jc w:val="left"/>
            </w:pPr>
            <w:r>
              <w:rPr>
                <w:rFonts w:ascii="仿宋_GB2312" w:hAnsi="仿宋_GB2312" w:cs="仿宋_GB2312" w:eastAsia="仿宋_GB2312"/>
                <w:sz w:val="21"/>
                <w:color w:val="000000"/>
              </w:rPr>
              <w:t>4.13.2剪切波成像技术具备临床诊断参考标准，具备多种定量参数，包括剪切波速度、杨氏模量等</w:t>
            </w:r>
          </w:p>
          <w:p>
            <w:pPr>
              <w:pStyle w:val="null3"/>
              <w:jc w:val="left"/>
            </w:pPr>
            <w:r>
              <w:rPr>
                <w:rFonts w:ascii="仿宋_GB2312" w:hAnsi="仿宋_GB2312" w:cs="仿宋_GB2312" w:eastAsia="仿宋_GB2312"/>
                <w:sz w:val="21"/>
                <w:color w:val="000000"/>
              </w:rPr>
              <w:t>4.14具有血管体位图手动编辑</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通过手动编辑体位图。</w:t>
            </w:r>
          </w:p>
          <w:p>
            <w:pPr>
              <w:pStyle w:val="null3"/>
              <w:jc w:val="left"/>
            </w:pPr>
            <w:r>
              <w:rPr>
                <w:rFonts w:ascii="仿宋_GB2312" w:hAnsi="仿宋_GB2312" w:cs="仿宋_GB2312" w:eastAsia="仿宋_GB2312"/>
                <w:sz w:val="21"/>
                <w:color w:val="000000"/>
              </w:rPr>
              <w:t>4.15具有髋关节角度自动测量功能</w:t>
            </w:r>
          </w:p>
          <w:p>
            <w:pPr>
              <w:pStyle w:val="null3"/>
              <w:jc w:val="left"/>
            </w:pPr>
            <w:r>
              <w:rPr>
                <w:rFonts w:ascii="仿宋_GB2312" w:hAnsi="仿宋_GB2312" w:cs="仿宋_GB2312" w:eastAsia="仿宋_GB2312"/>
                <w:sz w:val="21"/>
                <w:color w:val="000000"/>
              </w:rPr>
              <w:t>4.16具有自动肝肾比测量，自动计算肝脏与肾皮层增益比值</w:t>
            </w:r>
          </w:p>
          <w:p>
            <w:pPr>
              <w:pStyle w:val="null3"/>
              <w:jc w:val="left"/>
            </w:pPr>
            <w:r>
              <w:rPr>
                <w:rFonts w:ascii="仿宋_GB2312" w:hAnsi="仿宋_GB2312" w:cs="仿宋_GB2312" w:eastAsia="仿宋_GB2312"/>
                <w:sz w:val="21"/>
                <w:color w:val="000000"/>
              </w:rPr>
              <w:t>4.17智能胎儿心脏评估：胎儿心脏发育异常产前筛查评估，支持心脏≥15个测量项目，并同时获得心脏发育评分。（提供证明图片）</w:t>
            </w:r>
          </w:p>
          <w:p>
            <w:pPr>
              <w:pStyle w:val="null3"/>
              <w:jc w:val="left"/>
            </w:pPr>
            <w:r>
              <w:rPr>
                <w:rFonts w:ascii="仿宋_GB2312" w:hAnsi="仿宋_GB2312" w:cs="仿宋_GB2312" w:eastAsia="仿宋_GB2312"/>
                <w:sz w:val="21"/>
                <w:color w:val="000000"/>
              </w:rPr>
              <w:t>4.18乳腺、甲状腺测量预设</w:t>
            </w:r>
          </w:p>
          <w:p>
            <w:pPr>
              <w:pStyle w:val="null3"/>
              <w:jc w:val="left"/>
            </w:pPr>
            <w:r>
              <w:rPr>
                <w:rFonts w:ascii="仿宋_GB2312" w:hAnsi="仿宋_GB2312" w:cs="仿宋_GB2312" w:eastAsia="仿宋_GB2312"/>
                <w:sz w:val="21"/>
                <w:color w:val="000000"/>
              </w:rPr>
              <w:t>5.探头配置及参数要求</w:t>
            </w:r>
          </w:p>
          <w:p>
            <w:pPr>
              <w:pStyle w:val="null3"/>
            </w:pPr>
            <w:r>
              <w:rPr>
                <w:rFonts w:ascii="仿宋_GB2312" w:hAnsi="仿宋_GB2312" w:cs="仿宋_GB2312" w:eastAsia="仿宋_GB2312"/>
                <w:sz w:val="21"/>
                <w:color w:val="000000"/>
              </w:rPr>
              <w:t>5.1配备超声探头四把，具体要求如下：</w:t>
            </w:r>
          </w:p>
          <w:p>
            <w:pPr>
              <w:pStyle w:val="null3"/>
            </w:pPr>
            <w:r>
              <w:rPr>
                <w:rFonts w:ascii="仿宋_GB2312" w:hAnsi="仿宋_GB2312" w:cs="仿宋_GB2312" w:eastAsia="仿宋_GB2312"/>
                <w:sz w:val="21"/>
                <w:color w:val="000000"/>
              </w:rPr>
              <w:t>单晶体凸阵探头（</w:t>
            </w:r>
            <w:r>
              <w:rPr>
                <w:rFonts w:ascii="仿宋_GB2312" w:hAnsi="仿宋_GB2312" w:cs="仿宋_GB2312" w:eastAsia="仿宋_GB2312"/>
                <w:sz w:val="21"/>
                <w:color w:val="000000"/>
              </w:rPr>
              <w:t>2.0</w:t>
            </w:r>
            <w:r>
              <w:rPr>
                <w:rFonts w:ascii="仿宋_GB2312" w:hAnsi="仿宋_GB2312" w:cs="仿宋_GB2312" w:eastAsia="仿宋_GB2312"/>
                <w:sz w:val="21"/>
                <w:color w:val="000000"/>
              </w:rPr>
              <w:t>-6.0MHz）</w:t>
            </w:r>
          </w:p>
          <w:p>
            <w:pPr>
              <w:pStyle w:val="null3"/>
            </w:pPr>
            <w:r>
              <w:rPr>
                <w:rFonts w:ascii="仿宋_GB2312" w:hAnsi="仿宋_GB2312" w:cs="仿宋_GB2312" w:eastAsia="仿宋_GB2312"/>
                <w:sz w:val="21"/>
                <w:color w:val="000000"/>
              </w:rPr>
              <w:t>线阵探头（</w:t>
            </w:r>
            <w:r>
              <w:rPr>
                <w:rFonts w:ascii="仿宋_GB2312" w:hAnsi="仿宋_GB2312" w:cs="仿宋_GB2312" w:eastAsia="仿宋_GB2312"/>
                <w:sz w:val="21"/>
                <w:color w:val="000000"/>
              </w:rPr>
              <w:t>4.0-12.0MHz）</w:t>
            </w:r>
          </w:p>
          <w:p>
            <w:pPr>
              <w:pStyle w:val="null3"/>
            </w:pPr>
            <w:r>
              <w:rPr>
                <w:rFonts w:ascii="仿宋_GB2312" w:hAnsi="仿宋_GB2312" w:cs="仿宋_GB2312" w:eastAsia="仿宋_GB2312"/>
                <w:sz w:val="21"/>
                <w:color w:val="000000"/>
              </w:rPr>
              <w:t>单晶体相控阵探头（</w:t>
            </w:r>
            <w:r>
              <w:rPr>
                <w:rFonts w:ascii="仿宋_GB2312" w:hAnsi="仿宋_GB2312" w:cs="仿宋_GB2312" w:eastAsia="仿宋_GB2312"/>
                <w:sz w:val="21"/>
                <w:color w:val="000000"/>
              </w:rPr>
              <w:t>1.5-4.5MHz）</w:t>
            </w:r>
          </w:p>
          <w:p>
            <w:pPr>
              <w:pStyle w:val="null3"/>
            </w:pPr>
            <w:r>
              <w:rPr>
                <w:rFonts w:ascii="仿宋_GB2312" w:hAnsi="仿宋_GB2312" w:cs="仿宋_GB2312" w:eastAsia="仿宋_GB2312"/>
                <w:sz w:val="21"/>
                <w:color w:val="000000"/>
              </w:rPr>
              <w:t>腔内探头（</w:t>
            </w:r>
            <w:r>
              <w:rPr>
                <w:rFonts w:ascii="仿宋_GB2312" w:hAnsi="仿宋_GB2312" w:cs="仿宋_GB2312" w:eastAsia="仿宋_GB2312"/>
                <w:sz w:val="21"/>
                <w:color w:val="000000"/>
              </w:rPr>
              <w:t>3.0-11.0MHz）</w:t>
            </w:r>
          </w:p>
          <w:p>
            <w:pPr>
              <w:pStyle w:val="null3"/>
              <w:jc w:val="left"/>
            </w:pPr>
            <w:r>
              <w:rPr>
                <w:rFonts w:ascii="仿宋_GB2312" w:hAnsi="仿宋_GB2312" w:cs="仿宋_GB2312" w:eastAsia="仿宋_GB2312"/>
                <w:sz w:val="21"/>
                <w:color w:val="000000"/>
              </w:rPr>
              <w:t>6. 连通性要求</w:t>
            </w:r>
          </w:p>
          <w:p>
            <w:pPr>
              <w:pStyle w:val="null3"/>
              <w:jc w:val="left"/>
            </w:pPr>
            <w:r>
              <w:rPr>
                <w:rFonts w:ascii="仿宋_GB2312" w:hAnsi="仿宋_GB2312" w:cs="仿宋_GB2312" w:eastAsia="仿宋_GB2312"/>
                <w:sz w:val="21"/>
                <w:color w:val="000000"/>
              </w:rPr>
              <w:t>6.1支持网络连接</w:t>
            </w:r>
          </w:p>
          <w:p>
            <w:pPr>
              <w:pStyle w:val="null3"/>
              <w:jc w:val="left"/>
            </w:pPr>
            <w:r>
              <w:rPr>
                <w:rFonts w:ascii="仿宋_GB2312" w:hAnsi="仿宋_GB2312" w:cs="仿宋_GB2312" w:eastAsia="仿宋_GB2312"/>
                <w:sz w:val="21"/>
              </w:rPr>
              <w:t>▲6.2支持同品牌移动设备无线传输，一键传输图片到智能手机终端或PC端；配备超声远程会诊系统</w:t>
            </w:r>
          </w:p>
          <w:p>
            <w:pPr>
              <w:pStyle w:val="null3"/>
              <w:jc w:val="left"/>
            </w:pPr>
            <w:r>
              <w:rPr>
                <w:rFonts w:ascii="仿宋_GB2312" w:hAnsi="仿宋_GB2312" w:cs="仿宋_GB2312" w:eastAsia="仿宋_GB2312"/>
                <w:sz w:val="21"/>
              </w:rPr>
              <w:t>6.3负责与医院PACS连接（费用包含在设备报价中）</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其他</w:t>
            </w:r>
            <w:r>
              <w:rPr>
                <w:rFonts w:ascii="仿宋_GB2312" w:hAnsi="仿宋_GB2312" w:cs="仿宋_GB2312" w:eastAsia="仿宋_GB2312"/>
                <w:sz w:val="21"/>
              </w:rPr>
              <w:t>配置要求</w:t>
            </w:r>
          </w:p>
          <w:p>
            <w:pPr>
              <w:pStyle w:val="null3"/>
              <w:jc w:val="left"/>
            </w:pPr>
            <w:r>
              <w:rPr>
                <w:rFonts w:ascii="仿宋_GB2312" w:hAnsi="仿宋_GB2312" w:cs="仿宋_GB2312" w:eastAsia="仿宋_GB2312"/>
                <w:sz w:val="21"/>
              </w:rPr>
              <w:t>7.1配备超声检查床、检查椅、办公桌、文件柜各一套；</w:t>
            </w:r>
            <w:r>
              <w:rPr>
                <w:rFonts w:ascii="仿宋_GB2312" w:hAnsi="仿宋_GB2312" w:cs="仿宋_GB2312" w:eastAsia="仿宋_GB2312"/>
                <w:sz w:val="21"/>
              </w:rPr>
              <w:t>耦合剂加热装置一套；</w:t>
            </w:r>
          </w:p>
          <w:p>
            <w:pPr>
              <w:pStyle w:val="null3"/>
              <w:jc w:val="left"/>
            </w:pPr>
            <w:r>
              <w:rPr>
                <w:rFonts w:ascii="仿宋_GB2312" w:hAnsi="仿宋_GB2312" w:cs="仿宋_GB2312" w:eastAsia="仿宋_GB2312"/>
                <w:sz w:val="21"/>
              </w:rPr>
              <w:t>7.2超声图文报告工作站一套（含激光打印机、电脑CPUi5及以上，内存≥16G，固态硬盘≥256G，硬盘≥1T）；</w:t>
            </w:r>
          </w:p>
          <w:p>
            <w:pPr>
              <w:pStyle w:val="null3"/>
            </w:pPr>
            <w:r>
              <w:rPr>
                <w:rFonts w:ascii="仿宋_GB2312" w:hAnsi="仿宋_GB2312" w:cs="仿宋_GB2312" w:eastAsia="仿宋_GB2312"/>
                <w:sz w:val="21"/>
              </w:rPr>
              <w:t>7.3 ≥3kwUPS一台，工作时间≥30min；</w:t>
            </w:r>
          </w:p>
          <w:p>
            <w:pPr>
              <w:pStyle w:val="null3"/>
            </w:pPr>
            <w:r>
              <w:rPr>
                <w:rFonts w:ascii="仿宋_GB2312" w:hAnsi="仿宋_GB2312" w:cs="仿宋_GB2312" w:eastAsia="仿宋_GB2312"/>
                <w:sz w:val="21"/>
                <w:b/>
              </w:rPr>
              <w:t>三、</w:t>
            </w:r>
            <w:r>
              <w:rPr>
                <w:rFonts w:ascii="仿宋_GB2312" w:hAnsi="仿宋_GB2312" w:cs="仿宋_GB2312" w:eastAsia="仿宋_GB2312"/>
                <w:sz w:val="21"/>
                <w:b/>
              </w:rPr>
              <w:t>数字化摄影</w:t>
            </w:r>
            <w:r>
              <w:rPr>
                <w:rFonts w:ascii="仿宋_GB2312" w:hAnsi="仿宋_GB2312" w:cs="仿宋_GB2312" w:eastAsia="仿宋_GB2312"/>
                <w:sz w:val="21"/>
                <w:b/>
              </w:rPr>
              <w:t>X射线机</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 要求</w:t>
            </w:r>
            <w:r>
              <w:rPr>
                <w:rFonts w:ascii="仿宋_GB2312" w:hAnsi="仿宋_GB2312" w:cs="仿宋_GB2312" w:eastAsia="仿宋_GB2312"/>
                <w:sz w:val="21"/>
              </w:rPr>
              <w:t>高压发生器、平板探测器、床体为同一制造商</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高压发生器：</w:t>
            </w:r>
          </w:p>
          <w:p>
            <w:pPr>
              <w:pStyle w:val="null3"/>
              <w:jc w:val="left"/>
            </w:pPr>
            <w:r>
              <w:rPr>
                <w:rFonts w:ascii="仿宋_GB2312" w:hAnsi="仿宋_GB2312" w:cs="仿宋_GB2312" w:eastAsia="仿宋_GB2312"/>
                <w:sz w:val="21"/>
              </w:rPr>
              <w:t>▲2.1最大功率：≥65</w:t>
            </w:r>
            <w:r>
              <w:rPr>
                <w:rFonts w:ascii="仿宋_GB2312" w:hAnsi="仿宋_GB2312" w:cs="仿宋_GB2312" w:eastAsia="仿宋_GB2312"/>
                <w:sz w:val="21"/>
              </w:rPr>
              <w:t>kW</w:t>
            </w:r>
          </w:p>
          <w:p>
            <w:pPr>
              <w:pStyle w:val="null3"/>
              <w:jc w:val="left"/>
            </w:pPr>
            <w:r>
              <w:rPr>
                <w:rFonts w:ascii="仿宋_GB2312" w:hAnsi="仿宋_GB2312" w:cs="仿宋_GB2312" w:eastAsia="仿宋_GB2312"/>
                <w:sz w:val="21"/>
              </w:rPr>
              <w:t xml:space="preserve">2.2逆变频率：≥480KHz   </w:t>
            </w:r>
          </w:p>
          <w:p>
            <w:pPr>
              <w:pStyle w:val="null3"/>
              <w:jc w:val="left"/>
            </w:pPr>
            <w:r>
              <w:rPr>
                <w:rFonts w:ascii="仿宋_GB2312" w:hAnsi="仿宋_GB2312" w:cs="仿宋_GB2312" w:eastAsia="仿宋_GB2312"/>
                <w:sz w:val="21"/>
              </w:rPr>
              <w:t xml:space="preserve">2.3摄影管电压：≥150KV    </w:t>
            </w:r>
          </w:p>
          <w:p>
            <w:pPr>
              <w:pStyle w:val="null3"/>
              <w:jc w:val="left"/>
            </w:pPr>
            <w:r>
              <w:rPr>
                <w:rFonts w:ascii="仿宋_GB2312" w:hAnsi="仿宋_GB2312" w:cs="仿宋_GB2312" w:eastAsia="仿宋_GB2312"/>
                <w:sz w:val="21"/>
              </w:rPr>
              <w:t xml:space="preserve">2.4摄影管电流：≥800mA    </w:t>
            </w:r>
          </w:p>
          <w:p>
            <w:pPr>
              <w:pStyle w:val="null3"/>
              <w:jc w:val="left"/>
            </w:pPr>
            <w:r>
              <w:rPr>
                <w:rFonts w:ascii="仿宋_GB2312" w:hAnsi="仿宋_GB2312" w:cs="仿宋_GB2312" w:eastAsia="仿宋_GB2312"/>
                <w:sz w:val="21"/>
              </w:rPr>
              <w:t>2.5最</w:t>
            </w:r>
            <w:r>
              <w:rPr>
                <w:rFonts w:ascii="仿宋_GB2312" w:hAnsi="仿宋_GB2312" w:cs="仿宋_GB2312" w:eastAsia="仿宋_GB2312"/>
                <w:sz w:val="21"/>
              </w:rPr>
              <w:t>长</w:t>
            </w:r>
            <w:r>
              <w:rPr>
                <w:rFonts w:ascii="仿宋_GB2312" w:hAnsi="仿宋_GB2312" w:cs="仿宋_GB2312" w:eastAsia="仿宋_GB2312"/>
                <w:sz w:val="21"/>
              </w:rPr>
              <w:t>摄影时间：</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s</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最大</w:t>
            </w:r>
            <w:r>
              <w:rPr>
                <w:rFonts w:ascii="仿宋_GB2312" w:hAnsi="仿宋_GB2312" w:cs="仿宋_GB2312" w:eastAsia="仿宋_GB2312"/>
                <w:sz w:val="21"/>
              </w:rPr>
              <w:t>摄影</w:t>
            </w:r>
            <w:r>
              <w:rPr>
                <w:rFonts w:ascii="仿宋_GB2312" w:hAnsi="仿宋_GB2312" w:cs="仿宋_GB2312" w:eastAsia="仿宋_GB2312"/>
                <w:sz w:val="21"/>
              </w:rPr>
              <w:t xml:space="preserve">MAS：≥800mAs    </w:t>
            </w:r>
          </w:p>
          <w:p>
            <w:pPr>
              <w:pStyle w:val="null3"/>
              <w:jc w:val="left"/>
            </w:pPr>
            <w:r>
              <w:rPr>
                <w:rFonts w:ascii="仿宋_GB2312" w:hAnsi="仿宋_GB2312" w:cs="仿宋_GB2312" w:eastAsia="仿宋_GB2312"/>
                <w:sz w:val="21"/>
              </w:rPr>
              <w:t>2.7高压发生器的操作与控制系统与主机集成，在图像采集工作站控制曝光参数</w:t>
            </w:r>
          </w:p>
          <w:p>
            <w:pPr>
              <w:pStyle w:val="null3"/>
              <w:jc w:val="left"/>
            </w:pPr>
            <w:r>
              <w:rPr>
                <w:rFonts w:ascii="仿宋_GB2312" w:hAnsi="仿宋_GB2312" w:cs="仿宋_GB2312" w:eastAsia="仿宋_GB2312"/>
                <w:sz w:val="21"/>
              </w:rPr>
              <w:t>2.8具备自动曝光</w:t>
            </w:r>
            <w:r>
              <w:rPr>
                <w:rFonts w:ascii="仿宋_GB2312" w:hAnsi="仿宋_GB2312" w:cs="仿宋_GB2312" w:eastAsia="仿宋_GB2312"/>
                <w:sz w:val="21"/>
              </w:rPr>
              <w:t>控制</w:t>
            </w:r>
            <w:r>
              <w:rPr>
                <w:rFonts w:ascii="仿宋_GB2312" w:hAnsi="仿宋_GB2312" w:cs="仿宋_GB2312" w:eastAsia="仿宋_GB2312"/>
                <w:sz w:val="21"/>
              </w:rPr>
              <w:t>功能</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X射线球管：</w:t>
            </w:r>
          </w:p>
          <w:p>
            <w:pPr>
              <w:pStyle w:val="null3"/>
              <w:jc w:val="left"/>
            </w:pPr>
            <w:r>
              <w:rPr>
                <w:rFonts w:ascii="仿宋_GB2312" w:hAnsi="仿宋_GB2312" w:cs="仿宋_GB2312" w:eastAsia="仿宋_GB2312"/>
                <w:sz w:val="21"/>
              </w:rPr>
              <w:t>3.1阳极热容量：≥300kHU</w:t>
            </w:r>
          </w:p>
          <w:p>
            <w:pPr>
              <w:pStyle w:val="null3"/>
              <w:jc w:val="left"/>
            </w:pPr>
            <w:r>
              <w:rPr>
                <w:rFonts w:ascii="仿宋_GB2312" w:hAnsi="仿宋_GB2312" w:cs="仿宋_GB2312" w:eastAsia="仿宋_GB2312"/>
                <w:sz w:val="21"/>
              </w:rPr>
              <w:t>3.2焦点尺寸</w:t>
            </w:r>
            <w:r>
              <w:rPr>
                <w:rFonts w:ascii="仿宋_GB2312" w:hAnsi="仿宋_GB2312" w:cs="仿宋_GB2312" w:eastAsia="仿宋_GB2312"/>
                <w:sz w:val="21"/>
              </w:rPr>
              <w:t>：</w:t>
            </w:r>
            <w:r>
              <w:rPr>
                <w:rFonts w:ascii="仿宋_GB2312" w:hAnsi="仿宋_GB2312" w:cs="仿宋_GB2312" w:eastAsia="仿宋_GB2312"/>
                <w:sz w:val="21"/>
              </w:rPr>
              <w:t>小焦点</w:t>
            </w:r>
            <w:r>
              <w:rPr>
                <w:rFonts w:ascii="仿宋_GB2312" w:hAnsi="仿宋_GB2312" w:cs="仿宋_GB2312" w:eastAsia="仿宋_GB2312"/>
                <w:sz w:val="21"/>
              </w:rPr>
              <w:t>≤0.6mm，大焦点</w:t>
            </w:r>
            <w:r>
              <w:rPr>
                <w:rFonts w:ascii="仿宋_GB2312" w:hAnsi="仿宋_GB2312" w:cs="仿宋_GB2312" w:eastAsia="仿宋_GB2312"/>
                <w:sz w:val="21"/>
              </w:rPr>
              <w:t>≥</w:t>
            </w:r>
            <w:r>
              <w:rPr>
                <w:rFonts w:ascii="仿宋_GB2312" w:hAnsi="仿宋_GB2312" w:cs="仿宋_GB2312" w:eastAsia="仿宋_GB2312"/>
                <w:sz w:val="21"/>
              </w:rPr>
              <w:t>1.2mm</w:t>
            </w:r>
          </w:p>
          <w:p>
            <w:pPr>
              <w:pStyle w:val="null3"/>
              <w:jc w:val="left"/>
            </w:pPr>
            <w:r>
              <w:rPr>
                <w:rFonts w:ascii="仿宋_GB2312" w:hAnsi="仿宋_GB2312" w:cs="仿宋_GB2312" w:eastAsia="仿宋_GB2312"/>
                <w:sz w:val="21"/>
              </w:rPr>
              <w:t>▲3.3旋转阳极速度：≥9500rpm</w:t>
            </w:r>
          </w:p>
          <w:p>
            <w:pPr>
              <w:pStyle w:val="null3"/>
              <w:jc w:val="left"/>
            </w:pPr>
            <w:r>
              <w:rPr>
                <w:rFonts w:ascii="仿宋_GB2312" w:hAnsi="仿宋_GB2312" w:cs="仿宋_GB2312" w:eastAsia="仿宋_GB2312"/>
                <w:sz w:val="21"/>
              </w:rPr>
              <w:t>3.4</w:t>
            </w:r>
            <w:r>
              <w:rPr>
                <w:rFonts w:ascii="仿宋_GB2312" w:hAnsi="仿宋_GB2312" w:cs="仿宋_GB2312" w:eastAsia="仿宋_GB2312"/>
                <w:sz w:val="21"/>
              </w:rPr>
              <w:t>球管</w:t>
            </w:r>
            <w:r>
              <w:rPr>
                <w:rFonts w:ascii="仿宋_GB2312" w:hAnsi="仿宋_GB2312" w:cs="仿宋_GB2312" w:eastAsia="仿宋_GB2312"/>
                <w:sz w:val="21"/>
              </w:rPr>
              <w:t>组件热容量：</w:t>
            </w:r>
            <w:r>
              <w:rPr>
                <w:rFonts w:ascii="仿宋_GB2312" w:hAnsi="仿宋_GB2312" w:cs="仿宋_GB2312" w:eastAsia="仿宋_GB2312"/>
                <w:sz w:val="21"/>
              </w:rPr>
              <w:t>≥1250kHU</w:t>
            </w:r>
          </w:p>
          <w:p>
            <w:pPr>
              <w:pStyle w:val="null3"/>
              <w:jc w:val="left"/>
            </w:pPr>
            <w:r>
              <w:rPr>
                <w:rFonts w:ascii="仿宋_GB2312" w:hAnsi="仿宋_GB2312" w:cs="仿宋_GB2312" w:eastAsia="仿宋_GB2312"/>
                <w:sz w:val="21"/>
              </w:rPr>
              <w:t>3.5最大阳极热耗散：≥</w:t>
            </w:r>
            <w:r>
              <w:rPr>
                <w:rFonts w:ascii="仿宋_GB2312" w:hAnsi="仿宋_GB2312" w:cs="仿宋_GB2312" w:eastAsia="仿宋_GB2312"/>
                <w:sz w:val="21"/>
              </w:rPr>
              <w:t>850</w:t>
            </w:r>
            <w:r>
              <w:rPr>
                <w:rFonts w:ascii="仿宋_GB2312" w:hAnsi="仿宋_GB2312" w:cs="仿宋_GB2312" w:eastAsia="仿宋_GB2312"/>
                <w:sz w:val="21"/>
              </w:rPr>
              <w:t>W</w:t>
            </w:r>
          </w:p>
          <w:p>
            <w:pPr>
              <w:pStyle w:val="null3"/>
              <w:jc w:val="left"/>
            </w:pPr>
            <w:r>
              <w:rPr>
                <w:rFonts w:ascii="仿宋_GB2312" w:hAnsi="仿宋_GB2312" w:cs="仿宋_GB2312" w:eastAsia="仿宋_GB2312"/>
                <w:sz w:val="21"/>
              </w:rPr>
              <w:t>3.6最大焦点功率：≥75</w:t>
            </w:r>
            <w:r>
              <w:rPr>
                <w:rFonts w:ascii="仿宋_GB2312" w:hAnsi="仿宋_GB2312" w:cs="仿宋_GB2312" w:eastAsia="仿宋_GB2312"/>
                <w:sz w:val="21"/>
              </w:rPr>
              <w:t>kW</w:t>
            </w:r>
          </w:p>
          <w:p>
            <w:pPr>
              <w:pStyle w:val="null3"/>
              <w:jc w:val="left"/>
            </w:pPr>
            <w:r>
              <w:rPr>
                <w:rFonts w:ascii="仿宋_GB2312" w:hAnsi="仿宋_GB2312" w:cs="仿宋_GB2312" w:eastAsia="仿宋_GB2312"/>
                <w:sz w:val="21"/>
              </w:rPr>
              <w:t>3.7靶材：铼钨合金、钼基</w:t>
            </w:r>
          </w:p>
          <w:p>
            <w:pPr>
              <w:pStyle w:val="null3"/>
              <w:jc w:val="left"/>
            </w:pPr>
            <w:r>
              <w:rPr>
                <w:rFonts w:ascii="仿宋_GB2312" w:hAnsi="仿宋_GB2312" w:cs="仿宋_GB2312" w:eastAsia="仿宋_GB2312"/>
                <w:sz w:val="21"/>
              </w:rPr>
              <w:t>3.8冷却方式：自然冷却或风冷</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摄影床</w:t>
            </w:r>
            <w:r>
              <w:rPr>
                <w:rFonts w:ascii="仿宋_GB2312" w:hAnsi="仿宋_GB2312" w:cs="仿宋_GB2312" w:eastAsia="仿宋_GB2312"/>
                <w:sz w:val="21"/>
              </w:rPr>
              <w:t>及立柱</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4.1立柱沿床身的纵向行程：≥1500mm     </w:t>
            </w:r>
          </w:p>
          <w:p>
            <w:pPr>
              <w:pStyle w:val="null3"/>
              <w:jc w:val="left"/>
            </w:pPr>
            <w:r>
              <w:rPr>
                <w:rFonts w:ascii="仿宋_GB2312" w:hAnsi="仿宋_GB2312" w:cs="仿宋_GB2312" w:eastAsia="仿宋_GB2312"/>
                <w:sz w:val="21"/>
              </w:rPr>
              <w:t xml:space="preserve">4.2床面移动横向行程：≥250mm      </w:t>
            </w:r>
          </w:p>
          <w:p>
            <w:pPr>
              <w:pStyle w:val="null3"/>
              <w:jc w:val="left"/>
            </w:pPr>
            <w:r>
              <w:rPr>
                <w:rFonts w:ascii="仿宋_GB2312" w:hAnsi="仿宋_GB2312" w:cs="仿宋_GB2312" w:eastAsia="仿宋_GB2312"/>
                <w:sz w:val="21"/>
              </w:rPr>
              <w:t>4.3床面纵向移动范围：≥</w:t>
            </w:r>
            <w:r>
              <w:rPr>
                <w:rFonts w:ascii="仿宋_GB2312" w:hAnsi="仿宋_GB2312" w:cs="仿宋_GB2312" w:eastAsia="仿宋_GB2312"/>
                <w:sz w:val="21"/>
              </w:rPr>
              <w:t>900</w:t>
            </w:r>
            <w:r>
              <w:rPr>
                <w:rFonts w:ascii="仿宋_GB2312" w:hAnsi="仿宋_GB2312" w:cs="仿宋_GB2312" w:eastAsia="仿宋_GB2312"/>
                <w:sz w:val="21"/>
              </w:rPr>
              <w:t xml:space="preserve">mm     </w:t>
            </w:r>
          </w:p>
          <w:p>
            <w:pPr>
              <w:pStyle w:val="null3"/>
              <w:jc w:val="left"/>
            </w:pPr>
            <w:r>
              <w:rPr>
                <w:rFonts w:ascii="仿宋_GB2312" w:hAnsi="仿宋_GB2312" w:cs="仿宋_GB2312" w:eastAsia="仿宋_GB2312"/>
                <w:sz w:val="21"/>
              </w:rPr>
              <w:t>4.4床面板承重：≥200</w:t>
            </w:r>
            <w:r>
              <w:rPr>
                <w:rFonts w:ascii="仿宋_GB2312" w:hAnsi="仿宋_GB2312" w:cs="仿宋_GB2312" w:eastAsia="仿宋_GB2312"/>
                <w:sz w:val="21"/>
              </w:rPr>
              <w:t>kg</w:t>
            </w:r>
          </w:p>
          <w:p>
            <w:pPr>
              <w:pStyle w:val="null3"/>
              <w:jc w:val="left"/>
            </w:pPr>
            <w:r>
              <w:rPr>
                <w:rFonts w:ascii="仿宋_GB2312" w:hAnsi="仿宋_GB2312" w:cs="仿宋_GB2312" w:eastAsia="仿宋_GB2312"/>
                <w:sz w:val="21"/>
              </w:rPr>
              <w:t>4.5床面最低离地高度：≤550mm</w:t>
            </w:r>
          </w:p>
          <w:p>
            <w:pPr>
              <w:pStyle w:val="null3"/>
              <w:jc w:val="left"/>
            </w:pPr>
            <w:r>
              <w:rPr>
                <w:rFonts w:ascii="仿宋_GB2312" w:hAnsi="仿宋_GB2312" w:cs="仿宋_GB2312" w:eastAsia="仿宋_GB2312"/>
                <w:sz w:val="21"/>
              </w:rPr>
              <w:t>4.6球管沿立柱上下移动行程：≥1300mm</w:t>
            </w:r>
          </w:p>
          <w:p>
            <w:pPr>
              <w:pStyle w:val="null3"/>
              <w:jc w:val="left"/>
            </w:pPr>
            <w:r>
              <w:rPr>
                <w:rFonts w:ascii="仿宋_GB2312" w:hAnsi="仿宋_GB2312" w:cs="仿宋_GB2312" w:eastAsia="仿宋_GB2312"/>
                <w:sz w:val="21"/>
              </w:rPr>
              <w:t>4.7</w:t>
            </w:r>
            <w:r>
              <w:rPr>
                <w:rFonts w:ascii="仿宋_GB2312" w:hAnsi="仿宋_GB2312" w:cs="仿宋_GB2312" w:eastAsia="仿宋_GB2312"/>
                <w:sz w:val="21"/>
              </w:rPr>
              <w:t>滤线栅</w:t>
            </w:r>
            <w:r>
              <w:rPr>
                <w:rFonts w:ascii="仿宋_GB2312" w:hAnsi="仿宋_GB2312" w:cs="仿宋_GB2312" w:eastAsia="仿宋_GB2312"/>
                <w:sz w:val="21"/>
              </w:rPr>
              <w:t>纵向移动行程：</w:t>
            </w:r>
            <w:r>
              <w:rPr>
                <w:rFonts w:ascii="仿宋_GB2312" w:hAnsi="仿宋_GB2312" w:cs="仿宋_GB2312" w:eastAsia="仿宋_GB2312"/>
                <w:sz w:val="21"/>
              </w:rPr>
              <w:t>≥500mm</w:t>
            </w:r>
          </w:p>
          <w:p>
            <w:pPr>
              <w:pStyle w:val="null3"/>
              <w:jc w:val="left"/>
            </w:pPr>
            <w:r>
              <w:rPr>
                <w:rFonts w:ascii="仿宋_GB2312" w:hAnsi="仿宋_GB2312" w:cs="仿宋_GB2312" w:eastAsia="仿宋_GB2312"/>
                <w:sz w:val="21"/>
              </w:rPr>
              <w:t>4.8</w:t>
            </w:r>
            <w:r>
              <w:rPr>
                <w:rFonts w:ascii="仿宋_GB2312" w:hAnsi="仿宋_GB2312" w:cs="仿宋_GB2312" w:eastAsia="仿宋_GB2312"/>
              </w:rPr>
              <w:t xml:space="preserve"> </w:t>
            </w:r>
            <w:r>
              <w:rPr>
                <w:rFonts w:ascii="仿宋_GB2312" w:hAnsi="仿宋_GB2312" w:cs="仿宋_GB2312" w:eastAsia="仿宋_GB2312"/>
                <w:sz w:val="21"/>
              </w:rPr>
              <w:t>X射线源组件绕横臂转动范围：≥±</w:t>
            </w:r>
            <w:r>
              <w:rPr>
                <w:rFonts w:ascii="仿宋_GB2312" w:hAnsi="仿宋_GB2312" w:cs="仿宋_GB2312" w:eastAsia="仿宋_GB2312"/>
                <w:sz w:val="21"/>
              </w:rPr>
              <w:t>90°</w:t>
            </w:r>
          </w:p>
          <w:p>
            <w:pPr>
              <w:pStyle w:val="null3"/>
              <w:jc w:val="left"/>
            </w:pPr>
            <w:r>
              <w:rPr>
                <w:rFonts w:ascii="仿宋_GB2312" w:hAnsi="仿宋_GB2312" w:cs="仿宋_GB2312" w:eastAsia="仿宋_GB2312"/>
                <w:sz w:val="21"/>
              </w:rPr>
              <w:t>4.9</w:t>
            </w:r>
            <w:r>
              <w:rPr>
                <w:rFonts w:ascii="仿宋_GB2312" w:hAnsi="仿宋_GB2312" w:cs="仿宋_GB2312" w:eastAsia="仿宋_GB2312"/>
              </w:rPr>
              <w:t xml:space="preserve"> </w:t>
            </w:r>
            <w:r>
              <w:rPr>
                <w:rFonts w:ascii="仿宋_GB2312" w:hAnsi="仿宋_GB2312" w:cs="仿宋_GB2312" w:eastAsia="仿宋_GB2312"/>
                <w:sz w:val="21"/>
              </w:rPr>
              <w:t>X射线源组件立柱自转范围：≥±</w:t>
            </w:r>
            <w:r>
              <w:rPr>
                <w:rFonts w:ascii="仿宋_GB2312" w:hAnsi="仿宋_GB2312" w:cs="仿宋_GB2312" w:eastAsia="仿宋_GB2312"/>
                <w:sz w:val="21"/>
              </w:rPr>
              <w:t>180°</w:t>
            </w:r>
          </w:p>
          <w:p>
            <w:pPr>
              <w:pStyle w:val="null3"/>
              <w:jc w:val="left"/>
            </w:pPr>
            <w:r>
              <w:rPr>
                <w:rFonts w:ascii="仿宋_GB2312" w:hAnsi="仿宋_GB2312" w:cs="仿宋_GB2312" w:eastAsia="仿宋_GB2312"/>
                <w:sz w:val="21"/>
              </w:rPr>
              <w:t>5胸片架：</w:t>
            </w:r>
          </w:p>
          <w:p>
            <w:pPr>
              <w:pStyle w:val="null3"/>
              <w:jc w:val="left"/>
            </w:pPr>
            <w:r>
              <w:rPr>
                <w:rFonts w:ascii="仿宋_GB2312" w:hAnsi="仿宋_GB2312" w:cs="仿宋_GB2312" w:eastAsia="仿宋_GB2312"/>
                <w:sz w:val="21"/>
              </w:rPr>
              <w:t xml:space="preserve">5.1沿立柱上下移动行程：≥1500mm  </w:t>
            </w:r>
          </w:p>
          <w:p>
            <w:pPr>
              <w:pStyle w:val="null3"/>
              <w:jc w:val="left"/>
            </w:pPr>
            <w:r>
              <w:rPr>
                <w:rFonts w:ascii="仿宋_GB2312" w:hAnsi="仿宋_GB2312" w:cs="仿宋_GB2312" w:eastAsia="仿宋_GB2312"/>
                <w:sz w:val="21"/>
              </w:rPr>
              <w:t>5.2片盒中心最低离地距离：≤360mm</w:t>
            </w:r>
          </w:p>
          <w:p>
            <w:pPr>
              <w:pStyle w:val="null3"/>
              <w:jc w:val="left"/>
            </w:pPr>
            <w:r>
              <w:rPr>
                <w:rFonts w:ascii="仿宋_GB2312" w:hAnsi="仿宋_GB2312" w:cs="仿宋_GB2312" w:eastAsia="仿宋_GB2312"/>
                <w:sz w:val="21"/>
              </w:rPr>
              <w:t>5.3具备球管与片盒自动跟踪功能</w:t>
            </w:r>
          </w:p>
          <w:p>
            <w:pPr>
              <w:pStyle w:val="null3"/>
              <w:jc w:val="left"/>
            </w:pPr>
            <w:r>
              <w:rPr>
                <w:rFonts w:ascii="仿宋_GB2312" w:hAnsi="仿宋_GB2312" w:cs="仿宋_GB2312" w:eastAsia="仿宋_GB2312"/>
                <w:sz w:val="21"/>
              </w:rPr>
              <w:t>5.4  可在操作间内控制胸片架上下升降</w:t>
            </w:r>
          </w:p>
          <w:p>
            <w:pPr>
              <w:pStyle w:val="null3"/>
              <w:jc w:val="left"/>
            </w:pPr>
            <w:r>
              <w:rPr>
                <w:rFonts w:ascii="仿宋_GB2312" w:hAnsi="仿宋_GB2312" w:cs="仿宋_GB2312" w:eastAsia="仿宋_GB2312"/>
                <w:sz w:val="21"/>
              </w:rPr>
              <w:t xml:space="preserve">6平板探测器 </w:t>
            </w:r>
            <w:r>
              <w:rPr>
                <w:rFonts w:ascii="仿宋_GB2312" w:hAnsi="仿宋_GB2312" w:cs="仿宋_GB2312" w:eastAsia="仿宋_GB2312"/>
                <w:sz w:val="21"/>
              </w:rPr>
              <w:t>2</w:t>
            </w:r>
            <w:r>
              <w:rPr>
                <w:rFonts w:ascii="仿宋_GB2312" w:hAnsi="仿宋_GB2312" w:cs="仿宋_GB2312" w:eastAsia="仿宋_GB2312"/>
                <w:sz w:val="21"/>
              </w:rPr>
              <w:t>块</w:t>
            </w:r>
            <w:r>
              <w:rPr>
                <w:rFonts w:ascii="仿宋_GB2312" w:hAnsi="仿宋_GB2312" w:cs="仿宋_GB2312" w:eastAsia="仿宋_GB2312"/>
                <w:sz w:val="21"/>
              </w:rPr>
              <w:t>无线</w:t>
            </w:r>
          </w:p>
          <w:p>
            <w:pPr>
              <w:pStyle w:val="null3"/>
              <w:jc w:val="left"/>
            </w:pPr>
            <w:r>
              <w:rPr>
                <w:rFonts w:ascii="仿宋_GB2312" w:hAnsi="仿宋_GB2312" w:cs="仿宋_GB2312" w:eastAsia="仿宋_GB2312"/>
                <w:sz w:val="21"/>
              </w:rPr>
              <w:t>6.1有效面积：≥430mm(H)×430mm(V)</w:t>
            </w:r>
          </w:p>
          <w:p>
            <w:pPr>
              <w:pStyle w:val="null3"/>
              <w:jc w:val="left"/>
            </w:pPr>
            <w:r>
              <w:rPr>
                <w:rFonts w:ascii="仿宋_GB2312" w:hAnsi="仿宋_GB2312" w:cs="仿宋_GB2312" w:eastAsia="仿宋_GB2312"/>
                <w:sz w:val="21"/>
              </w:rPr>
              <w:t>6.2像素矩阵：≥3000×3000</w:t>
            </w:r>
          </w:p>
          <w:p>
            <w:pPr>
              <w:pStyle w:val="null3"/>
              <w:jc w:val="left"/>
            </w:pPr>
            <w:r>
              <w:rPr>
                <w:rFonts w:ascii="仿宋_GB2312" w:hAnsi="仿宋_GB2312" w:cs="仿宋_GB2312" w:eastAsia="仿宋_GB2312"/>
                <w:sz w:val="21"/>
              </w:rPr>
              <w:t>6.3像素间距：≤140μm</w:t>
            </w:r>
          </w:p>
          <w:p>
            <w:pPr>
              <w:pStyle w:val="null3"/>
              <w:jc w:val="left"/>
            </w:pPr>
            <w:r>
              <w:rPr>
                <w:rFonts w:ascii="仿宋_GB2312" w:hAnsi="仿宋_GB2312" w:cs="仿宋_GB2312" w:eastAsia="仿宋_GB2312"/>
                <w:sz w:val="21"/>
              </w:rPr>
              <w:t>▲6.4空间分辨率：≥3.</w:t>
            </w:r>
            <w:r>
              <w:rPr>
                <w:rFonts w:ascii="仿宋_GB2312" w:hAnsi="仿宋_GB2312" w:cs="仿宋_GB2312" w:eastAsia="仿宋_GB2312"/>
                <w:sz w:val="21"/>
              </w:rPr>
              <w:t>6</w:t>
            </w:r>
            <w:r>
              <w:rPr>
                <w:rFonts w:ascii="仿宋_GB2312" w:hAnsi="仿宋_GB2312" w:cs="仿宋_GB2312" w:eastAsia="仿宋_GB2312"/>
                <w:sz w:val="21"/>
              </w:rPr>
              <w:t>0p/mm</w:t>
            </w:r>
          </w:p>
          <w:p>
            <w:pPr>
              <w:pStyle w:val="null3"/>
              <w:jc w:val="left"/>
            </w:pPr>
            <w:r>
              <w:rPr>
                <w:rFonts w:ascii="仿宋_GB2312" w:hAnsi="仿宋_GB2312" w:cs="仿宋_GB2312" w:eastAsia="仿宋_GB2312"/>
                <w:sz w:val="21"/>
              </w:rPr>
              <w:t>6.5A / D转换：≥16bit</w:t>
            </w:r>
          </w:p>
          <w:p>
            <w:pPr>
              <w:pStyle w:val="null3"/>
              <w:jc w:val="left"/>
            </w:pPr>
            <w:r>
              <w:rPr>
                <w:rFonts w:ascii="仿宋_GB2312" w:hAnsi="仿宋_GB2312" w:cs="仿宋_GB2312" w:eastAsia="仿宋_GB2312"/>
                <w:sz w:val="21"/>
              </w:rPr>
              <w:t>6.6图像预览时间：≤4s</w:t>
            </w:r>
          </w:p>
          <w:p>
            <w:pPr>
              <w:pStyle w:val="null3"/>
              <w:jc w:val="left"/>
            </w:pPr>
            <w:r>
              <w:rPr>
                <w:rFonts w:ascii="仿宋_GB2312" w:hAnsi="仿宋_GB2312" w:cs="仿宋_GB2312" w:eastAsia="仿宋_GB2312"/>
                <w:sz w:val="21"/>
              </w:rPr>
              <w:t>6.7DQE:≥</w:t>
            </w:r>
            <w:r>
              <w:rPr>
                <w:rFonts w:ascii="仿宋_GB2312" w:hAnsi="仿宋_GB2312" w:cs="仿宋_GB2312" w:eastAsia="仿宋_GB2312"/>
                <w:sz w:val="21"/>
              </w:rPr>
              <w:t>6</w:t>
            </w:r>
            <w:r>
              <w:rPr>
                <w:rFonts w:ascii="仿宋_GB2312" w:hAnsi="仿宋_GB2312" w:cs="仿宋_GB2312" w:eastAsia="仿宋_GB2312"/>
                <w:sz w:val="21"/>
              </w:rPr>
              <w:t>0%</w:t>
            </w:r>
          </w:p>
          <w:p>
            <w:pPr>
              <w:pStyle w:val="null3"/>
              <w:jc w:val="left"/>
            </w:pPr>
            <w:r>
              <w:rPr>
                <w:rFonts w:ascii="仿宋_GB2312" w:hAnsi="仿宋_GB2312" w:cs="仿宋_GB2312" w:eastAsia="仿宋_GB2312"/>
                <w:sz w:val="21"/>
              </w:rPr>
              <w:t>6.8探测器重量：≤5kg</w:t>
            </w:r>
          </w:p>
          <w:p>
            <w:pPr>
              <w:pStyle w:val="null3"/>
              <w:jc w:val="left"/>
            </w:pPr>
            <w:r>
              <w:rPr>
                <w:rFonts w:ascii="仿宋_GB2312" w:hAnsi="仿宋_GB2312" w:cs="仿宋_GB2312" w:eastAsia="仿宋_GB2312"/>
                <w:sz w:val="21"/>
              </w:rPr>
              <w:t>6.9闪烁体材料：碘化铯</w:t>
            </w:r>
          </w:p>
          <w:p>
            <w:pPr>
              <w:pStyle w:val="null3"/>
              <w:jc w:val="left"/>
            </w:pPr>
            <w:r>
              <w:rPr>
                <w:rFonts w:ascii="仿宋_GB2312" w:hAnsi="仿宋_GB2312" w:cs="仿宋_GB2312" w:eastAsia="仿宋_GB2312"/>
                <w:sz w:val="21"/>
              </w:rPr>
              <w:t>6.10成像材料：非晶硅</w:t>
            </w:r>
          </w:p>
          <w:p>
            <w:pPr>
              <w:pStyle w:val="null3"/>
              <w:jc w:val="left"/>
            </w:pPr>
            <w:r>
              <w:rPr>
                <w:rFonts w:ascii="仿宋_GB2312" w:hAnsi="仿宋_GB2312" w:cs="仿宋_GB2312" w:eastAsia="仿宋_GB2312"/>
                <w:sz w:val="21"/>
              </w:rPr>
              <w:t>6.11平板充电方式：无需拆卸电池即可进行实时</w:t>
            </w:r>
            <w:r>
              <w:rPr>
                <w:rFonts w:ascii="仿宋_GB2312" w:hAnsi="仿宋_GB2312" w:cs="仿宋_GB2312" w:eastAsia="仿宋_GB2312"/>
                <w:sz w:val="21"/>
              </w:rPr>
              <w:t>在线</w:t>
            </w:r>
            <w:r>
              <w:rPr>
                <w:rFonts w:ascii="仿宋_GB2312" w:hAnsi="仿宋_GB2312" w:cs="仿宋_GB2312" w:eastAsia="仿宋_GB2312"/>
                <w:sz w:val="21"/>
              </w:rPr>
              <w:t>充电。</w:t>
            </w: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1"/>
              </w:rPr>
              <w:t>6.12数据传输方式：无线传输</w:t>
            </w: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1"/>
              </w:rPr>
              <w:t>7限束器</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7.1固有滤过：≥1mmAL</w:t>
            </w:r>
          </w:p>
          <w:p>
            <w:pPr>
              <w:pStyle w:val="null3"/>
              <w:jc w:val="left"/>
            </w:pPr>
            <w:r>
              <w:rPr>
                <w:rFonts w:ascii="仿宋_GB2312" w:hAnsi="仿宋_GB2312" w:cs="仿宋_GB2312" w:eastAsia="仿宋_GB2312"/>
                <w:sz w:val="21"/>
              </w:rPr>
              <w:t>7.2光源</w:t>
            </w:r>
            <w:r>
              <w:rPr>
                <w:rFonts w:ascii="仿宋_GB2312" w:hAnsi="仿宋_GB2312" w:cs="仿宋_GB2312" w:eastAsia="仿宋_GB2312"/>
                <w:sz w:val="21"/>
              </w:rPr>
              <w:t>定时</w:t>
            </w:r>
            <w:r>
              <w:rPr>
                <w:rFonts w:ascii="仿宋_GB2312" w:hAnsi="仿宋_GB2312" w:cs="仿宋_GB2312" w:eastAsia="仿宋_GB2312"/>
                <w:sz w:val="21"/>
              </w:rPr>
              <w:t>：</w:t>
            </w:r>
            <w:r>
              <w:rPr>
                <w:rFonts w:ascii="仿宋_GB2312" w:hAnsi="仿宋_GB2312" w:cs="仿宋_GB2312" w:eastAsia="仿宋_GB2312"/>
                <w:sz w:val="21"/>
              </w:rPr>
              <w:t>≥30s</w:t>
            </w:r>
          </w:p>
          <w:p>
            <w:pPr>
              <w:pStyle w:val="null3"/>
              <w:jc w:val="left"/>
            </w:pPr>
            <w:r>
              <w:rPr>
                <w:rFonts w:ascii="仿宋_GB2312" w:hAnsi="仿宋_GB2312" w:cs="仿宋_GB2312" w:eastAsia="仿宋_GB2312"/>
                <w:sz w:val="21"/>
              </w:rPr>
              <w:t>7.3最小照射野</w:t>
            </w:r>
            <w:r>
              <w:rPr>
                <w:rFonts w:ascii="仿宋_GB2312" w:hAnsi="仿宋_GB2312" w:cs="仿宋_GB2312" w:eastAsia="仿宋_GB2312"/>
                <w:sz w:val="21"/>
              </w:rPr>
              <w:t>（</w:t>
            </w:r>
            <w:r>
              <w:rPr>
                <w:rFonts w:ascii="仿宋_GB2312" w:hAnsi="仿宋_GB2312" w:cs="仿宋_GB2312" w:eastAsia="仿宋_GB2312"/>
                <w:sz w:val="21"/>
              </w:rPr>
              <w:t>SID=100cm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≤50mm×50mm</w:t>
            </w:r>
          </w:p>
          <w:p>
            <w:pPr>
              <w:pStyle w:val="null3"/>
              <w:jc w:val="left"/>
            </w:pPr>
            <w:r>
              <w:rPr>
                <w:rFonts w:ascii="仿宋_GB2312" w:hAnsi="仿宋_GB2312" w:cs="仿宋_GB2312" w:eastAsia="仿宋_GB2312"/>
                <w:sz w:val="21"/>
              </w:rPr>
              <w:t>7.4最大照射野</w:t>
            </w:r>
            <w:r>
              <w:rPr>
                <w:rFonts w:ascii="仿宋_GB2312" w:hAnsi="仿宋_GB2312" w:cs="仿宋_GB2312" w:eastAsia="仿宋_GB2312"/>
                <w:sz w:val="21"/>
              </w:rPr>
              <w:t>（</w:t>
            </w:r>
            <w:r>
              <w:rPr>
                <w:rFonts w:ascii="仿宋_GB2312" w:hAnsi="仿宋_GB2312" w:cs="仿宋_GB2312" w:eastAsia="仿宋_GB2312"/>
                <w:sz w:val="21"/>
              </w:rPr>
              <w:t>SID=100cm</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≥430mm×430mm</w:t>
            </w:r>
          </w:p>
          <w:p>
            <w:pPr>
              <w:pStyle w:val="null3"/>
              <w:jc w:val="left"/>
            </w:pPr>
            <w:r>
              <w:rPr>
                <w:rFonts w:ascii="仿宋_GB2312" w:hAnsi="仿宋_GB2312" w:cs="仿宋_GB2312" w:eastAsia="仿宋_GB2312"/>
                <w:sz w:val="21"/>
              </w:rPr>
              <w:t>7.5照度：≥</w:t>
            </w:r>
            <w:r>
              <w:rPr>
                <w:rFonts w:ascii="仿宋_GB2312" w:hAnsi="仿宋_GB2312" w:cs="仿宋_GB2312" w:eastAsia="仿宋_GB2312"/>
                <w:sz w:val="21"/>
              </w:rPr>
              <w:t>150</w:t>
            </w:r>
            <w:r>
              <w:rPr>
                <w:rFonts w:ascii="仿宋_GB2312" w:hAnsi="仿宋_GB2312" w:cs="仿宋_GB2312" w:eastAsia="仿宋_GB2312"/>
                <w:sz w:val="21"/>
              </w:rPr>
              <w:t>lux</w:t>
            </w:r>
          </w:p>
          <w:p>
            <w:pPr>
              <w:pStyle w:val="null3"/>
              <w:jc w:val="left"/>
            </w:pPr>
            <w:r>
              <w:rPr>
                <w:rFonts w:ascii="仿宋_GB2312" w:hAnsi="仿宋_GB2312" w:cs="仿宋_GB2312" w:eastAsia="仿宋_GB2312"/>
                <w:sz w:val="21"/>
              </w:rPr>
              <w:t>8滤线栅</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8.1栅密度：≥40L/cm</w:t>
            </w:r>
          </w:p>
          <w:p>
            <w:pPr>
              <w:pStyle w:val="null3"/>
              <w:jc w:val="left"/>
            </w:pPr>
            <w:r>
              <w:rPr>
                <w:rFonts w:ascii="仿宋_GB2312" w:hAnsi="仿宋_GB2312" w:cs="仿宋_GB2312" w:eastAsia="仿宋_GB2312"/>
                <w:sz w:val="21"/>
              </w:rPr>
              <w:t>8.2格比：≥10</w:t>
            </w:r>
            <w:r>
              <w:rPr>
                <w:rFonts w:ascii="仿宋_GB2312" w:hAnsi="仿宋_GB2312" w:cs="仿宋_GB2312" w:eastAsia="仿宋_GB2312"/>
                <w:sz w:val="21"/>
              </w:rPr>
              <w:t>:</w:t>
            </w:r>
            <w:r>
              <w:rPr>
                <w:rFonts w:ascii="仿宋_GB2312" w:hAnsi="仿宋_GB2312" w:cs="仿宋_GB2312" w:eastAsia="仿宋_GB2312"/>
                <w:sz w:val="21"/>
              </w:rPr>
              <w:t>1</w:t>
            </w:r>
          </w:p>
          <w:p>
            <w:pPr>
              <w:pStyle w:val="null3"/>
              <w:jc w:val="left"/>
            </w:pPr>
            <w:r>
              <w:rPr>
                <w:rFonts w:ascii="仿宋_GB2312" w:hAnsi="仿宋_GB2312" w:cs="仿宋_GB2312" w:eastAsia="仿宋_GB2312"/>
                <w:sz w:val="21"/>
              </w:rPr>
              <w:t>8.3数量：配备≥2块滤线栅</w:t>
            </w:r>
          </w:p>
          <w:p>
            <w:pPr>
              <w:pStyle w:val="null3"/>
              <w:jc w:val="left"/>
            </w:pPr>
            <w:r>
              <w:rPr>
                <w:rFonts w:ascii="仿宋_GB2312" w:hAnsi="仿宋_GB2312" w:cs="仿宋_GB2312" w:eastAsia="仿宋_GB2312"/>
                <w:sz w:val="21"/>
              </w:rPr>
              <w:t>9近台触控系统</w:t>
            </w:r>
          </w:p>
          <w:p>
            <w:pPr>
              <w:pStyle w:val="null3"/>
              <w:jc w:val="left"/>
            </w:pPr>
            <w:r>
              <w:rPr>
                <w:rFonts w:ascii="仿宋_GB2312" w:hAnsi="仿宋_GB2312" w:cs="仿宋_GB2312" w:eastAsia="仿宋_GB2312"/>
                <w:sz w:val="21"/>
              </w:rPr>
              <w:t>9.1触控屏尺寸 ≥</w:t>
            </w:r>
            <w:r>
              <w:rPr>
                <w:rFonts w:ascii="仿宋_GB2312" w:hAnsi="仿宋_GB2312" w:cs="仿宋_GB2312" w:eastAsia="仿宋_GB2312"/>
                <w:sz w:val="21"/>
              </w:rPr>
              <w:t>10</w:t>
            </w:r>
            <w:r>
              <w:rPr>
                <w:rFonts w:ascii="仿宋_GB2312" w:hAnsi="仿宋_GB2312" w:cs="仿宋_GB2312" w:eastAsia="仿宋_GB2312"/>
                <w:sz w:val="21"/>
              </w:rPr>
              <w:t>英寸</w:t>
            </w:r>
          </w:p>
          <w:p>
            <w:pPr>
              <w:pStyle w:val="null3"/>
              <w:jc w:val="left"/>
            </w:pPr>
            <w:r>
              <w:rPr>
                <w:rFonts w:ascii="仿宋_GB2312" w:hAnsi="仿宋_GB2312" w:cs="仿宋_GB2312" w:eastAsia="仿宋_GB2312"/>
                <w:sz w:val="21"/>
              </w:rPr>
              <w:t>9.2显示屏上支持触屏操作，支持多点触摸</w:t>
            </w:r>
          </w:p>
          <w:p>
            <w:pPr>
              <w:pStyle w:val="null3"/>
              <w:jc w:val="left"/>
            </w:pPr>
            <w:r>
              <w:rPr>
                <w:rFonts w:ascii="仿宋_GB2312" w:hAnsi="仿宋_GB2312" w:cs="仿宋_GB2312" w:eastAsia="仿宋_GB2312"/>
                <w:sz w:val="21"/>
              </w:rPr>
              <w:t>9.3显示屏需显示病人基本信息、病人体位等信息，支持病人切换操作，且可对当前病人的体位进行增加或删减</w:t>
            </w:r>
          </w:p>
          <w:p>
            <w:pPr>
              <w:pStyle w:val="null3"/>
              <w:jc w:val="left"/>
            </w:pPr>
            <w:r>
              <w:rPr>
                <w:rFonts w:ascii="仿宋_GB2312" w:hAnsi="仿宋_GB2312" w:cs="仿宋_GB2312" w:eastAsia="仿宋_GB2312"/>
                <w:sz w:val="21"/>
              </w:rPr>
              <w:t>9.4显示屏支持显示当前体位的体位示意图</w:t>
            </w:r>
          </w:p>
          <w:p>
            <w:pPr>
              <w:pStyle w:val="null3"/>
              <w:jc w:val="left"/>
            </w:pPr>
            <w:r>
              <w:rPr>
                <w:rFonts w:ascii="仿宋_GB2312" w:hAnsi="仿宋_GB2312" w:cs="仿宋_GB2312" w:eastAsia="仿宋_GB2312"/>
                <w:sz w:val="21"/>
              </w:rPr>
              <w:t>9.5可跟随重力感应反向自动调节画面显示方向</w:t>
            </w:r>
          </w:p>
          <w:p>
            <w:pPr>
              <w:pStyle w:val="null3"/>
              <w:jc w:val="left"/>
            </w:pPr>
            <w:r>
              <w:rPr>
                <w:rFonts w:ascii="仿宋_GB2312" w:hAnsi="仿宋_GB2312" w:cs="仿宋_GB2312" w:eastAsia="仿宋_GB2312"/>
                <w:sz w:val="21"/>
              </w:rPr>
              <w:t>9.6显示屏端与操作台端可进行信息双向传输</w:t>
            </w:r>
          </w:p>
          <w:p>
            <w:pPr>
              <w:pStyle w:val="null3"/>
              <w:jc w:val="left"/>
            </w:pPr>
            <w:r>
              <w:rPr>
                <w:rFonts w:ascii="仿宋_GB2312" w:hAnsi="仿宋_GB2312" w:cs="仿宋_GB2312" w:eastAsia="仿宋_GB2312"/>
                <w:sz w:val="21"/>
              </w:rPr>
              <w:t>9.7可显示SID数值</w:t>
            </w:r>
          </w:p>
          <w:p>
            <w:pPr>
              <w:pStyle w:val="null3"/>
              <w:jc w:val="left"/>
            </w:pPr>
            <w:r>
              <w:rPr>
                <w:rFonts w:ascii="仿宋_GB2312" w:hAnsi="仿宋_GB2312" w:cs="仿宋_GB2312" w:eastAsia="仿宋_GB2312"/>
                <w:sz w:val="21"/>
              </w:rPr>
              <w:t>9.8可调节曝光参数</w:t>
            </w:r>
          </w:p>
          <w:p>
            <w:pPr>
              <w:pStyle w:val="null3"/>
              <w:jc w:val="left"/>
            </w:pPr>
            <w:r>
              <w:rPr>
                <w:rFonts w:ascii="仿宋_GB2312" w:hAnsi="仿宋_GB2312" w:cs="仿宋_GB2312" w:eastAsia="仿宋_GB2312"/>
                <w:sz w:val="21"/>
              </w:rPr>
              <w:t>9.9可选择患者体型</w:t>
            </w:r>
          </w:p>
          <w:p>
            <w:pPr>
              <w:pStyle w:val="null3"/>
              <w:jc w:val="left"/>
            </w:pPr>
            <w:r>
              <w:rPr>
                <w:rFonts w:ascii="仿宋_GB2312" w:hAnsi="仿宋_GB2312" w:cs="仿宋_GB2312" w:eastAsia="仿宋_GB2312"/>
                <w:sz w:val="21"/>
              </w:rPr>
              <w:t>9.10可一键添加急诊模式</w:t>
            </w:r>
          </w:p>
          <w:p>
            <w:pPr>
              <w:pStyle w:val="null3"/>
              <w:jc w:val="left"/>
            </w:pPr>
            <w:r>
              <w:rPr>
                <w:rFonts w:ascii="仿宋_GB2312" w:hAnsi="仿宋_GB2312" w:cs="仿宋_GB2312" w:eastAsia="仿宋_GB2312"/>
                <w:sz w:val="21"/>
              </w:rPr>
              <w:t>10操作系统</w:t>
            </w:r>
          </w:p>
          <w:p>
            <w:pPr>
              <w:pStyle w:val="null3"/>
              <w:jc w:val="left"/>
            </w:pPr>
            <w:r>
              <w:rPr>
                <w:rFonts w:ascii="仿宋_GB2312" w:hAnsi="仿宋_GB2312" w:cs="仿宋_GB2312" w:eastAsia="仿宋_GB2312"/>
                <w:sz w:val="21"/>
              </w:rPr>
              <w:t>10.1硬件配置：CPU≥2GHz，内存容量≥16G，固态硬盘≥256G，硬盘容量≥1T，液晶显示器：≥24英寸</w:t>
            </w:r>
          </w:p>
          <w:p>
            <w:pPr>
              <w:pStyle w:val="null3"/>
              <w:jc w:val="left"/>
            </w:pPr>
            <w:r>
              <w:rPr>
                <w:rFonts w:ascii="仿宋_GB2312" w:hAnsi="仿宋_GB2312" w:cs="仿宋_GB2312" w:eastAsia="仿宋_GB2312"/>
                <w:sz w:val="21"/>
              </w:rPr>
              <w:t>10.2登记：常规登记；紧急登记；RIS登记；急诊患者注册；删除患者注册；</w:t>
            </w:r>
          </w:p>
          <w:p>
            <w:pPr>
              <w:pStyle w:val="null3"/>
              <w:jc w:val="left"/>
            </w:pPr>
            <w:r>
              <w:rPr>
                <w:rFonts w:ascii="仿宋_GB2312" w:hAnsi="仿宋_GB2312" w:cs="仿宋_GB2312" w:eastAsia="仿宋_GB2312"/>
                <w:sz w:val="21"/>
              </w:rPr>
              <w:t>10.3工作列表：待检查病人列表信息；待检查病人搜索；待检查列表刷新；新增患者信息；删除待检查；修改显示信息</w:t>
            </w:r>
          </w:p>
          <w:p>
            <w:pPr>
              <w:pStyle w:val="null3"/>
              <w:jc w:val="left"/>
            </w:pPr>
            <w:r>
              <w:rPr>
                <w:rFonts w:ascii="仿宋_GB2312" w:hAnsi="仿宋_GB2312" w:cs="仿宋_GB2312" w:eastAsia="仿宋_GB2312"/>
                <w:sz w:val="21"/>
              </w:rPr>
              <w:t>10.4检查列表：已检查病人列表；已检查病人显示与搜索；删除已检查；浏览图像；重新检查；图像归档和刻录；图像打印；患者信息锁定；上传队列；打印队列</w:t>
            </w:r>
          </w:p>
          <w:p>
            <w:pPr>
              <w:pStyle w:val="null3"/>
              <w:jc w:val="left"/>
            </w:pPr>
            <w:r>
              <w:rPr>
                <w:rFonts w:ascii="仿宋_GB2312" w:hAnsi="仿宋_GB2312" w:cs="仿宋_GB2312" w:eastAsia="仿宋_GB2312"/>
                <w:sz w:val="21"/>
              </w:rPr>
              <w:t>10.5影像采集：检查项目示意图；曝光设置；曝光指示及报错复位；高压参数设置；患者体型；床位；焦点；曝光模式选择</w:t>
            </w:r>
          </w:p>
          <w:p>
            <w:pPr>
              <w:pStyle w:val="null3"/>
              <w:jc w:val="left"/>
            </w:pPr>
            <w:r>
              <w:rPr>
                <w:rFonts w:ascii="仿宋_GB2312" w:hAnsi="仿宋_GB2312" w:cs="仿宋_GB2312" w:eastAsia="仿宋_GB2312"/>
                <w:sz w:val="21"/>
              </w:rPr>
              <w:t>10.6具备图像浏览与处理功能；</w:t>
            </w:r>
          </w:p>
          <w:p>
            <w:pPr>
              <w:pStyle w:val="null3"/>
              <w:jc w:val="left"/>
            </w:pPr>
            <w:r>
              <w:rPr>
                <w:rFonts w:ascii="仿宋_GB2312" w:hAnsi="仿宋_GB2312" w:cs="仿宋_GB2312" w:eastAsia="仿宋_GB2312"/>
                <w:sz w:val="21"/>
              </w:rPr>
              <w:t>10.7图文报告：患者信息显示及编辑；拍摄图像选择；报告及结论内容编辑；报告内容模板选择；报告打印模板选择；工具选择；报告打印；快速打印</w:t>
            </w:r>
          </w:p>
          <w:p>
            <w:pPr>
              <w:pStyle w:val="null3"/>
              <w:jc w:val="left"/>
            </w:pPr>
            <w:r>
              <w:rPr>
                <w:rFonts w:ascii="仿宋_GB2312" w:hAnsi="仿宋_GB2312" w:cs="仿宋_GB2312" w:eastAsia="仿宋_GB2312"/>
                <w:sz w:val="21"/>
              </w:rPr>
              <w:t>10.8图像归档；图像刻录CD；图像导出；图像打印；自动打印；调整图像；选择布局；选择胶片大小；选择胶片方向；打印数量；打印范围</w:t>
            </w:r>
          </w:p>
          <w:p>
            <w:pPr>
              <w:pStyle w:val="null3"/>
              <w:jc w:val="left"/>
            </w:pPr>
            <w:r>
              <w:rPr>
                <w:rFonts w:ascii="仿宋_GB2312" w:hAnsi="仿宋_GB2312" w:cs="仿宋_GB2312" w:eastAsia="仿宋_GB2312"/>
                <w:sz w:val="21"/>
              </w:rPr>
              <w:t>10.9 负责与医院PACS系统对接（费用包含在设备报价中）</w:t>
            </w:r>
          </w:p>
          <w:p>
            <w:pPr>
              <w:pStyle w:val="null3"/>
              <w:jc w:val="left"/>
            </w:pPr>
            <w:r>
              <w:rPr>
                <w:rFonts w:ascii="仿宋_GB2312" w:hAnsi="仿宋_GB2312" w:cs="仿宋_GB2312" w:eastAsia="仿宋_GB2312"/>
                <w:sz w:val="21"/>
              </w:rPr>
              <w:t>11.其他配置要求</w:t>
            </w:r>
          </w:p>
          <w:p>
            <w:pPr>
              <w:pStyle w:val="null3"/>
              <w:jc w:val="left"/>
            </w:pPr>
            <w:r>
              <w:rPr>
                <w:rFonts w:ascii="仿宋_GB2312" w:hAnsi="仿宋_GB2312" w:cs="仿宋_GB2312" w:eastAsia="仿宋_GB2312"/>
                <w:sz w:val="21"/>
              </w:rPr>
              <w:t>11.1配备检查椅、办公桌、文件柜各一套；</w:t>
            </w:r>
          </w:p>
          <w:p>
            <w:pPr>
              <w:pStyle w:val="null3"/>
              <w:jc w:val="left"/>
            </w:pPr>
            <w:r>
              <w:rPr>
                <w:rFonts w:ascii="仿宋_GB2312" w:hAnsi="仿宋_GB2312" w:cs="仿宋_GB2312" w:eastAsia="仿宋_GB2312"/>
                <w:sz w:val="21"/>
              </w:rPr>
              <w:t>11.2图文报告工作站一套（含激光打印机、电脑CPUi</w:t>
            </w:r>
            <w:r>
              <w:rPr>
                <w:rFonts w:ascii="仿宋_GB2312" w:hAnsi="仿宋_GB2312" w:cs="仿宋_GB2312" w:eastAsia="仿宋_GB2312"/>
                <w:sz w:val="21"/>
              </w:rPr>
              <w:t>7</w:t>
            </w:r>
            <w:r>
              <w:rPr>
                <w:rFonts w:ascii="仿宋_GB2312" w:hAnsi="仿宋_GB2312" w:cs="仿宋_GB2312" w:eastAsia="仿宋_GB2312"/>
                <w:sz w:val="21"/>
              </w:rPr>
              <w:t>及以上，内存</w:t>
            </w:r>
            <w:r>
              <w:rPr>
                <w:rFonts w:ascii="仿宋_GB2312" w:hAnsi="仿宋_GB2312" w:cs="仿宋_GB2312" w:eastAsia="仿宋_GB2312"/>
                <w:sz w:val="21"/>
              </w:rPr>
              <w:t>≥16G，固态硬盘≥256G，硬盘≥1T，≥2M显示器并支持横竖切换）</w:t>
            </w:r>
          </w:p>
          <w:p>
            <w:pPr>
              <w:pStyle w:val="null3"/>
              <w:jc w:val="left"/>
            </w:pPr>
            <w:r>
              <w:rPr>
                <w:rFonts w:ascii="仿宋_GB2312" w:hAnsi="仿宋_GB2312" w:cs="仿宋_GB2312" w:eastAsia="仿宋_GB2312"/>
                <w:sz w:val="21"/>
              </w:rPr>
              <w:t>11.3</w:t>
            </w:r>
            <w:r>
              <w:rPr>
                <w:rFonts w:ascii="仿宋_GB2312" w:hAnsi="仿宋_GB2312" w:cs="仿宋_GB2312" w:eastAsia="仿宋_GB2312"/>
              </w:rPr>
              <w:t xml:space="preserve"> </w:t>
            </w:r>
            <w:r>
              <w:rPr>
                <w:rFonts w:ascii="仿宋_GB2312" w:hAnsi="仿宋_GB2312" w:cs="仿宋_GB2312" w:eastAsia="仿宋_GB2312"/>
                <w:sz w:val="21"/>
              </w:rPr>
              <w:t>≥3kwUPS一台，工作时间≥30min；</w:t>
            </w:r>
          </w:p>
          <w:p>
            <w:pPr>
              <w:pStyle w:val="null3"/>
              <w:jc w:val="left"/>
            </w:pPr>
            <w:r>
              <w:rPr>
                <w:rFonts w:ascii="仿宋_GB2312" w:hAnsi="仿宋_GB2312" w:cs="仿宋_GB2312" w:eastAsia="仿宋_GB2312"/>
                <w:sz w:val="21"/>
              </w:rPr>
              <w:t>11.4铅防护用品（铅衣，铅帽、铅围裙）2套（成人、儿童各一套）</w:t>
            </w:r>
          </w:p>
          <w:p>
            <w:pPr>
              <w:pStyle w:val="null3"/>
              <w:jc w:val="both"/>
            </w:pPr>
            <w:r>
              <w:rPr>
                <w:rFonts w:ascii="仿宋_GB2312" w:hAnsi="仿宋_GB2312" w:cs="仿宋_GB2312" w:eastAsia="仿宋_GB2312"/>
                <w:sz w:val="21"/>
              </w:rPr>
              <w:t>11.5 须配备双杆升降式防护铅屏风1套</w:t>
            </w:r>
          </w:p>
          <w:p>
            <w:pPr>
              <w:pStyle w:val="null3"/>
              <w:ind w:firstLine="119"/>
              <w:jc w:val="both"/>
            </w:pPr>
            <w:r>
              <w:rPr>
                <w:rFonts w:ascii="仿宋_GB2312" w:hAnsi="仿宋_GB2312" w:cs="仿宋_GB2312" w:eastAsia="仿宋_GB2312"/>
                <w:sz w:val="21"/>
                <w:b/>
                <w:color w:val="000000"/>
              </w:rPr>
              <w:t>商务要求</w:t>
            </w:r>
          </w:p>
          <w:p>
            <w:pPr>
              <w:pStyle w:val="null3"/>
              <w:ind w:firstLine="119"/>
              <w:jc w:val="both"/>
            </w:pPr>
            <w:r>
              <w:rPr>
                <w:rFonts w:ascii="仿宋_GB2312" w:hAnsi="仿宋_GB2312" w:cs="仿宋_GB2312" w:eastAsia="仿宋_GB2312"/>
                <w:sz w:val="21"/>
                <w:b/>
                <w:color w:val="000000"/>
              </w:rPr>
              <w:t>所投设备要求原厂全质保</w:t>
            </w:r>
            <w:r>
              <w:rPr>
                <w:rFonts w:ascii="仿宋_GB2312" w:hAnsi="仿宋_GB2312" w:cs="仿宋_GB2312" w:eastAsia="仿宋_GB2312"/>
                <w:sz w:val="21"/>
                <w:b/>
                <w:color w:val="000000"/>
              </w:rPr>
              <w:t>3年</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标的名称：口腔设备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color w:val="000000"/>
              </w:rPr>
              <w:t>标段</w:t>
            </w:r>
            <w:r>
              <w:rPr>
                <w:rFonts w:ascii="仿宋_GB2312" w:hAnsi="仿宋_GB2312" w:cs="仿宋_GB2312" w:eastAsia="仿宋_GB2312"/>
                <w:sz w:val="24"/>
                <w:b/>
                <w:color w:val="000000"/>
              </w:rPr>
              <w:t>2 口腔设备（核心产品：</w:t>
            </w:r>
            <w:r>
              <w:rPr>
                <w:rFonts w:ascii="仿宋_GB2312" w:hAnsi="仿宋_GB2312" w:cs="仿宋_GB2312" w:eastAsia="仿宋_GB2312"/>
                <w:sz w:val="21"/>
                <w:b/>
                <w:color w:val="000000"/>
              </w:rPr>
              <w:t>口腔颌面锥形束计算机体层摄影设备</w:t>
            </w:r>
            <w:r>
              <w:rPr>
                <w:rFonts w:ascii="仿宋_GB2312" w:hAnsi="仿宋_GB2312" w:cs="仿宋_GB2312" w:eastAsia="仿宋_GB2312"/>
                <w:sz w:val="24"/>
                <w:b/>
                <w:color w:val="000000"/>
              </w:rPr>
              <w:t>）</w:t>
            </w:r>
          </w:p>
          <w:p>
            <w:pPr>
              <w:pStyle w:val="null3"/>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口腔颌面锥形束计算机体层摄影设备</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套</w:t>
            </w:r>
          </w:p>
          <w:p>
            <w:pPr>
              <w:pStyle w:val="null3"/>
              <w:spacing w:after="120"/>
              <w:jc w:val="both"/>
            </w:pPr>
            <w:r>
              <w:rPr>
                <w:rFonts w:ascii="仿宋_GB2312" w:hAnsi="仿宋_GB2312" w:cs="仿宋_GB2312" w:eastAsia="仿宋_GB2312"/>
                <w:sz w:val="21"/>
                <w:b/>
              </w:rPr>
              <w:t>设备需求</w:t>
            </w:r>
            <w:r>
              <w:rPr>
                <w:rFonts w:ascii="仿宋_GB2312" w:hAnsi="仿宋_GB2312" w:cs="仿宋_GB2312" w:eastAsia="仿宋_GB2312"/>
                <w:sz w:val="32"/>
                <w:b/>
              </w:rPr>
              <w:t>：</w:t>
            </w:r>
            <w:r>
              <w:rPr>
                <w:rFonts w:ascii="仿宋_GB2312" w:hAnsi="仿宋_GB2312" w:cs="仿宋_GB2312" w:eastAsia="仿宋_GB2312"/>
                <w:sz w:val="21"/>
              </w:rPr>
              <w:t>站式拍摄，通过拍摄可实现</w:t>
            </w:r>
            <w:r>
              <w:rPr>
                <w:rFonts w:ascii="仿宋_GB2312" w:hAnsi="仿宋_GB2312" w:cs="仿宋_GB2312" w:eastAsia="仿宋_GB2312"/>
                <w:sz w:val="21"/>
              </w:rPr>
              <w:t>CBCT、全景、头颅扫描等功能，生成全景及正侧位影像，CBCT影像</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技术指标</w:t>
            </w:r>
          </w:p>
          <w:p>
            <w:pPr>
              <w:pStyle w:val="null3"/>
              <w:jc w:val="both"/>
            </w:pPr>
            <w:r>
              <w:rPr>
                <w:rFonts w:ascii="仿宋_GB2312" w:hAnsi="仿宋_GB2312" w:cs="仿宋_GB2312" w:eastAsia="仿宋_GB2312"/>
                <w:sz w:val="21"/>
                <w:b/>
              </w:rPr>
              <w:t>1.X射线球管技术参数</w:t>
            </w:r>
          </w:p>
          <w:p>
            <w:pPr>
              <w:pStyle w:val="null3"/>
              <w:jc w:val="both"/>
            </w:pPr>
            <w:r>
              <w:rPr>
                <w:rFonts w:ascii="仿宋_GB2312" w:hAnsi="仿宋_GB2312" w:cs="仿宋_GB2312" w:eastAsia="仿宋_GB2312"/>
                <w:sz w:val="21"/>
              </w:rPr>
              <w:t>1.1最大管电流：</w:t>
            </w:r>
            <w:r>
              <w:rPr>
                <w:rFonts w:ascii="仿宋_GB2312" w:hAnsi="仿宋_GB2312" w:cs="仿宋_GB2312" w:eastAsia="仿宋_GB2312"/>
                <w:sz w:val="21"/>
              </w:rPr>
              <w:t>≥</w:t>
            </w:r>
            <w:r>
              <w:rPr>
                <w:rFonts w:ascii="仿宋_GB2312" w:hAnsi="仿宋_GB2312" w:cs="仿宋_GB2312" w:eastAsia="仿宋_GB2312"/>
                <w:sz w:val="21"/>
              </w:rPr>
              <w:t>10mA，电流值可调</w:t>
            </w:r>
            <w:r>
              <w:rPr>
                <w:rFonts w:ascii="仿宋_GB2312" w:hAnsi="仿宋_GB2312" w:cs="仿宋_GB2312" w:eastAsia="仿宋_GB2312"/>
                <w:sz w:val="21"/>
              </w:rPr>
              <w:t>，</w:t>
            </w:r>
            <w:r>
              <w:rPr>
                <w:rFonts w:ascii="仿宋_GB2312" w:hAnsi="仿宋_GB2312" w:cs="仿宋_GB2312" w:eastAsia="仿宋_GB2312"/>
                <w:sz w:val="21"/>
              </w:rPr>
              <w:t>步进值</w:t>
            </w:r>
            <w:r>
              <w:rPr>
                <w:rFonts w:ascii="仿宋_GB2312" w:hAnsi="仿宋_GB2312" w:cs="仿宋_GB2312" w:eastAsia="仿宋_GB2312"/>
                <w:sz w:val="21"/>
              </w:rPr>
              <w:t>0.5mA</w:t>
            </w:r>
          </w:p>
          <w:p>
            <w:pPr>
              <w:pStyle w:val="null3"/>
              <w:jc w:val="both"/>
            </w:pPr>
            <w:r>
              <w:rPr>
                <w:rFonts w:ascii="仿宋_GB2312" w:hAnsi="仿宋_GB2312" w:cs="仿宋_GB2312" w:eastAsia="仿宋_GB2312"/>
                <w:sz w:val="21"/>
              </w:rPr>
              <w:t>1.2最大管电压：</w:t>
            </w:r>
            <w:r>
              <w:rPr>
                <w:rFonts w:ascii="仿宋_GB2312" w:hAnsi="仿宋_GB2312" w:cs="仿宋_GB2312" w:eastAsia="仿宋_GB2312"/>
                <w:sz w:val="21"/>
              </w:rPr>
              <w:t>≥</w:t>
            </w:r>
            <w:r>
              <w:rPr>
                <w:rFonts w:ascii="仿宋_GB2312" w:hAnsi="仿宋_GB2312" w:cs="仿宋_GB2312" w:eastAsia="仿宋_GB2312"/>
                <w:sz w:val="21"/>
              </w:rPr>
              <w:t>100kV，电压值可调</w:t>
            </w:r>
            <w:r>
              <w:rPr>
                <w:rFonts w:ascii="仿宋_GB2312" w:hAnsi="仿宋_GB2312" w:cs="仿宋_GB2312" w:eastAsia="仿宋_GB2312"/>
                <w:sz w:val="21"/>
              </w:rPr>
              <w:t>，</w:t>
            </w:r>
            <w:r>
              <w:rPr>
                <w:rFonts w:ascii="仿宋_GB2312" w:hAnsi="仿宋_GB2312" w:cs="仿宋_GB2312" w:eastAsia="仿宋_GB2312"/>
                <w:sz w:val="21"/>
              </w:rPr>
              <w:t>步进值</w:t>
            </w:r>
            <w:r>
              <w:rPr>
                <w:rFonts w:ascii="仿宋_GB2312" w:hAnsi="仿宋_GB2312" w:cs="仿宋_GB2312" w:eastAsia="仿宋_GB2312"/>
                <w:sz w:val="21"/>
              </w:rPr>
              <w:t>1kV</w:t>
            </w:r>
          </w:p>
          <w:p>
            <w:pPr>
              <w:pStyle w:val="null3"/>
              <w:jc w:val="both"/>
            </w:pPr>
            <w:r>
              <w:rPr>
                <w:rFonts w:ascii="仿宋_GB2312" w:hAnsi="仿宋_GB2312" w:cs="仿宋_GB2312" w:eastAsia="仿宋_GB2312"/>
                <w:sz w:val="21"/>
              </w:rPr>
              <w:t>1.3焦点尺寸</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0.5mm×0.5mm</w:t>
            </w:r>
          </w:p>
          <w:p>
            <w:pPr>
              <w:pStyle w:val="null3"/>
              <w:jc w:val="both"/>
            </w:pPr>
            <w:r>
              <w:rPr>
                <w:rFonts w:ascii="仿宋_GB2312" w:hAnsi="仿宋_GB2312" w:cs="仿宋_GB2312" w:eastAsia="仿宋_GB2312"/>
                <w:sz w:val="21"/>
                <w:b/>
              </w:rPr>
              <w:t>2.射源装置参数</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曝光时间：</w:t>
            </w:r>
            <w:r>
              <w:rPr>
                <w:rFonts w:ascii="仿宋_GB2312" w:hAnsi="仿宋_GB2312" w:cs="仿宋_GB2312" w:eastAsia="仿宋_GB2312"/>
                <w:sz w:val="21"/>
              </w:rPr>
              <w:t>CT</w:t>
            </w:r>
            <w:r>
              <w:rPr>
                <w:rFonts w:ascii="仿宋_GB2312" w:hAnsi="仿宋_GB2312" w:cs="仿宋_GB2312" w:eastAsia="仿宋_GB2312"/>
                <w:sz w:val="21"/>
              </w:rPr>
              <w:t>≤16</w:t>
            </w:r>
            <w:r>
              <w:rPr>
                <w:rFonts w:ascii="仿宋_GB2312" w:hAnsi="仿宋_GB2312" w:cs="仿宋_GB2312" w:eastAsia="仿宋_GB2312"/>
                <w:sz w:val="21"/>
              </w:rPr>
              <w:t>s</w:t>
            </w:r>
            <w:r>
              <w:rPr>
                <w:rFonts w:ascii="仿宋_GB2312" w:hAnsi="仿宋_GB2312" w:cs="仿宋_GB2312" w:eastAsia="仿宋_GB2312"/>
                <w:sz w:val="21"/>
              </w:rPr>
              <w:t>；</w:t>
            </w:r>
            <w:r>
              <w:rPr>
                <w:rFonts w:ascii="仿宋_GB2312" w:hAnsi="仿宋_GB2312" w:cs="仿宋_GB2312" w:eastAsia="仿宋_GB2312"/>
                <w:sz w:val="21"/>
                <w:color w:val="000000"/>
              </w:rPr>
              <w:t>全景</w:t>
            </w:r>
            <w:r>
              <w:rPr>
                <w:rFonts w:ascii="仿宋_GB2312" w:hAnsi="仿宋_GB2312" w:cs="仿宋_GB2312" w:eastAsia="仿宋_GB2312"/>
                <w:sz w:val="21"/>
              </w:rPr>
              <w:t>≤</w:t>
            </w:r>
            <w:r>
              <w:rPr>
                <w:rFonts w:ascii="仿宋_GB2312" w:hAnsi="仿宋_GB2312" w:cs="仿宋_GB2312" w:eastAsia="仿宋_GB2312"/>
                <w:sz w:val="21"/>
                <w:color w:val="000000"/>
              </w:rPr>
              <w:t>17s</w:t>
            </w:r>
            <w:r>
              <w:rPr>
                <w:rFonts w:ascii="仿宋_GB2312" w:hAnsi="仿宋_GB2312" w:cs="仿宋_GB2312" w:eastAsia="仿宋_GB2312"/>
                <w:sz w:val="21"/>
                <w:color w:val="000000"/>
              </w:rPr>
              <w:t>；</w:t>
            </w:r>
            <w:r>
              <w:rPr>
                <w:rFonts w:ascii="仿宋_GB2312" w:hAnsi="仿宋_GB2312" w:cs="仿宋_GB2312" w:eastAsia="仿宋_GB2312"/>
                <w:sz w:val="21"/>
                <w:color w:val="000000"/>
              </w:rPr>
              <w:t>正</w:t>
            </w:r>
            <w:r>
              <w:rPr>
                <w:rFonts w:ascii="仿宋_GB2312" w:hAnsi="仿宋_GB2312" w:cs="仿宋_GB2312" w:eastAsia="仿宋_GB2312"/>
                <w:sz w:val="21"/>
              </w:rPr>
              <w:t>/</w:t>
            </w:r>
            <w:r>
              <w:rPr>
                <w:rFonts w:ascii="仿宋_GB2312" w:hAnsi="仿宋_GB2312" w:cs="仿宋_GB2312" w:eastAsia="仿宋_GB2312"/>
                <w:sz w:val="21"/>
                <w:color w:val="000000"/>
              </w:rPr>
              <w:t>侧位</w:t>
            </w:r>
            <w:r>
              <w:rPr>
                <w:rFonts w:ascii="仿宋_GB2312" w:hAnsi="仿宋_GB2312" w:cs="仿宋_GB2312" w:eastAsia="仿宋_GB2312"/>
                <w:sz w:val="21"/>
              </w:rPr>
              <w:t>≤</w:t>
            </w:r>
            <w:r>
              <w:rPr>
                <w:rFonts w:ascii="仿宋_GB2312" w:hAnsi="仿宋_GB2312" w:cs="仿宋_GB2312" w:eastAsia="仿宋_GB2312"/>
                <w:sz w:val="21"/>
                <w:color w:val="000000"/>
              </w:rPr>
              <w:t>12s</w:t>
            </w:r>
            <w:r>
              <w:rPr>
                <w:rFonts w:ascii="仿宋_GB2312" w:hAnsi="仿宋_GB2312" w:cs="仿宋_GB2312" w:eastAsia="仿宋_GB2312"/>
                <w:sz w:val="21"/>
                <w:color w:val="000000"/>
              </w:rPr>
              <w:t>；</w:t>
            </w:r>
            <w:r>
              <w:rPr>
                <w:rFonts w:ascii="仿宋_GB2312" w:hAnsi="仿宋_GB2312" w:cs="仿宋_GB2312" w:eastAsia="仿宋_GB2312"/>
                <w:sz w:val="21"/>
                <w:color w:val="000000"/>
              </w:rPr>
              <w:t>TMJ</w:t>
            </w:r>
            <w:r>
              <w:rPr>
                <w:rFonts w:ascii="仿宋_GB2312" w:hAnsi="仿宋_GB2312" w:cs="仿宋_GB2312" w:eastAsia="仿宋_GB2312"/>
                <w:sz w:val="21"/>
              </w:rPr>
              <w:t>≤</w:t>
            </w:r>
            <w:r>
              <w:rPr>
                <w:rFonts w:ascii="仿宋_GB2312" w:hAnsi="仿宋_GB2312" w:cs="仿宋_GB2312" w:eastAsia="仿宋_GB2312"/>
                <w:sz w:val="21"/>
                <w:color w:val="000000"/>
              </w:rPr>
              <w:t>20s</w:t>
            </w:r>
          </w:p>
          <w:p>
            <w:pPr>
              <w:pStyle w:val="null3"/>
              <w:ind w:right="-60"/>
              <w:jc w:val="both"/>
            </w:pPr>
            <w:r>
              <w:rPr>
                <w:rFonts w:ascii="仿宋_GB2312" w:hAnsi="仿宋_GB2312" w:cs="仿宋_GB2312" w:eastAsia="仿宋_GB2312"/>
                <w:sz w:val="21"/>
                <w:b/>
              </w:rPr>
              <w:t>3.探测器技术参数</w:t>
            </w:r>
          </w:p>
          <w:p>
            <w:pPr>
              <w:pStyle w:val="null3"/>
              <w:ind w:right="-60"/>
              <w:jc w:val="both"/>
            </w:pPr>
            <w:r>
              <w:rPr>
                <w:rFonts w:ascii="仿宋_GB2312" w:hAnsi="仿宋_GB2312" w:cs="仿宋_GB2312" w:eastAsia="仿宋_GB2312"/>
                <w:sz w:val="21"/>
              </w:rPr>
              <w:t>3.1</w:t>
            </w:r>
            <w:r>
              <w:rPr>
                <w:rFonts w:ascii="仿宋_GB2312" w:hAnsi="仿宋_GB2312" w:cs="仿宋_GB2312" w:eastAsia="仿宋_GB2312"/>
                <w:sz w:val="21"/>
              </w:rPr>
              <w:t xml:space="preserve"> </w:t>
            </w:r>
            <w:r>
              <w:rPr>
                <w:rFonts w:ascii="仿宋_GB2312" w:hAnsi="仿宋_GB2312" w:cs="仿宋_GB2312" w:eastAsia="仿宋_GB2312"/>
                <w:sz w:val="21"/>
              </w:rPr>
              <w:t>CT</w:t>
            </w:r>
            <w:r>
              <w:rPr>
                <w:rFonts w:ascii="仿宋_GB2312" w:hAnsi="仿宋_GB2312" w:cs="仿宋_GB2312" w:eastAsia="仿宋_GB2312"/>
                <w:sz w:val="21"/>
              </w:rPr>
              <w:t>探测器类型：</w:t>
            </w:r>
            <w:r>
              <w:rPr>
                <w:rFonts w:ascii="仿宋_GB2312" w:hAnsi="仿宋_GB2312" w:cs="仿宋_GB2312" w:eastAsia="仿宋_GB2312"/>
                <w:sz w:val="21"/>
              </w:rPr>
              <w:t>TFT大</w:t>
            </w:r>
            <w:r>
              <w:rPr>
                <w:rFonts w:ascii="仿宋_GB2312" w:hAnsi="仿宋_GB2312" w:cs="仿宋_GB2312" w:eastAsia="仿宋_GB2312"/>
                <w:sz w:val="21"/>
              </w:rPr>
              <w:t>动态</w:t>
            </w:r>
            <w:r>
              <w:rPr>
                <w:rFonts w:ascii="仿宋_GB2312" w:hAnsi="仿宋_GB2312" w:cs="仿宋_GB2312" w:eastAsia="仿宋_GB2312"/>
                <w:sz w:val="21"/>
              </w:rPr>
              <w:t>范围</w:t>
            </w:r>
            <w:r>
              <w:rPr>
                <w:rFonts w:ascii="仿宋_GB2312" w:hAnsi="仿宋_GB2312" w:cs="仿宋_GB2312" w:eastAsia="仿宋_GB2312"/>
                <w:sz w:val="21"/>
              </w:rPr>
              <w:t>平板探测器</w:t>
            </w:r>
          </w:p>
          <w:p>
            <w:pPr>
              <w:pStyle w:val="null3"/>
              <w:ind w:right="-60"/>
              <w:jc w:val="both"/>
            </w:pPr>
            <w:r>
              <w:rPr>
                <w:rFonts w:ascii="仿宋_GB2312" w:hAnsi="仿宋_GB2312" w:cs="仿宋_GB2312" w:eastAsia="仿宋_GB2312"/>
                <w:sz w:val="21"/>
                <w:color w:val="000000"/>
              </w:rPr>
              <w:t>▲</w:t>
            </w:r>
            <w:r>
              <w:rPr>
                <w:rFonts w:ascii="仿宋_GB2312" w:hAnsi="仿宋_GB2312" w:cs="仿宋_GB2312" w:eastAsia="仿宋_GB2312"/>
                <w:sz w:val="21"/>
              </w:rPr>
              <w:t>3.2</w:t>
            </w:r>
            <w:r>
              <w:rPr>
                <w:rFonts w:ascii="仿宋_GB2312" w:hAnsi="仿宋_GB2312" w:cs="仿宋_GB2312" w:eastAsia="仿宋_GB2312"/>
                <w:sz w:val="21"/>
              </w:rPr>
              <w:t xml:space="preserve"> </w:t>
            </w:r>
            <w:r>
              <w:rPr>
                <w:rFonts w:ascii="仿宋_GB2312" w:hAnsi="仿宋_GB2312" w:cs="仿宋_GB2312" w:eastAsia="仿宋_GB2312"/>
                <w:sz w:val="21"/>
              </w:rPr>
              <w:t>CT</w:t>
            </w:r>
            <w:r>
              <w:rPr>
                <w:rFonts w:ascii="仿宋_GB2312" w:hAnsi="仿宋_GB2312" w:cs="仿宋_GB2312" w:eastAsia="仿宋_GB2312"/>
                <w:sz w:val="21"/>
              </w:rPr>
              <w:t>探测器面积：</w:t>
            </w:r>
            <w:r>
              <w:rPr>
                <w:rFonts w:ascii="仿宋_GB2312" w:hAnsi="仿宋_GB2312" w:cs="仿宋_GB2312" w:eastAsia="仿宋_GB2312"/>
                <w:sz w:val="21"/>
              </w:rPr>
              <w:t>≥</w:t>
            </w:r>
            <w:r>
              <w:rPr>
                <w:rFonts w:ascii="仿宋_GB2312" w:hAnsi="仿宋_GB2312" w:cs="仿宋_GB2312" w:eastAsia="仿宋_GB2312"/>
                <w:sz w:val="21"/>
              </w:rPr>
              <w:t>15cm*15cm</w:t>
            </w:r>
          </w:p>
          <w:p>
            <w:pPr>
              <w:pStyle w:val="null3"/>
              <w:ind w:right="-60"/>
              <w:jc w:val="both"/>
            </w:pPr>
            <w:r>
              <w:rPr>
                <w:rFonts w:ascii="仿宋_GB2312" w:hAnsi="仿宋_GB2312" w:cs="仿宋_GB2312" w:eastAsia="仿宋_GB2312"/>
                <w:sz w:val="21"/>
              </w:rPr>
              <w:t>▲3.</w:t>
            </w:r>
            <w:r>
              <w:rPr>
                <w:rFonts w:ascii="仿宋_GB2312" w:hAnsi="仿宋_GB2312" w:cs="仿宋_GB2312" w:eastAsia="仿宋_GB2312"/>
                <w:sz w:val="21"/>
              </w:rPr>
              <w:t>3 CT</w:t>
            </w:r>
            <w:r>
              <w:rPr>
                <w:rFonts w:ascii="仿宋_GB2312" w:hAnsi="仿宋_GB2312" w:cs="仿宋_GB2312" w:eastAsia="仿宋_GB2312"/>
                <w:sz w:val="21"/>
              </w:rPr>
              <w:t>探测器</w:t>
            </w:r>
            <w:r>
              <w:rPr>
                <w:rFonts w:ascii="仿宋_GB2312" w:hAnsi="仿宋_GB2312" w:cs="仿宋_GB2312" w:eastAsia="仿宋_GB2312"/>
                <w:sz w:val="21"/>
              </w:rPr>
              <w:t>像素尺寸</w:t>
            </w:r>
            <w:r>
              <w:rPr>
                <w:rFonts w:ascii="仿宋_GB2312" w:hAnsi="仿宋_GB2312" w:cs="仿宋_GB2312" w:eastAsia="仿宋_GB2312"/>
                <w:sz w:val="21"/>
              </w:rPr>
              <w:t>：</w:t>
            </w:r>
            <w:r>
              <w:rPr>
                <w:rFonts w:ascii="仿宋_GB2312" w:hAnsi="仿宋_GB2312" w:cs="仿宋_GB2312" w:eastAsia="仿宋_GB2312"/>
                <w:sz w:val="21"/>
              </w:rPr>
              <w:t>≤100μm</w:t>
            </w:r>
          </w:p>
          <w:p>
            <w:pPr>
              <w:pStyle w:val="null3"/>
              <w:ind w:right="-60"/>
              <w:jc w:val="both"/>
            </w:pPr>
            <w:r>
              <w:rPr>
                <w:rFonts w:ascii="仿宋_GB2312" w:hAnsi="仿宋_GB2312" w:cs="仿宋_GB2312" w:eastAsia="仿宋_GB2312"/>
                <w:sz w:val="21"/>
              </w:rPr>
              <w:t>3.</w:t>
            </w:r>
            <w:r>
              <w:rPr>
                <w:rFonts w:ascii="仿宋_GB2312" w:hAnsi="仿宋_GB2312" w:cs="仿宋_GB2312" w:eastAsia="仿宋_GB2312"/>
                <w:sz w:val="21"/>
              </w:rPr>
              <w:t>4</w:t>
            </w:r>
            <w:r>
              <w:rPr>
                <w:rFonts w:ascii="仿宋_GB2312" w:hAnsi="仿宋_GB2312" w:cs="仿宋_GB2312" w:eastAsia="仿宋_GB2312"/>
                <w:sz w:val="21"/>
              </w:rPr>
              <w:t>灰阶：</w:t>
            </w:r>
            <w:r>
              <w:rPr>
                <w:rFonts w:ascii="仿宋_GB2312" w:hAnsi="仿宋_GB2312" w:cs="仿宋_GB2312" w:eastAsia="仿宋_GB2312"/>
                <w:sz w:val="21"/>
              </w:rPr>
              <w:t>≥16</w:t>
            </w:r>
            <w:r>
              <w:rPr>
                <w:rFonts w:ascii="仿宋_GB2312" w:hAnsi="仿宋_GB2312" w:cs="仿宋_GB2312" w:eastAsia="仿宋_GB2312"/>
                <w:sz w:val="21"/>
              </w:rPr>
              <w:t>bit</w:t>
            </w:r>
          </w:p>
          <w:p>
            <w:pPr>
              <w:pStyle w:val="null3"/>
              <w:jc w:val="both"/>
            </w:pPr>
            <w:r>
              <w:rPr>
                <w:rFonts w:ascii="仿宋_GB2312" w:hAnsi="仿宋_GB2312" w:cs="仿宋_GB2312" w:eastAsia="仿宋_GB2312"/>
                <w:sz w:val="21"/>
                <w:b/>
              </w:rPr>
              <w:t>4.结构性能</w:t>
            </w:r>
          </w:p>
          <w:p>
            <w:pPr>
              <w:pStyle w:val="null3"/>
              <w:jc w:val="both"/>
            </w:pPr>
            <w:r>
              <w:rPr>
                <w:rFonts w:ascii="仿宋_GB2312" w:hAnsi="仿宋_GB2312" w:cs="仿宋_GB2312" w:eastAsia="仿宋_GB2312"/>
                <w:sz w:val="21"/>
              </w:rPr>
              <w:t>4.1立柱升降行程：≥7</w:t>
            </w:r>
            <w:r>
              <w:rPr>
                <w:rFonts w:ascii="仿宋_GB2312" w:hAnsi="仿宋_GB2312" w:cs="仿宋_GB2312" w:eastAsia="仿宋_GB2312"/>
                <w:sz w:val="21"/>
              </w:rPr>
              <w:t>3</w:t>
            </w:r>
            <w:r>
              <w:rPr>
                <w:rFonts w:ascii="仿宋_GB2312" w:hAnsi="仿宋_GB2312" w:cs="仿宋_GB2312" w:eastAsia="仿宋_GB2312"/>
                <w:sz w:val="21"/>
              </w:rPr>
              <w:t>0mm</w:t>
            </w:r>
          </w:p>
          <w:p>
            <w:pPr>
              <w:pStyle w:val="null3"/>
              <w:jc w:val="both"/>
            </w:pPr>
            <w:r>
              <w:rPr>
                <w:rFonts w:ascii="仿宋_GB2312" w:hAnsi="仿宋_GB2312" w:cs="仿宋_GB2312" w:eastAsia="仿宋_GB2312"/>
                <w:sz w:val="21"/>
              </w:rPr>
              <w:t>4.2具备行程自动保护装置</w:t>
            </w:r>
          </w:p>
          <w:p>
            <w:pPr>
              <w:pStyle w:val="null3"/>
              <w:ind w:right="-60"/>
              <w:jc w:val="both"/>
            </w:pPr>
            <w:r>
              <w:rPr>
                <w:rFonts w:ascii="仿宋_GB2312" w:hAnsi="仿宋_GB2312" w:cs="仿宋_GB2312" w:eastAsia="仿宋_GB2312"/>
                <w:sz w:val="21"/>
              </w:rPr>
              <w:t>4.3投照定位方式：坐式或站式定位</w:t>
            </w:r>
          </w:p>
          <w:p>
            <w:pPr>
              <w:pStyle w:val="null3"/>
              <w:jc w:val="both"/>
            </w:pPr>
            <w:r>
              <w:rPr>
                <w:rFonts w:ascii="仿宋_GB2312" w:hAnsi="仿宋_GB2312" w:cs="仿宋_GB2312" w:eastAsia="仿宋_GB2312"/>
                <w:sz w:val="21"/>
                <w:b/>
              </w:rPr>
              <w:t>5.图像性能</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.1CT有效</w:t>
            </w:r>
            <w:r>
              <w:rPr>
                <w:rFonts w:ascii="仿宋_GB2312" w:hAnsi="仿宋_GB2312" w:cs="仿宋_GB2312" w:eastAsia="仿宋_GB2312"/>
                <w:sz w:val="21"/>
              </w:rPr>
              <w:t>成像视野（非融合数据）</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cm×</w:t>
            </w:r>
            <w:r>
              <w:rPr>
                <w:rFonts w:ascii="仿宋_GB2312" w:hAnsi="仿宋_GB2312" w:cs="仿宋_GB2312" w:eastAsia="仿宋_GB2312"/>
                <w:sz w:val="21"/>
              </w:rPr>
              <w:t>10</w:t>
            </w:r>
            <w:r>
              <w:rPr>
                <w:rFonts w:ascii="仿宋_GB2312" w:hAnsi="仿宋_GB2312" w:cs="仿宋_GB2312" w:eastAsia="仿宋_GB2312"/>
                <w:sz w:val="21"/>
              </w:rPr>
              <w:t>cm(Φ×H)</w:t>
            </w:r>
          </w:p>
          <w:p>
            <w:pPr>
              <w:pStyle w:val="null3"/>
              <w:jc w:val="both"/>
            </w:pPr>
            <w:r>
              <w:rPr>
                <w:rFonts w:ascii="仿宋_GB2312" w:hAnsi="仿宋_GB2312" w:cs="仿宋_GB2312" w:eastAsia="仿宋_GB2312"/>
                <w:sz w:val="21"/>
              </w:rPr>
              <w:t>5.2全景图像高度≥10.</w:t>
            </w:r>
            <w:r>
              <w:rPr>
                <w:rFonts w:ascii="仿宋_GB2312" w:hAnsi="仿宋_GB2312" w:cs="仿宋_GB2312" w:eastAsia="仿宋_GB2312"/>
                <w:sz w:val="21"/>
              </w:rPr>
              <w:t>8</w:t>
            </w:r>
            <w:r>
              <w:rPr>
                <w:rFonts w:ascii="仿宋_GB2312" w:hAnsi="仿宋_GB2312" w:cs="仿宋_GB2312" w:eastAsia="仿宋_GB2312"/>
                <w:sz w:val="21"/>
              </w:rPr>
              <w:t>cm</w:t>
            </w:r>
          </w:p>
          <w:p>
            <w:pPr>
              <w:pStyle w:val="null3"/>
              <w:jc w:val="both"/>
            </w:pPr>
            <w:r>
              <w:rPr>
                <w:rFonts w:ascii="仿宋_GB2312" w:hAnsi="仿宋_GB2312" w:cs="仿宋_GB2312" w:eastAsia="仿宋_GB2312"/>
                <w:sz w:val="21"/>
              </w:rPr>
              <w:t>5.3</w:t>
            </w:r>
            <w:r>
              <w:rPr>
                <w:rFonts w:ascii="仿宋_GB2312" w:hAnsi="仿宋_GB2312" w:cs="仿宋_GB2312" w:eastAsia="仿宋_GB2312"/>
                <w:sz w:val="21"/>
              </w:rPr>
              <w:t>一次</w:t>
            </w:r>
            <w:r>
              <w:rPr>
                <w:rFonts w:ascii="仿宋_GB2312" w:hAnsi="仿宋_GB2312" w:cs="仿宋_GB2312" w:eastAsia="仿宋_GB2312"/>
                <w:sz w:val="21"/>
              </w:rPr>
              <w:t>CT拍摄</w:t>
            </w:r>
            <w:r>
              <w:rPr>
                <w:rFonts w:ascii="仿宋_GB2312" w:hAnsi="仿宋_GB2312" w:cs="仿宋_GB2312" w:eastAsia="仿宋_GB2312"/>
                <w:sz w:val="21"/>
              </w:rPr>
              <w:t>D</w:t>
            </w:r>
            <w:r>
              <w:rPr>
                <w:rFonts w:ascii="仿宋_GB2312" w:hAnsi="仿宋_GB2312" w:cs="仿宋_GB2312" w:eastAsia="仿宋_GB2312"/>
                <w:sz w:val="21"/>
              </w:rPr>
              <w:t>ICOM</w:t>
            </w:r>
            <w:r>
              <w:rPr>
                <w:rFonts w:ascii="仿宋_GB2312" w:hAnsi="仿宋_GB2312" w:cs="仿宋_GB2312" w:eastAsia="仿宋_GB2312"/>
                <w:sz w:val="21"/>
              </w:rPr>
              <w:t>数据量</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00张</w:t>
            </w:r>
          </w:p>
          <w:p>
            <w:pPr>
              <w:pStyle w:val="null3"/>
              <w:jc w:val="both"/>
            </w:pPr>
            <w:r>
              <w:rPr>
                <w:rFonts w:ascii="仿宋_GB2312" w:hAnsi="仿宋_GB2312" w:cs="仿宋_GB2312" w:eastAsia="仿宋_GB2312"/>
                <w:sz w:val="21"/>
              </w:rPr>
              <w:t>5.4 最小体素尺寸≤40μm</w:t>
            </w:r>
          </w:p>
          <w:p>
            <w:pPr>
              <w:pStyle w:val="null3"/>
              <w:numPr>
                <w:ilvl w:val="0"/>
                <w:numId w:val="1"/>
              </w:numPr>
              <w:ind w:right="-60"/>
              <w:jc w:val="both"/>
            </w:pPr>
            <w:r>
              <w:rPr>
                <w:rFonts w:ascii="仿宋_GB2312" w:hAnsi="仿宋_GB2312" w:cs="仿宋_GB2312" w:eastAsia="仿宋_GB2312"/>
                <w:sz w:val="21"/>
                <w:b/>
              </w:rPr>
              <w:t>软件功能要求</w:t>
            </w:r>
          </w:p>
          <w:p>
            <w:pPr>
              <w:pStyle w:val="null3"/>
              <w:ind w:right="-60"/>
              <w:jc w:val="both"/>
            </w:pPr>
            <w:r>
              <w:rPr>
                <w:rFonts w:ascii="仿宋_GB2312" w:hAnsi="仿宋_GB2312" w:cs="仿宋_GB2312" w:eastAsia="仿宋_GB2312"/>
                <w:sz w:val="21"/>
              </w:rPr>
              <w:t>1.具有CT、全景、头颅正/侧位、TMJ</w:t>
            </w:r>
            <w:r>
              <w:rPr>
                <w:rFonts w:ascii="仿宋_GB2312" w:hAnsi="仿宋_GB2312" w:cs="仿宋_GB2312" w:eastAsia="仿宋_GB2312"/>
                <w:sz w:val="21"/>
              </w:rPr>
              <w:t>、</w:t>
            </w:r>
            <w:r>
              <w:rPr>
                <w:rFonts w:ascii="仿宋_GB2312" w:hAnsi="仿宋_GB2312" w:cs="仿宋_GB2312" w:eastAsia="仿宋_GB2312"/>
                <w:sz w:val="21"/>
              </w:rPr>
              <w:t>模型扫描</w:t>
            </w:r>
            <w:r>
              <w:rPr>
                <w:rFonts w:ascii="仿宋_GB2312" w:hAnsi="仿宋_GB2312" w:cs="仿宋_GB2312" w:eastAsia="仿宋_GB2312"/>
                <w:sz w:val="21"/>
              </w:rPr>
              <w:t>和局部</w:t>
            </w:r>
            <w:r>
              <w:rPr>
                <w:rFonts w:ascii="仿宋_GB2312" w:hAnsi="仿宋_GB2312" w:cs="仿宋_GB2312" w:eastAsia="仿宋_GB2312"/>
                <w:sz w:val="21"/>
              </w:rPr>
              <w:t>CT独立拍摄功能。</w:t>
            </w:r>
          </w:p>
          <w:p>
            <w:pPr>
              <w:pStyle w:val="null3"/>
              <w:ind w:right="-60"/>
              <w:jc w:val="both"/>
            </w:pPr>
            <w:r>
              <w:rPr>
                <w:rFonts w:ascii="仿宋_GB2312" w:hAnsi="仿宋_GB2312" w:cs="仿宋_GB2312" w:eastAsia="仿宋_GB2312"/>
                <w:sz w:val="21"/>
              </w:rPr>
              <w:t>2.多平面重建：任意位置、任意方向观察患者切片影像。</w:t>
            </w:r>
          </w:p>
          <w:p>
            <w:pPr>
              <w:pStyle w:val="null3"/>
              <w:ind w:right="-60"/>
              <w:jc w:val="both"/>
            </w:pPr>
            <w:r>
              <w:rPr>
                <w:rFonts w:ascii="仿宋_GB2312" w:hAnsi="仿宋_GB2312" w:cs="仿宋_GB2312" w:eastAsia="仿宋_GB2312"/>
                <w:sz w:val="21"/>
              </w:rPr>
              <w:t>3.三维显示：两种成像模式：VR(容积漫游成像）能显示成像轮廓和边缘；MIP（最大密度投影），可以透明观察内部结构。</w:t>
            </w:r>
          </w:p>
          <w:p>
            <w:pPr>
              <w:pStyle w:val="null3"/>
              <w:ind w:right="-60"/>
              <w:jc w:val="both"/>
            </w:pPr>
            <w:r>
              <w:rPr>
                <w:rFonts w:ascii="仿宋_GB2312" w:hAnsi="仿宋_GB2312" w:cs="仿宋_GB2312" w:eastAsia="仿宋_GB2312"/>
                <w:sz w:val="21"/>
              </w:rPr>
              <w:t>4.图像格式：DICOM3.0，兼容标准的PACS系统，附带专业图像管理软件。</w:t>
            </w:r>
          </w:p>
          <w:p>
            <w:pPr>
              <w:pStyle w:val="null3"/>
              <w:ind w:right="-60"/>
              <w:jc w:val="both"/>
            </w:pPr>
            <w:r>
              <w:rPr>
                <w:rFonts w:ascii="仿宋_GB2312" w:hAnsi="仿宋_GB2312" w:cs="仿宋_GB2312" w:eastAsia="仿宋_GB2312"/>
                <w:sz w:val="21"/>
              </w:rPr>
              <w:t>5.三维全景：可实现三维全景影像，设置观察窗，联动展示轴状面、矢状面、冠状面影像。</w:t>
            </w:r>
          </w:p>
          <w:p>
            <w:pPr>
              <w:pStyle w:val="null3"/>
              <w:ind w:right="-60"/>
              <w:jc w:val="both"/>
            </w:pPr>
            <w:r>
              <w:rPr>
                <w:rFonts w:ascii="仿宋_GB2312" w:hAnsi="仿宋_GB2312" w:cs="仿宋_GB2312" w:eastAsia="仿宋_GB2312"/>
                <w:sz w:val="21"/>
              </w:rPr>
              <w:t>6.智能神经管标记：可一键自动生成双侧神经管。</w:t>
            </w:r>
          </w:p>
          <w:p>
            <w:pPr>
              <w:pStyle w:val="null3"/>
              <w:ind w:right="-60"/>
              <w:jc w:val="both"/>
            </w:pPr>
            <w:r>
              <w:rPr>
                <w:rFonts w:ascii="仿宋_GB2312" w:hAnsi="仿宋_GB2312" w:cs="仿宋_GB2312" w:eastAsia="仿宋_GB2312"/>
                <w:sz w:val="21"/>
              </w:rPr>
              <w:t>7.颞颌关节：设置CBCT独立颞颌关节观察模块，可一键定位双侧颞颌关节影像，呈现左右颞颌关节2D、3D影像，提供多角度切片观察。</w:t>
            </w:r>
          </w:p>
          <w:p>
            <w:pPr>
              <w:pStyle w:val="null3"/>
              <w:ind w:right="-60"/>
              <w:jc w:val="both"/>
            </w:pPr>
            <w:r>
              <w:rPr>
                <w:rFonts w:ascii="仿宋_GB2312" w:hAnsi="仿宋_GB2312" w:cs="仿宋_GB2312" w:eastAsia="仿宋_GB2312"/>
                <w:sz w:val="21"/>
              </w:rPr>
              <w:t>8.虚拟种植：提供种植体库，可在任意切面模拟种植。</w:t>
            </w:r>
          </w:p>
          <w:p>
            <w:pPr>
              <w:pStyle w:val="null3"/>
              <w:ind w:right="-60"/>
              <w:jc w:val="both"/>
            </w:pPr>
            <w:r>
              <w:rPr>
                <w:rFonts w:ascii="仿宋_GB2312" w:hAnsi="仿宋_GB2312" w:cs="仿宋_GB2312" w:eastAsia="仿宋_GB2312"/>
                <w:sz w:val="21"/>
              </w:rPr>
              <w:t>9.智能气道分析：可分段量化气道容积、面积数据，可自动显示气道狭窄范围，计算最小横截面面积。</w:t>
            </w:r>
          </w:p>
          <w:p>
            <w:pPr>
              <w:pStyle w:val="null3"/>
              <w:ind w:right="-60"/>
              <w:jc w:val="both"/>
            </w:pPr>
            <w:r>
              <w:rPr>
                <w:rFonts w:ascii="仿宋_GB2312" w:hAnsi="仿宋_GB2312" w:cs="仿宋_GB2312" w:eastAsia="仿宋_GB2312"/>
                <w:sz w:val="21"/>
              </w:rPr>
              <w:t>10.三维正畸：预设三维正畸模块，可一键生成全景、正/侧位片，可供三维头影测量分析。</w:t>
            </w:r>
          </w:p>
          <w:p>
            <w:pPr>
              <w:pStyle w:val="null3"/>
              <w:ind w:right="-60"/>
              <w:jc w:val="both"/>
            </w:pPr>
            <w:r>
              <w:rPr>
                <w:rFonts w:ascii="仿宋_GB2312" w:hAnsi="仿宋_GB2312" w:cs="仿宋_GB2312" w:eastAsia="仿宋_GB2312"/>
                <w:sz w:val="21"/>
              </w:rPr>
              <w:t>11.虚拟内窥镜：模拟内窥镜模式下，可实现神经管、根管等腔体的内部结构3D观察。</w:t>
            </w:r>
          </w:p>
          <w:p>
            <w:pPr>
              <w:pStyle w:val="null3"/>
              <w:ind w:right="-60"/>
              <w:jc w:val="both"/>
            </w:pPr>
            <w:r>
              <w:rPr>
                <w:rFonts w:ascii="仿宋_GB2312" w:hAnsi="仿宋_GB2312" w:cs="仿宋_GB2312" w:eastAsia="仿宋_GB2312"/>
                <w:sz w:val="21"/>
                <w:color w:val="000000"/>
              </w:rPr>
              <w:t>▲</w:t>
            </w:r>
            <w:r>
              <w:rPr>
                <w:rFonts w:ascii="仿宋_GB2312" w:hAnsi="仿宋_GB2312" w:cs="仿宋_GB2312" w:eastAsia="仿宋_GB2312"/>
                <w:sz w:val="21"/>
              </w:rPr>
              <w:t>12.智能正畸测量分析系统：可一键自动标记</w:t>
            </w:r>
            <w:r>
              <w:rPr>
                <w:rFonts w:ascii="仿宋_GB2312" w:hAnsi="仿宋_GB2312" w:cs="仿宋_GB2312" w:eastAsia="仿宋_GB2312"/>
                <w:sz w:val="21"/>
              </w:rPr>
              <w:t>≥65</w:t>
            </w:r>
            <w:r>
              <w:rPr>
                <w:rFonts w:ascii="仿宋_GB2312" w:hAnsi="仿宋_GB2312" w:cs="仿宋_GB2312" w:eastAsia="仿宋_GB2312"/>
                <w:sz w:val="21"/>
              </w:rPr>
              <w:t>个分析点、</w:t>
            </w:r>
            <w:r>
              <w:rPr>
                <w:rFonts w:ascii="仿宋_GB2312" w:hAnsi="仿宋_GB2312" w:cs="仿宋_GB2312" w:eastAsia="仿宋_GB2312"/>
                <w:sz w:val="21"/>
              </w:rPr>
              <w:t>≥</w:t>
            </w:r>
            <w:r>
              <w:rPr>
                <w:rFonts w:ascii="仿宋_GB2312" w:hAnsi="仿宋_GB2312" w:cs="仿宋_GB2312" w:eastAsia="仿宋_GB2312"/>
                <w:sz w:val="21"/>
              </w:rPr>
              <w:t>16</w:t>
            </w:r>
            <w:r>
              <w:rPr>
                <w:rFonts w:ascii="仿宋_GB2312" w:hAnsi="仿宋_GB2312" w:cs="仿宋_GB2312" w:eastAsia="仿宋_GB2312"/>
                <w:sz w:val="21"/>
              </w:rPr>
              <w:t>5</w:t>
            </w:r>
            <w:r>
              <w:rPr>
                <w:rFonts w:ascii="仿宋_GB2312" w:hAnsi="仿宋_GB2312" w:cs="仿宋_GB2312" w:eastAsia="仿宋_GB2312"/>
                <w:sz w:val="21"/>
              </w:rPr>
              <w:t>个测量项目，提供</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种测量分析方法，支持个性化的测量分析方法，一键生成分析报告，支持诊疗各阶段的轮廓对比，支持可视化矫正模拟。</w:t>
            </w:r>
          </w:p>
          <w:p>
            <w:pPr>
              <w:pStyle w:val="null3"/>
              <w:ind w:right="-60"/>
              <w:jc w:val="both"/>
            </w:pPr>
            <w:r>
              <w:rPr>
                <w:rFonts w:ascii="仿宋_GB2312" w:hAnsi="仿宋_GB2312" w:cs="仿宋_GB2312" w:eastAsia="仿宋_GB2312"/>
                <w:sz w:val="21"/>
              </w:rPr>
              <w:t>13.全景病症分析：可自动分析识别牙位，选择对应病症，输出健康报告。</w:t>
            </w:r>
          </w:p>
          <w:p>
            <w:pPr>
              <w:pStyle w:val="null3"/>
              <w:ind w:right="-60"/>
              <w:jc w:val="both"/>
            </w:pPr>
            <w:r>
              <w:rPr>
                <w:rFonts w:ascii="仿宋_GB2312" w:hAnsi="仿宋_GB2312" w:cs="仿宋_GB2312" w:eastAsia="仿宋_GB2312"/>
                <w:sz w:val="21"/>
              </w:rPr>
              <w:t>14.面容分析：可对正貌及侧貌照片进行自动定点测量及分析，输出面部美学报告。</w:t>
            </w:r>
          </w:p>
          <w:p>
            <w:pPr>
              <w:pStyle w:val="null3"/>
              <w:ind w:right="-60"/>
              <w:jc w:val="both"/>
            </w:pPr>
            <w:r>
              <w:rPr>
                <w:rFonts w:ascii="仿宋_GB2312" w:hAnsi="仿宋_GB2312" w:cs="仿宋_GB2312" w:eastAsia="仿宋_GB2312"/>
                <w:sz w:val="21"/>
              </w:rPr>
              <w:t>15.骨龄分析：可通过侧位片进行颈椎骨龄自动分析。</w:t>
            </w:r>
          </w:p>
          <w:p>
            <w:pPr>
              <w:pStyle w:val="null3"/>
              <w:ind w:right="-60"/>
              <w:jc w:val="both"/>
            </w:pPr>
            <w:r>
              <w:rPr>
                <w:rFonts w:ascii="仿宋_GB2312" w:hAnsi="仿宋_GB2312" w:cs="仿宋_GB2312" w:eastAsia="仿宋_GB2312"/>
                <w:sz w:val="21"/>
              </w:rPr>
              <w:t>16.根骨剥离：自动分割出牙体及牙槽骨数据，可判断牙齿移动安全范围，确定牙齿移动及旋转极限，量化排牙指标，辅助进行牙体牙髓诊断、阻生齿诊断、正畸方案及种植手术设计等。</w:t>
            </w:r>
          </w:p>
          <w:p>
            <w:pPr>
              <w:pStyle w:val="null3"/>
              <w:ind w:right="-60"/>
              <w:jc w:val="both"/>
            </w:pPr>
            <w:r>
              <w:rPr>
                <w:rFonts w:ascii="仿宋_GB2312" w:hAnsi="仿宋_GB2312" w:cs="仿宋_GB2312" w:eastAsia="仿宋_GB2312"/>
                <w:sz w:val="21"/>
              </w:rPr>
              <w:t>17.定向观察：可在三维视图中以任意一点为中心，定向旋转观察。</w:t>
            </w:r>
          </w:p>
          <w:p>
            <w:pPr>
              <w:pStyle w:val="null3"/>
              <w:ind w:right="-60"/>
              <w:jc w:val="both"/>
            </w:pPr>
            <w:r>
              <w:rPr>
                <w:rFonts w:ascii="仿宋_GB2312" w:hAnsi="仿宋_GB2312" w:cs="仿宋_GB2312" w:eastAsia="仿宋_GB2312"/>
                <w:sz w:val="21"/>
              </w:rPr>
              <w:t>18.负责与医院PACS连接。</w:t>
            </w:r>
          </w:p>
          <w:p>
            <w:pPr>
              <w:pStyle w:val="null3"/>
              <w:ind w:right="-60"/>
              <w:jc w:val="both"/>
            </w:pPr>
            <w:r>
              <w:rPr>
                <w:rFonts w:ascii="仿宋_GB2312" w:hAnsi="仿宋_GB2312" w:cs="仿宋_GB2312" w:eastAsia="仿宋_GB2312"/>
                <w:sz w:val="21"/>
              </w:rPr>
              <w:t>原厂全质保</w:t>
            </w:r>
            <w:r>
              <w:rPr>
                <w:rFonts w:ascii="仿宋_GB2312" w:hAnsi="仿宋_GB2312" w:cs="仿宋_GB2312" w:eastAsia="仿宋_GB2312"/>
                <w:sz w:val="21"/>
              </w:rPr>
              <w:t>3年</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配置要求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主机</w:t>
            </w:r>
            <w:r>
              <w:rPr>
                <w:rFonts w:ascii="仿宋_GB2312" w:hAnsi="仿宋_GB2312" w:cs="仿宋_GB2312" w:eastAsia="仿宋_GB2312"/>
                <w:sz w:val="21"/>
              </w:rPr>
              <w:t xml:space="preserve"> </w:t>
            </w:r>
            <w:r>
              <w:rPr>
                <w:rFonts w:ascii="仿宋_GB2312" w:hAnsi="仿宋_GB2312" w:cs="仿宋_GB2312" w:eastAsia="仿宋_GB2312"/>
                <w:sz w:val="21"/>
              </w:rPr>
              <w:t>一套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计算机</w:t>
            </w:r>
            <w:r>
              <w:rPr>
                <w:rFonts w:ascii="仿宋_GB2312" w:hAnsi="仿宋_GB2312" w:cs="仿宋_GB2312" w:eastAsia="仿宋_GB2312"/>
                <w:sz w:val="21"/>
              </w:rPr>
              <w:t>要求配置</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塔式机箱含超薄</w:t>
            </w:r>
            <w:r>
              <w:rPr>
                <w:rFonts w:ascii="仿宋_GB2312" w:hAnsi="仿宋_GB2312" w:cs="仿宋_GB2312" w:eastAsia="仿宋_GB2312"/>
                <w:sz w:val="21"/>
              </w:rPr>
              <w:t xml:space="preserve">DVD                 </w:t>
            </w:r>
          </w:p>
          <w:p>
            <w:pPr>
              <w:pStyle w:val="null3"/>
              <w:jc w:val="both"/>
            </w:pPr>
            <w:r>
              <w:rPr>
                <w:rFonts w:ascii="仿宋_GB2312" w:hAnsi="仿宋_GB2312" w:cs="仿宋_GB2312" w:eastAsia="仿宋_GB2312"/>
                <w:sz w:val="21"/>
              </w:rPr>
              <w:t>处理器：</w:t>
            </w:r>
            <w:r>
              <w:rPr>
                <w:rFonts w:ascii="仿宋_GB2312" w:hAnsi="仿宋_GB2312" w:cs="仿宋_GB2312" w:eastAsia="仿宋_GB2312"/>
                <w:sz w:val="21"/>
              </w:rPr>
              <w:t>i7及以上       运行内存：</w:t>
            </w:r>
            <w:r>
              <w:rPr>
                <w:rFonts w:ascii="仿宋_GB2312" w:hAnsi="仿宋_GB2312" w:cs="仿宋_GB2312" w:eastAsia="仿宋_GB2312"/>
                <w:sz w:val="21"/>
              </w:rPr>
              <w:t>≥</w:t>
            </w:r>
            <w:r>
              <w:rPr>
                <w:rFonts w:ascii="仿宋_GB2312" w:hAnsi="仿宋_GB2312" w:cs="仿宋_GB2312" w:eastAsia="仿宋_GB2312"/>
                <w:sz w:val="21"/>
              </w:rPr>
              <w:t>16G       存储：</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T存储</w:t>
            </w:r>
          </w:p>
          <w:p>
            <w:pPr>
              <w:pStyle w:val="null3"/>
              <w:jc w:val="both"/>
            </w:pPr>
            <w:r>
              <w:rPr>
                <w:rFonts w:ascii="仿宋_GB2312" w:hAnsi="仿宋_GB2312" w:cs="仿宋_GB2312" w:eastAsia="仿宋_GB2312"/>
                <w:sz w:val="21"/>
              </w:rPr>
              <w:t>网卡：配备英特尔独立千兆网卡</w:t>
            </w:r>
            <w:r>
              <w:rPr>
                <w:rFonts w:ascii="仿宋_GB2312" w:hAnsi="仿宋_GB2312" w:cs="仿宋_GB2312" w:eastAsia="仿宋_GB2312"/>
                <w:sz w:val="21"/>
              </w:rPr>
              <w:t xml:space="preserve">        </w:t>
            </w:r>
            <w:r>
              <w:rPr>
                <w:rFonts w:ascii="仿宋_GB2312" w:hAnsi="仿宋_GB2312" w:cs="仿宋_GB2312" w:eastAsia="仿宋_GB2312"/>
                <w:sz w:val="21"/>
              </w:rPr>
              <w:t>显卡：独立显卡</w:t>
            </w:r>
          </w:p>
          <w:p>
            <w:pPr>
              <w:pStyle w:val="null3"/>
              <w:jc w:val="both"/>
            </w:pPr>
            <w:r>
              <w:rPr>
                <w:rFonts w:ascii="仿宋_GB2312" w:hAnsi="仿宋_GB2312" w:cs="仿宋_GB2312" w:eastAsia="仿宋_GB2312"/>
                <w:sz w:val="21"/>
              </w:rPr>
              <w:t>显示器：</w:t>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吋</w:t>
            </w:r>
            <w:r>
              <w:rPr>
                <w:rFonts w:ascii="仿宋_GB2312" w:hAnsi="仿宋_GB2312" w:cs="仿宋_GB2312" w:eastAsia="仿宋_GB2312"/>
                <w:sz w:val="21"/>
              </w:rPr>
              <w:t>彩色显示器</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b/>
              </w:rPr>
              <w:t>二、</w:t>
            </w:r>
            <w:r>
              <w:rPr>
                <w:rFonts w:ascii="仿宋_GB2312" w:hAnsi="仿宋_GB2312" w:cs="仿宋_GB2312" w:eastAsia="仿宋_GB2312"/>
                <w:sz w:val="21"/>
                <w:b/>
              </w:rPr>
              <w:t>光固化机</w:t>
            </w:r>
            <w:r>
              <w:rPr>
                <w:rFonts w:ascii="仿宋_GB2312" w:hAnsi="仿宋_GB2312" w:cs="仿宋_GB2312" w:eastAsia="仿宋_GB2312"/>
                <w:sz w:val="21"/>
                <w:b/>
              </w:rPr>
              <w:t xml:space="preserve">   </w:t>
            </w:r>
            <w:r>
              <w:rPr>
                <w:rFonts w:ascii="仿宋_GB2312" w:hAnsi="仿宋_GB2312" w:cs="仿宋_GB2312" w:eastAsia="仿宋_GB2312"/>
                <w:sz w:val="21"/>
                <w:b/>
              </w:rPr>
              <w:t>2</w:t>
            </w:r>
            <w:r>
              <w:rPr>
                <w:rFonts w:ascii="仿宋_GB2312" w:hAnsi="仿宋_GB2312" w:cs="仿宋_GB2312" w:eastAsia="仿宋_GB2312"/>
                <w:sz w:val="21"/>
                <w:b/>
              </w:rPr>
              <w:t>台</w:t>
            </w:r>
            <w:r>
              <w:rPr>
                <w:rFonts w:ascii="仿宋_GB2312" w:hAnsi="仿宋_GB2312" w:cs="仿宋_GB2312" w:eastAsia="仿宋_GB2312"/>
                <w:sz w:val="21"/>
                <w:b/>
              </w:rPr>
              <w:t xml:space="preserve">       </w:t>
            </w:r>
            <w:r>
              <w:rPr>
                <w:rFonts w:ascii="仿宋_GB2312" w:hAnsi="仿宋_GB2312" w:cs="仿宋_GB2312" w:eastAsia="仿宋_GB2312"/>
                <w:sz w:val="21"/>
                <w:b/>
              </w:rPr>
              <w:t>质保</w:t>
            </w:r>
            <w:r>
              <w:rPr>
                <w:rFonts w:ascii="仿宋_GB2312" w:hAnsi="仿宋_GB2312" w:cs="仿宋_GB2312" w:eastAsia="仿宋_GB2312"/>
                <w:sz w:val="21"/>
                <w:b/>
              </w:rPr>
              <w:t xml:space="preserve">3年      </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主要技术参数</w:t>
            </w:r>
          </w:p>
          <w:p>
            <w:pPr>
              <w:pStyle w:val="null3"/>
              <w:jc w:val="left"/>
            </w:pPr>
            <w:r>
              <w:rPr>
                <w:rFonts w:ascii="仿宋_GB2312" w:hAnsi="仿宋_GB2312" w:cs="仿宋_GB2312" w:eastAsia="仿宋_GB2312"/>
                <w:sz w:val="21"/>
              </w:rPr>
              <w:t>1.LED灯：宽谱固化</w:t>
            </w:r>
          </w:p>
          <w:p>
            <w:pPr>
              <w:pStyle w:val="null3"/>
              <w:jc w:val="left"/>
            </w:pPr>
            <w:r>
              <w:rPr>
                <w:rFonts w:ascii="仿宋_GB2312" w:hAnsi="仿宋_GB2312" w:cs="仿宋_GB2312" w:eastAsia="仿宋_GB2312"/>
                <w:sz w:val="21"/>
              </w:rPr>
              <w:t>2.光照强度：1000-3000mW/cm²</w:t>
            </w:r>
          </w:p>
          <w:p>
            <w:pPr>
              <w:pStyle w:val="null3"/>
              <w:jc w:val="left"/>
            </w:pPr>
            <w:r>
              <w:rPr>
                <w:rFonts w:ascii="仿宋_GB2312" w:hAnsi="仿宋_GB2312" w:cs="仿宋_GB2312" w:eastAsia="仿宋_GB2312"/>
                <w:sz w:val="21"/>
              </w:rPr>
              <w:t>3.可360°旋转金属前接头，搭配聚光透镜</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10W蓝光LED灯</w:t>
            </w:r>
          </w:p>
          <w:p>
            <w:pPr>
              <w:pStyle w:val="null3"/>
              <w:jc w:val="left"/>
            </w:pPr>
            <w:r>
              <w:rPr>
                <w:rFonts w:ascii="仿宋_GB2312" w:hAnsi="仿宋_GB2312" w:cs="仿宋_GB2312" w:eastAsia="仿宋_GB2312"/>
                <w:sz w:val="21"/>
              </w:rPr>
              <w:t>5.波长：385nm-515nm，宽谱固化</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功能</w:t>
            </w:r>
            <w:r>
              <w:rPr>
                <w:rFonts w:ascii="仿宋_GB2312" w:hAnsi="仿宋_GB2312" w:cs="仿宋_GB2312" w:eastAsia="仿宋_GB2312"/>
                <w:sz w:val="21"/>
              </w:rPr>
              <w:t>要求</w:t>
            </w:r>
          </w:p>
          <w:p>
            <w:pPr>
              <w:pStyle w:val="null3"/>
              <w:jc w:val="left"/>
            </w:pPr>
            <w:r>
              <w:rPr>
                <w:rFonts w:ascii="仿宋_GB2312" w:hAnsi="仿宋_GB2312" w:cs="仿宋_GB2312" w:eastAsia="仿宋_GB2312"/>
                <w:sz w:val="21"/>
              </w:rPr>
              <w:t>1.三种工作模式：标准模式，高光强模式，超强模式。</w:t>
            </w:r>
          </w:p>
          <w:p>
            <w:pPr>
              <w:pStyle w:val="null3"/>
              <w:jc w:val="left"/>
            </w:pPr>
            <w:r>
              <w:rPr>
                <w:rFonts w:ascii="仿宋_GB2312" w:hAnsi="仿宋_GB2312" w:cs="仿宋_GB2312" w:eastAsia="仿宋_GB2312"/>
                <w:sz w:val="21"/>
              </w:rPr>
              <w:t>2.时间设定功能。</w:t>
            </w:r>
          </w:p>
          <w:p>
            <w:pPr>
              <w:pStyle w:val="null3"/>
              <w:jc w:val="left"/>
            </w:pPr>
            <w:r>
              <w:rPr>
                <w:rFonts w:ascii="仿宋_GB2312" w:hAnsi="仿宋_GB2312" w:cs="仿宋_GB2312" w:eastAsia="仿宋_GB2312"/>
                <w:sz w:val="21"/>
              </w:rPr>
              <w:t>3.恒定光功率输出。</w:t>
            </w:r>
          </w:p>
          <w:p>
            <w:pPr>
              <w:pStyle w:val="null3"/>
              <w:jc w:val="left"/>
            </w:pPr>
            <w:r>
              <w:rPr>
                <w:rFonts w:ascii="仿宋_GB2312" w:hAnsi="仿宋_GB2312" w:cs="仿宋_GB2312" w:eastAsia="仿宋_GB2312"/>
                <w:sz w:val="21"/>
              </w:rPr>
              <w:t>4.电池一次性充满电，光照10秒/次，可连续使用</w:t>
            </w:r>
            <w:r>
              <w:rPr>
                <w:rFonts w:ascii="仿宋_GB2312" w:hAnsi="仿宋_GB2312" w:cs="仿宋_GB2312" w:eastAsia="仿宋_GB2312"/>
                <w:sz w:val="21"/>
              </w:rPr>
              <w:t>≥</w:t>
            </w:r>
            <w:r>
              <w:rPr>
                <w:rFonts w:ascii="仿宋_GB2312" w:hAnsi="仿宋_GB2312" w:cs="仿宋_GB2312" w:eastAsia="仿宋_GB2312"/>
                <w:sz w:val="21"/>
              </w:rPr>
              <w:t>1000次，光照3秒/次，可连续使用</w:t>
            </w:r>
            <w:r>
              <w:rPr>
                <w:rFonts w:ascii="仿宋_GB2312" w:hAnsi="仿宋_GB2312" w:cs="仿宋_GB2312" w:eastAsia="仿宋_GB2312"/>
                <w:sz w:val="21"/>
              </w:rPr>
              <w:t>≥</w:t>
            </w:r>
            <w:r>
              <w:rPr>
                <w:rFonts w:ascii="仿宋_GB2312" w:hAnsi="仿宋_GB2312" w:cs="仿宋_GB2312" w:eastAsia="仿宋_GB2312"/>
                <w:sz w:val="21"/>
              </w:rPr>
              <w:t>1200次。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三</w:t>
            </w:r>
            <w:r>
              <w:rPr>
                <w:rFonts w:ascii="仿宋_GB2312" w:hAnsi="仿宋_GB2312" w:cs="仿宋_GB2312" w:eastAsia="仿宋_GB2312"/>
                <w:sz w:val="21"/>
              </w:rPr>
              <w:t>）</w:t>
            </w:r>
            <w:r>
              <w:rPr>
                <w:rFonts w:ascii="仿宋_GB2312" w:hAnsi="仿宋_GB2312" w:cs="仿宋_GB2312" w:eastAsia="仿宋_GB2312"/>
                <w:sz w:val="21"/>
              </w:rPr>
              <w:t>配置</w:t>
            </w:r>
            <w:r>
              <w:rPr>
                <w:rFonts w:ascii="仿宋_GB2312" w:hAnsi="仿宋_GB2312" w:cs="仿宋_GB2312" w:eastAsia="仿宋_GB2312"/>
                <w:sz w:val="21"/>
              </w:rPr>
              <w:t>要求</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主机</w:t>
            </w:r>
            <w:r>
              <w:rPr>
                <w:rFonts w:ascii="仿宋_GB2312" w:hAnsi="仿宋_GB2312" w:cs="仿宋_GB2312" w:eastAsia="仿宋_GB2312"/>
                <w:sz w:val="21"/>
              </w:rPr>
              <w:t>1个</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前接头</w:t>
            </w:r>
            <w:r>
              <w:rPr>
                <w:rFonts w:ascii="仿宋_GB2312" w:hAnsi="仿宋_GB2312" w:cs="仿宋_GB2312" w:eastAsia="仿宋_GB2312"/>
                <w:sz w:val="21"/>
              </w:rPr>
              <w:t>1个</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遮光片</w:t>
            </w:r>
            <w:r>
              <w:rPr>
                <w:rFonts w:ascii="仿宋_GB2312" w:hAnsi="仿宋_GB2312" w:cs="仿宋_GB2312" w:eastAsia="仿宋_GB2312"/>
                <w:sz w:val="21"/>
              </w:rPr>
              <w:t>1个</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点固化头</w:t>
            </w:r>
            <w:r>
              <w:rPr>
                <w:rFonts w:ascii="仿宋_GB2312" w:hAnsi="仿宋_GB2312" w:cs="仿宋_GB2312" w:eastAsia="仿宋_GB2312"/>
                <w:sz w:val="21"/>
              </w:rPr>
              <w:t>1个</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电源适配器</w:t>
            </w:r>
            <w:r>
              <w:rPr>
                <w:rFonts w:ascii="仿宋_GB2312" w:hAnsi="仿宋_GB2312" w:cs="仿宋_GB2312" w:eastAsia="仿宋_GB2312"/>
                <w:sz w:val="21"/>
              </w:rPr>
              <w:t>1个</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充电座</w:t>
            </w:r>
            <w:r>
              <w:rPr>
                <w:rFonts w:ascii="仿宋_GB2312" w:hAnsi="仿宋_GB2312" w:cs="仿宋_GB2312" w:eastAsia="仿宋_GB2312"/>
                <w:sz w:val="21"/>
              </w:rPr>
              <w:t>1个</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一次性隔离套</w:t>
            </w:r>
            <w:r>
              <w:rPr>
                <w:rFonts w:ascii="仿宋_GB2312" w:hAnsi="仿宋_GB2312" w:cs="仿宋_GB2312" w:eastAsia="仿宋_GB2312"/>
                <w:sz w:val="21"/>
              </w:rPr>
              <w:t>1盒（50Pcs）</w:t>
            </w:r>
          </w:p>
          <w:p>
            <w:pPr>
              <w:pStyle w:val="null3"/>
              <w:jc w:val="left"/>
            </w:pPr>
            <w:r>
              <w:rPr>
                <w:rFonts w:ascii="仿宋_GB2312" w:hAnsi="仿宋_GB2312" w:cs="仿宋_GB2312" w:eastAsia="仿宋_GB2312"/>
                <w:sz w:val="21"/>
                <w:b/>
              </w:rPr>
              <w:t>三、</w:t>
            </w:r>
            <w:r>
              <w:rPr>
                <w:rFonts w:ascii="仿宋_GB2312" w:hAnsi="仿宋_GB2312" w:cs="仿宋_GB2312" w:eastAsia="仿宋_GB2312"/>
                <w:sz w:val="21"/>
                <w:b/>
              </w:rPr>
              <w:t>根管测量仪、牙髓活力测试仪</w:t>
            </w:r>
            <w:r>
              <w:rPr>
                <w:rFonts w:ascii="仿宋_GB2312" w:hAnsi="仿宋_GB2312" w:cs="仿宋_GB2312" w:eastAsia="仿宋_GB2312"/>
                <w:sz w:val="21"/>
                <w:b/>
              </w:rPr>
              <w:t xml:space="preserve">   </w:t>
            </w:r>
            <w:r>
              <w:rPr>
                <w:rFonts w:ascii="仿宋_GB2312" w:hAnsi="仿宋_GB2312" w:cs="仿宋_GB2312" w:eastAsia="仿宋_GB2312"/>
                <w:sz w:val="21"/>
                <w:b/>
              </w:rPr>
              <w:t>2</w:t>
            </w:r>
            <w:r>
              <w:rPr>
                <w:rFonts w:ascii="仿宋_GB2312" w:hAnsi="仿宋_GB2312" w:cs="仿宋_GB2312" w:eastAsia="仿宋_GB2312"/>
                <w:sz w:val="21"/>
                <w:b/>
              </w:rPr>
              <w:t>台</w:t>
            </w:r>
            <w:r>
              <w:rPr>
                <w:rFonts w:ascii="仿宋_GB2312" w:hAnsi="仿宋_GB2312" w:cs="仿宋_GB2312" w:eastAsia="仿宋_GB2312"/>
                <w:sz w:val="21"/>
                <w:b/>
              </w:rPr>
              <w:t xml:space="preserve">      </w:t>
            </w:r>
            <w:r>
              <w:rPr>
                <w:rFonts w:ascii="仿宋_GB2312" w:hAnsi="仿宋_GB2312" w:cs="仿宋_GB2312" w:eastAsia="仿宋_GB2312"/>
                <w:sz w:val="21"/>
                <w:b/>
              </w:rPr>
              <w:t>质保</w:t>
            </w:r>
            <w:r>
              <w:rPr>
                <w:rFonts w:ascii="仿宋_GB2312" w:hAnsi="仿宋_GB2312" w:cs="仿宋_GB2312" w:eastAsia="仿宋_GB2312"/>
                <w:sz w:val="21"/>
                <w:b/>
              </w:rPr>
              <w:t>3年</w:t>
            </w:r>
          </w:p>
          <w:p>
            <w:pPr>
              <w:pStyle w:val="null3"/>
              <w:jc w:val="left"/>
            </w:pPr>
            <w:r>
              <w:rPr>
                <w:rFonts w:ascii="仿宋_GB2312" w:hAnsi="仿宋_GB2312" w:cs="仿宋_GB2312" w:eastAsia="仿宋_GB2312"/>
                <w:sz w:val="21"/>
                <w:b/>
              </w:rPr>
              <w:t>根管长度测量仪技术参数</w:t>
            </w:r>
          </w:p>
          <w:p>
            <w:pPr>
              <w:pStyle w:val="null3"/>
              <w:jc w:val="left"/>
            </w:pPr>
            <w:r>
              <w:rPr>
                <w:rFonts w:ascii="仿宋_GB2312" w:hAnsi="仿宋_GB2312" w:cs="仿宋_GB2312" w:eastAsia="仿宋_GB2312"/>
                <w:sz w:val="21"/>
              </w:rPr>
              <w:t>1.具备牙髓活力测试功能，配备探头</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功耗</w:t>
            </w:r>
            <w:r>
              <w:rPr>
                <w:rFonts w:ascii="仿宋_GB2312" w:hAnsi="仿宋_GB2312" w:cs="仿宋_GB2312" w:eastAsia="仿宋_GB2312"/>
                <w:sz w:val="21"/>
              </w:rPr>
              <w:t>：</w:t>
            </w:r>
            <w:r>
              <w:rPr>
                <w:rFonts w:ascii="仿宋_GB2312" w:hAnsi="仿宋_GB2312" w:cs="仿宋_GB2312" w:eastAsia="仿宋_GB2312"/>
                <w:sz w:val="21"/>
              </w:rPr>
              <w:t>≤0.5W</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显示</w:t>
            </w:r>
            <w:r>
              <w:rPr>
                <w:rFonts w:ascii="仿宋_GB2312" w:hAnsi="仿宋_GB2312" w:cs="仿宋_GB2312" w:eastAsia="仿宋_GB2312"/>
                <w:sz w:val="21"/>
              </w:rPr>
              <w:t>：</w:t>
            </w:r>
            <w:r>
              <w:rPr>
                <w:rFonts w:ascii="仿宋_GB2312" w:hAnsi="仿宋_GB2312" w:cs="仿宋_GB2312" w:eastAsia="仿宋_GB2312"/>
                <w:sz w:val="21"/>
              </w:rPr>
              <w:t>≥3.5英寸LCD屏</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测量精度</w:t>
            </w:r>
            <w:r>
              <w:rPr>
                <w:rFonts w:ascii="仿宋_GB2312" w:hAnsi="仿宋_GB2312" w:cs="仿宋_GB2312" w:eastAsia="仿宋_GB2312"/>
                <w:sz w:val="21"/>
              </w:rPr>
              <w:t>：</w:t>
            </w:r>
            <w:r>
              <w:rPr>
                <w:rFonts w:ascii="仿宋_GB2312" w:hAnsi="仿宋_GB2312" w:cs="仿宋_GB2312" w:eastAsia="仿宋_GB2312"/>
                <w:sz w:val="21"/>
              </w:rPr>
              <w:t>±0.5mm</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声响提示</w:t>
            </w:r>
            <w:r>
              <w:rPr>
                <w:rFonts w:ascii="仿宋_GB2312" w:hAnsi="仿宋_GB2312" w:cs="仿宋_GB2312" w:eastAsia="仿宋_GB2312"/>
                <w:sz w:val="21"/>
              </w:rPr>
              <w:t>：</w:t>
            </w:r>
            <w:r>
              <w:rPr>
                <w:rFonts w:ascii="仿宋_GB2312" w:hAnsi="仿宋_GB2312" w:cs="仿宋_GB2312" w:eastAsia="仿宋_GB2312"/>
                <w:sz w:val="21"/>
              </w:rPr>
              <w:t>当根管锉接近根尖时会有蜂鸣声提示</w:t>
            </w:r>
          </w:p>
          <w:p>
            <w:pPr>
              <w:pStyle w:val="null3"/>
              <w:jc w:val="left"/>
            </w:pPr>
            <w:r>
              <w:rPr>
                <w:rFonts w:ascii="仿宋_GB2312" w:hAnsi="仿宋_GB2312" w:cs="仿宋_GB2312" w:eastAsia="仿宋_GB2312"/>
                <w:sz w:val="21"/>
              </w:rPr>
              <w:t>主要配置</w:t>
            </w:r>
          </w:p>
          <w:p>
            <w:pPr>
              <w:pStyle w:val="null3"/>
              <w:jc w:val="left"/>
            </w:pPr>
            <w:r>
              <w:rPr>
                <w:rFonts w:ascii="仿宋_GB2312" w:hAnsi="仿宋_GB2312" w:cs="仿宋_GB2312" w:eastAsia="仿宋_GB2312"/>
                <w:sz w:val="21"/>
              </w:rPr>
              <w:t>主机</w:t>
            </w:r>
            <w:r>
              <w:rPr>
                <w:rFonts w:ascii="仿宋_GB2312" w:hAnsi="仿宋_GB2312" w:cs="仿宋_GB2312" w:eastAsia="仿宋_GB2312"/>
                <w:sz w:val="21"/>
              </w:rPr>
              <w:t xml:space="preserve">         </w:t>
            </w:r>
            <w:r>
              <w:rPr>
                <w:rFonts w:ascii="仿宋_GB2312" w:hAnsi="仿宋_GB2312" w:cs="仿宋_GB2312" w:eastAsia="仿宋_GB2312"/>
                <w:sz w:val="21"/>
              </w:rPr>
              <w:t>1台</w:t>
            </w:r>
          </w:p>
          <w:p>
            <w:pPr>
              <w:pStyle w:val="null3"/>
              <w:jc w:val="left"/>
            </w:pPr>
            <w:r>
              <w:rPr>
                <w:rFonts w:ascii="仿宋_GB2312" w:hAnsi="仿宋_GB2312" w:cs="仿宋_GB2312" w:eastAsia="仿宋_GB2312"/>
                <w:sz w:val="21"/>
              </w:rPr>
              <w:t>测量线</w:t>
            </w:r>
            <w:r>
              <w:rPr>
                <w:rFonts w:ascii="仿宋_GB2312" w:hAnsi="仿宋_GB2312" w:cs="仿宋_GB2312" w:eastAsia="仿宋_GB2312"/>
                <w:sz w:val="21"/>
              </w:rPr>
              <w:t xml:space="preserve">       </w:t>
            </w:r>
            <w:r>
              <w:rPr>
                <w:rFonts w:ascii="仿宋_GB2312" w:hAnsi="仿宋_GB2312" w:cs="仿宋_GB2312" w:eastAsia="仿宋_GB2312"/>
                <w:sz w:val="21"/>
              </w:rPr>
              <w:t>1根</w:t>
            </w:r>
          </w:p>
          <w:p>
            <w:pPr>
              <w:pStyle w:val="null3"/>
              <w:jc w:val="left"/>
            </w:pPr>
            <w:r>
              <w:rPr>
                <w:rFonts w:ascii="仿宋_GB2312" w:hAnsi="仿宋_GB2312" w:cs="仿宋_GB2312" w:eastAsia="仿宋_GB2312"/>
                <w:sz w:val="21"/>
              </w:rPr>
              <w:t>锉夹</w:t>
            </w:r>
            <w:r>
              <w:rPr>
                <w:rFonts w:ascii="仿宋_GB2312" w:hAnsi="仿宋_GB2312" w:cs="仿宋_GB2312" w:eastAsia="仿宋_GB2312"/>
                <w:sz w:val="21"/>
              </w:rPr>
              <w:t xml:space="preserve">         </w:t>
            </w:r>
            <w:r>
              <w:rPr>
                <w:rFonts w:ascii="仿宋_GB2312" w:hAnsi="仿宋_GB2312" w:cs="仿宋_GB2312" w:eastAsia="仿宋_GB2312"/>
                <w:sz w:val="21"/>
              </w:rPr>
              <w:t>4根</w:t>
            </w:r>
          </w:p>
          <w:p>
            <w:pPr>
              <w:pStyle w:val="null3"/>
              <w:jc w:val="left"/>
            </w:pPr>
            <w:r>
              <w:rPr>
                <w:rFonts w:ascii="仿宋_GB2312" w:hAnsi="仿宋_GB2312" w:cs="仿宋_GB2312" w:eastAsia="仿宋_GB2312"/>
                <w:sz w:val="21"/>
              </w:rPr>
              <w:t>唇挂钩</w:t>
            </w:r>
            <w:r>
              <w:rPr>
                <w:rFonts w:ascii="仿宋_GB2312" w:hAnsi="仿宋_GB2312" w:cs="仿宋_GB2312" w:eastAsia="仿宋_GB2312"/>
                <w:sz w:val="21"/>
              </w:rPr>
              <w:t xml:space="preserve">       </w:t>
            </w:r>
            <w:r>
              <w:rPr>
                <w:rFonts w:ascii="仿宋_GB2312" w:hAnsi="仿宋_GB2312" w:cs="仿宋_GB2312" w:eastAsia="仿宋_GB2312"/>
                <w:sz w:val="21"/>
              </w:rPr>
              <w:t>5个</w:t>
            </w:r>
          </w:p>
          <w:p>
            <w:pPr>
              <w:pStyle w:val="null3"/>
              <w:jc w:val="left"/>
            </w:pPr>
            <w:r>
              <w:rPr>
                <w:rFonts w:ascii="仿宋_GB2312" w:hAnsi="仿宋_GB2312" w:cs="仿宋_GB2312" w:eastAsia="仿宋_GB2312"/>
                <w:sz w:val="21"/>
              </w:rPr>
              <w:t>探针</w:t>
            </w:r>
            <w:r>
              <w:rPr>
                <w:rFonts w:ascii="仿宋_GB2312" w:hAnsi="仿宋_GB2312" w:cs="仿宋_GB2312" w:eastAsia="仿宋_GB2312"/>
                <w:sz w:val="21"/>
              </w:rPr>
              <w:t xml:space="preserve">        </w:t>
            </w:r>
            <w:r>
              <w:rPr>
                <w:rFonts w:ascii="仿宋_GB2312" w:hAnsi="仿宋_GB2312" w:cs="仿宋_GB2312" w:eastAsia="仿宋_GB2312"/>
                <w:sz w:val="21"/>
              </w:rPr>
              <w:t>2根</w:t>
            </w:r>
          </w:p>
          <w:p>
            <w:pPr>
              <w:pStyle w:val="null3"/>
              <w:jc w:val="left"/>
            </w:pPr>
            <w:r>
              <w:rPr>
                <w:rFonts w:ascii="仿宋_GB2312" w:hAnsi="仿宋_GB2312" w:cs="仿宋_GB2312" w:eastAsia="仿宋_GB2312"/>
                <w:sz w:val="21"/>
              </w:rPr>
              <w:t>牙髓活力探针</w:t>
            </w:r>
            <w:r>
              <w:rPr>
                <w:rFonts w:ascii="仿宋_GB2312" w:hAnsi="仿宋_GB2312" w:cs="仿宋_GB2312" w:eastAsia="仿宋_GB2312"/>
                <w:sz w:val="21"/>
              </w:rPr>
              <w:t>2根</w:t>
            </w:r>
          </w:p>
          <w:p>
            <w:pPr>
              <w:pStyle w:val="null3"/>
              <w:jc w:val="left"/>
            </w:pPr>
            <w:r>
              <w:rPr>
                <w:rFonts w:ascii="仿宋_GB2312" w:hAnsi="仿宋_GB2312" w:cs="仿宋_GB2312" w:eastAsia="仿宋_GB2312"/>
                <w:sz w:val="21"/>
              </w:rPr>
              <w:t>电源适配器</w:t>
            </w:r>
            <w:r>
              <w:rPr>
                <w:rFonts w:ascii="仿宋_GB2312" w:hAnsi="仿宋_GB2312" w:cs="仿宋_GB2312" w:eastAsia="仿宋_GB2312"/>
                <w:sz w:val="21"/>
              </w:rPr>
              <w:t xml:space="preserve">   </w:t>
            </w:r>
            <w:r>
              <w:rPr>
                <w:rFonts w:ascii="仿宋_GB2312" w:hAnsi="仿宋_GB2312" w:cs="仿宋_GB2312" w:eastAsia="仿宋_GB2312"/>
                <w:sz w:val="21"/>
              </w:rPr>
              <w:t>1个</w:t>
            </w:r>
          </w:p>
          <w:p>
            <w:pPr>
              <w:pStyle w:val="null3"/>
              <w:jc w:val="left"/>
            </w:pPr>
            <w:r>
              <w:rPr>
                <w:rFonts w:ascii="仿宋_GB2312" w:hAnsi="仿宋_GB2312" w:cs="仿宋_GB2312" w:eastAsia="仿宋_GB2312"/>
                <w:sz w:val="21"/>
              </w:rPr>
              <w:t>测试器</w:t>
            </w:r>
            <w:r>
              <w:rPr>
                <w:rFonts w:ascii="仿宋_GB2312" w:hAnsi="仿宋_GB2312" w:cs="仿宋_GB2312" w:eastAsia="仿宋_GB2312"/>
                <w:sz w:val="21"/>
              </w:rPr>
              <w:t xml:space="preserve">       </w:t>
            </w:r>
            <w:r>
              <w:rPr>
                <w:rFonts w:ascii="仿宋_GB2312" w:hAnsi="仿宋_GB2312" w:cs="仿宋_GB2312" w:eastAsia="仿宋_GB2312"/>
                <w:sz w:val="21"/>
              </w:rPr>
              <w:t xml:space="preserve">1个  </w:t>
            </w:r>
          </w:p>
          <w:p>
            <w:pPr>
              <w:pStyle w:val="null3"/>
              <w:jc w:val="left"/>
            </w:pPr>
            <w:r>
              <w:rPr>
                <w:rFonts w:ascii="仿宋_GB2312" w:hAnsi="仿宋_GB2312" w:cs="仿宋_GB2312" w:eastAsia="仿宋_GB2312"/>
              </w:rPr>
              <w:t xml:space="preserve"> </w:t>
            </w:r>
            <w:r>
              <w:rPr>
                <w:rFonts w:ascii="仿宋_GB2312" w:hAnsi="仿宋_GB2312" w:cs="仿宋_GB2312" w:eastAsia="仿宋_GB2312"/>
                <w:sz w:val="21"/>
                <w:b/>
              </w:rPr>
              <w:t>四、</w:t>
            </w:r>
            <w:r>
              <w:rPr>
                <w:rFonts w:ascii="仿宋_GB2312" w:hAnsi="仿宋_GB2312" w:cs="仿宋_GB2312" w:eastAsia="仿宋_GB2312"/>
                <w:sz w:val="21"/>
                <w:b/>
              </w:rPr>
              <w:t>根管马达</w:t>
            </w:r>
            <w:r>
              <w:rPr>
                <w:rFonts w:ascii="仿宋_GB2312" w:hAnsi="仿宋_GB2312" w:cs="仿宋_GB2312" w:eastAsia="仿宋_GB2312"/>
                <w:sz w:val="21"/>
                <w:b/>
              </w:rPr>
              <w:t xml:space="preserve">  </w:t>
            </w:r>
            <w:r>
              <w:rPr>
                <w:rFonts w:ascii="仿宋_GB2312" w:hAnsi="仿宋_GB2312" w:cs="仿宋_GB2312" w:eastAsia="仿宋_GB2312"/>
                <w:sz w:val="21"/>
                <w:b/>
              </w:rPr>
              <w:t>3台</w:t>
            </w:r>
            <w:r>
              <w:rPr>
                <w:rFonts w:ascii="仿宋_GB2312" w:hAnsi="仿宋_GB2312" w:cs="仿宋_GB2312" w:eastAsia="仿宋_GB2312"/>
                <w:sz w:val="21"/>
                <w:b/>
              </w:rPr>
              <w:t xml:space="preserve">      </w:t>
            </w:r>
            <w:r>
              <w:rPr>
                <w:rFonts w:ascii="仿宋_GB2312" w:hAnsi="仿宋_GB2312" w:cs="仿宋_GB2312" w:eastAsia="仿宋_GB2312"/>
                <w:sz w:val="21"/>
                <w:b/>
              </w:rPr>
              <w:t>质保一年</w:t>
            </w:r>
          </w:p>
          <w:p>
            <w:pPr>
              <w:pStyle w:val="null3"/>
              <w:numPr>
                <w:ilvl w:val="0"/>
                <w:numId w:val="2"/>
              </w:numPr>
              <w:spacing w:before="120" w:after="120"/>
              <w:jc w:val="left"/>
            </w:pPr>
            <w:r>
              <w:rPr>
                <w:rFonts w:ascii="仿宋_GB2312" w:hAnsi="仿宋_GB2312" w:cs="仿宋_GB2312" w:eastAsia="仿宋_GB2312"/>
                <w:sz w:val="21"/>
                <w:color w:val="1F2329"/>
              </w:rPr>
              <w:t>马达</w:t>
            </w:r>
            <w:r>
              <w:rPr>
                <w:rFonts w:ascii="仿宋_GB2312" w:hAnsi="仿宋_GB2312" w:cs="仿宋_GB2312" w:eastAsia="仿宋_GB2312"/>
                <w:sz w:val="21"/>
              </w:rPr>
              <w:t>手柄锂电池：具备</w:t>
            </w:r>
          </w:p>
          <w:p>
            <w:pPr>
              <w:pStyle w:val="null3"/>
              <w:numPr>
                <w:ilvl w:val="0"/>
                <w:numId w:val="2"/>
              </w:numPr>
              <w:spacing w:before="120" w:after="120"/>
              <w:jc w:val="left"/>
            </w:pPr>
            <w:r>
              <w:rPr>
                <w:rFonts w:ascii="仿宋_GB2312" w:hAnsi="仿宋_GB2312" w:cs="仿宋_GB2312" w:eastAsia="仿宋_GB2312"/>
                <w:sz w:val="21"/>
              </w:rPr>
              <w:t>扭矩范围</w:t>
            </w:r>
            <w:r>
              <w:rPr>
                <w:rFonts w:ascii="仿宋_GB2312" w:hAnsi="仿宋_GB2312" w:cs="仿宋_GB2312" w:eastAsia="仿宋_GB2312"/>
                <w:sz w:val="21"/>
              </w:rPr>
              <w:t>：</w:t>
            </w:r>
            <w:r>
              <w:rPr>
                <w:rFonts w:ascii="仿宋_GB2312" w:hAnsi="仿宋_GB2312" w:cs="仿宋_GB2312" w:eastAsia="仿宋_GB2312"/>
                <w:sz w:val="21"/>
              </w:rPr>
              <w:t>0.4Ncm-5.0Ncm</w:t>
            </w:r>
          </w:p>
          <w:p>
            <w:pPr>
              <w:pStyle w:val="null3"/>
              <w:numPr>
                <w:ilvl w:val="0"/>
                <w:numId w:val="2"/>
              </w:numPr>
              <w:spacing w:before="120" w:after="120"/>
              <w:jc w:val="left"/>
            </w:pPr>
            <w:r>
              <w:rPr>
                <w:rFonts w:ascii="仿宋_GB2312" w:hAnsi="仿宋_GB2312" w:cs="仿宋_GB2312" w:eastAsia="仿宋_GB2312"/>
                <w:sz w:val="21"/>
              </w:rPr>
              <w:t>转速范围</w:t>
            </w:r>
            <w:r>
              <w:rPr>
                <w:rFonts w:ascii="仿宋_GB2312" w:hAnsi="仿宋_GB2312" w:cs="仿宋_GB2312" w:eastAsia="仿宋_GB2312"/>
                <w:sz w:val="21"/>
              </w:rPr>
              <w:t>：</w:t>
            </w:r>
            <w:r>
              <w:rPr>
                <w:rFonts w:ascii="仿宋_GB2312" w:hAnsi="仿宋_GB2312" w:cs="仿宋_GB2312" w:eastAsia="仿宋_GB2312"/>
                <w:sz w:val="21"/>
              </w:rPr>
              <w:t>可调</w:t>
            </w:r>
          </w:p>
          <w:p>
            <w:pPr>
              <w:pStyle w:val="null3"/>
              <w:spacing w:before="120" w:after="120"/>
              <w:jc w:val="left"/>
            </w:pPr>
            <w:r>
              <w:rPr>
                <w:rFonts w:ascii="仿宋_GB2312" w:hAnsi="仿宋_GB2312" w:cs="仿宋_GB2312" w:eastAsia="仿宋_GB2312"/>
                <w:sz w:val="21"/>
              </w:rPr>
              <w:t>主要配置</w:t>
            </w:r>
          </w:p>
          <w:p>
            <w:pPr>
              <w:pStyle w:val="null3"/>
              <w:spacing w:before="120" w:after="120"/>
              <w:ind w:firstLine="420"/>
              <w:jc w:val="left"/>
            </w:pPr>
            <w:r>
              <w:rPr>
                <w:rFonts w:ascii="仿宋_GB2312" w:hAnsi="仿宋_GB2312" w:cs="仿宋_GB2312" w:eastAsia="仿宋_GB2312"/>
                <w:sz w:val="21"/>
              </w:rPr>
              <w:t>1.</w:t>
            </w:r>
            <w:r>
              <w:rPr>
                <w:rFonts w:ascii="仿宋_GB2312" w:hAnsi="仿宋_GB2312" w:cs="仿宋_GB2312" w:eastAsia="仿宋_GB2312"/>
                <w:sz w:val="21"/>
              </w:rPr>
              <w:t>底座</w:t>
            </w:r>
            <w:r>
              <w:rPr>
                <w:rFonts w:ascii="仿宋_GB2312" w:hAnsi="仿宋_GB2312" w:cs="仿宋_GB2312" w:eastAsia="仿宋_GB2312"/>
                <w:sz w:val="21"/>
              </w:rPr>
              <w:t xml:space="preserve">    </w:t>
            </w:r>
            <w:r>
              <w:rPr>
                <w:rFonts w:ascii="仿宋_GB2312" w:hAnsi="仿宋_GB2312" w:cs="仿宋_GB2312" w:eastAsia="仿宋_GB2312"/>
                <w:sz w:val="21"/>
              </w:rPr>
              <w:t>1个</w:t>
            </w:r>
          </w:p>
          <w:p>
            <w:pPr>
              <w:pStyle w:val="null3"/>
              <w:spacing w:before="120" w:after="120"/>
              <w:ind w:firstLine="420"/>
              <w:jc w:val="left"/>
            </w:pPr>
            <w:r>
              <w:rPr>
                <w:rFonts w:ascii="仿宋_GB2312" w:hAnsi="仿宋_GB2312" w:cs="仿宋_GB2312" w:eastAsia="仿宋_GB2312"/>
                <w:sz w:val="21"/>
              </w:rPr>
              <w:t>2.</w:t>
            </w:r>
            <w:r>
              <w:rPr>
                <w:rFonts w:ascii="仿宋_GB2312" w:hAnsi="仿宋_GB2312" w:cs="仿宋_GB2312" w:eastAsia="仿宋_GB2312"/>
                <w:sz w:val="21"/>
              </w:rPr>
              <w:t>手柄</w:t>
            </w:r>
            <w:r>
              <w:rPr>
                <w:rFonts w:ascii="仿宋_GB2312" w:hAnsi="仿宋_GB2312" w:cs="仿宋_GB2312" w:eastAsia="仿宋_GB2312"/>
                <w:sz w:val="21"/>
              </w:rPr>
              <w:t xml:space="preserve">    </w:t>
            </w:r>
            <w:r>
              <w:rPr>
                <w:rFonts w:ascii="仿宋_GB2312" w:hAnsi="仿宋_GB2312" w:cs="仿宋_GB2312" w:eastAsia="仿宋_GB2312"/>
                <w:sz w:val="21"/>
              </w:rPr>
              <w:t>1个</w:t>
            </w:r>
          </w:p>
          <w:p>
            <w:pPr>
              <w:pStyle w:val="null3"/>
              <w:spacing w:before="120" w:after="120"/>
              <w:ind w:firstLine="420"/>
              <w:jc w:val="left"/>
            </w:pPr>
            <w:r>
              <w:rPr>
                <w:rFonts w:ascii="仿宋_GB2312" w:hAnsi="仿宋_GB2312" w:cs="仿宋_GB2312" w:eastAsia="仿宋_GB2312"/>
                <w:sz w:val="21"/>
              </w:rPr>
              <w:t>3.</w:t>
            </w:r>
            <w:r>
              <w:rPr>
                <w:rFonts w:ascii="仿宋_GB2312" w:hAnsi="仿宋_GB2312" w:cs="仿宋_GB2312" w:eastAsia="仿宋_GB2312"/>
                <w:sz w:val="21"/>
              </w:rPr>
              <w:t>弯手机</w:t>
            </w:r>
            <w:r>
              <w:rPr>
                <w:rFonts w:ascii="仿宋_GB2312" w:hAnsi="仿宋_GB2312" w:cs="仿宋_GB2312" w:eastAsia="仿宋_GB2312"/>
                <w:sz w:val="21"/>
              </w:rPr>
              <w:t>1个</w:t>
            </w:r>
          </w:p>
          <w:p>
            <w:pPr>
              <w:pStyle w:val="null3"/>
              <w:spacing w:before="120" w:after="120"/>
              <w:ind w:firstLine="420"/>
              <w:jc w:val="left"/>
            </w:pPr>
            <w:r>
              <w:rPr>
                <w:rFonts w:ascii="仿宋_GB2312" w:hAnsi="仿宋_GB2312" w:cs="仿宋_GB2312" w:eastAsia="仿宋_GB2312"/>
                <w:sz w:val="21"/>
              </w:rPr>
              <w:t>4.</w:t>
            </w:r>
            <w:r>
              <w:rPr>
                <w:rFonts w:ascii="仿宋_GB2312" w:hAnsi="仿宋_GB2312" w:cs="仿宋_GB2312" w:eastAsia="仿宋_GB2312"/>
                <w:sz w:val="21"/>
              </w:rPr>
              <w:t>注油嘴</w:t>
            </w:r>
            <w:r>
              <w:rPr>
                <w:rFonts w:ascii="仿宋_GB2312" w:hAnsi="仿宋_GB2312" w:cs="仿宋_GB2312" w:eastAsia="仿宋_GB2312"/>
                <w:sz w:val="21"/>
              </w:rPr>
              <w:t>1个</w:t>
            </w:r>
          </w:p>
          <w:p>
            <w:pPr>
              <w:pStyle w:val="null3"/>
              <w:spacing w:before="120" w:after="120"/>
              <w:ind w:firstLine="420"/>
              <w:jc w:val="left"/>
            </w:pPr>
            <w:r>
              <w:rPr>
                <w:rFonts w:ascii="仿宋_GB2312" w:hAnsi="仿宋_GB2312" w:cs="仿宋_GB2312" w:eastAsia="仿宋_GB2312"/>
                <w:sz w:val="21"/>
              </w:rPr>
              <w:t>5.</w:t>
            </w:r>
            <w:r>
              <w:rPr>
                <w:rFonts w:ascii="仿宋_GB2312" w:hAnsi="仿宋_GB2312" w:cs="仿宋_GB2312" w:eastAsia="仿宋_GB2312"/>
                <w:sz w:val="21"/>
              </w:rPr>
              <w:t>电源适配器</w:t>
            </w:r>
            <w:r>
              <w:rPr>
                <w:rFonts w:ascii="仿宋_GB2312" w:hAnsi="仿宋_GB2312" w:cs="仿宋_GB2312" w:eastAsia="仿宋_GB2312"/>
                <w:sz w:val="21"/>
              </w:rPr>
              <w:t>1个</w:t>
            </w:r>
          </w:p>
          <w:p>
            <w:pPr>
              <w:pStyle w:val="null3"/>
              <w:jc w:val="left"/>
            </w:pPr>
            <w:r>
              <w:rPr>
                <w:rFonts w:ascii="仿宋_GB2312" w:hAnsi="仿宋_GB2312" w:cs="仿宋_GB2312" w:eastAsia="仿宋_GB2312"/>
                <w:b/>
              </w:rPr>
              <w:t xml:space="preserve"> </w:t>
            </w:r>
            <w:r>
              <w:rPr>
                <w:rFonts w:ascii="仿宋_GB2312" w:hAnsi="仿宋_GB2312" w:cs="仿宋_GB2312" w:eastAsia="仿宋_GB2312"/>
                <w:sz w:val="21"/>
                <w:b/>
              </w:rPr>
              <w:t>五、</w:t>
            </w:r>
            <w:r>
              <w:rPr>
                <w:rFonts w:ascii="仿宋_GB2312" w:hAnsi="仿宋_GB2312" w:cs="仿宋_GB2312" w:eastAsia="仿宋_GB2312"/>
                <w:sz w:val="21"/>
                <w:b/>
              </w:rPr>
              <w:t>牙胶充填仪、携热器</w:t>
            </w:r>
            <w:r>
              <w:rPr>
                <w:rFonts w:ascii="仿宋_GB2312" w:hAnsi="仿宋_GB2312" w:cs="仿宋_GB2312" w:eastAsia="仿宋_GB2312"/>
                <w:sz w:val="21"/>
                <w:b/>
              </w:rPr>
              <w:t xml:space="preserve">    </w:t>
            </w:r>
            <w:r>
              <w:rPr>
                <w:rFonts w:ascii="仿宋_GB2312" w:hAnsi="仿宋_GB2312" w:cs="仿宋_GB2312" w:eastAsia="仿宋_GB2312"/>
                <w:sz w:val="21"/>
                <w:b/>
              </w:rPr>
              <w:t>2</w:t>
            </w:r>
            <w:r>
              <w:rPr>
                <w:rFonts w:ascii="仿宋_GB2312" w:hAnsi="仿宋_GB2312" w:cs="仿宋_GB2312" w:eastAsia="仿宋_GB2312"/>
                <w:sz w:val="21"/>
                <w:b/>
              </w:rPr>
              <w:t>台</w:t>
            </w:r>
            <w:r>
              <w:rPr>
                <w:rFonts w:ascii="仿宋_GB2312" w:hAnsi="仿宋_GB2312" w:cs="仿宋_GB2312" w:eastAsia="仿宋_GB2312"/>
                <w:sz w:val="21"/>
                <w:b/>
              </w:rPr>
              <w:t xml:space="preserve">      </w:t>
            </w:r>
            <w:r>
              <w:rPr>
                <w:rFonts w:ascii="仿宋_GB2312" w:hAnsi="仿宋_GB2312" w:cs="仿宋_GB2312" w:eastAsia="仿宋_GB2312"/>
                <w:sz w:val="21"/>
                <w:b/>
              </w:rPr>
              <w:t>质保</w:t>
            </w:r>
            <w:r>
              <w:rPr>
                <w:rFonts w:ascii="仿宋_GB2312" w:hAnsi="仿宋_GB2312" w:cs="仿宋_GB2312" w:eastAsia="仿宋_GB2312"/>
                <w:sz w:val="21"/>
                <w:b/>
              </w:rPr>
              <w:t>3年</w:t>
            </w:r>
          </w:p>
          <w:p>
            <w:pPr>
              <w:pStyle w:val="null3"/>
              <w:jc w:val="left"/>
            </w:pPr>
            <w:r>
              <w:rPr>
                <w:rFonts w:ascii="仿宋_GB2312" w:hAnsi="仿宋_GB2312" w:cs="仿宋_GB2312" w:eastAsia="仿宋_GB2312"/>
                <w:sz w:val="21"/>
                <w:b/>
              </w:rPr>
              <w:t>热熔牙胶充填机</w:t>
            </w:r>
          </w:p>
          <w:p>
            <w:pPr>
              <w:pStyle w:val="null3"/>
              <w:jc w:val="left"/>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技术要求</w:t>
            </w:r>
          </w:p>
          <w:p>
            <w:pPr>
              <w:pStyle w:val="null3"/>
              <w:jc w:val="left"/>
            </w:pPr>
            <w:r>
              <w:rPr>
                <w:rFonts w:ascii="仿宋_GB2312" w:hAnsi="仿宋_GB2312" w:cs="仿宋_GB2312" w:eastAsia="仿宋_GB2312"/>
                <w:sz w:val="21"/>
              </w:rPr>
              <w:t>1.充电底座可实时监控电池温度；</w:t>
            </w:r>
          </w:p>
          <w:p>
            <w:pPr>
              <w:pStyle w:val="null3"/>
              <w:jc w:val="left"/>
            </w:pPr>
            <w:r>
              <w:rPr>
                <w:rFonts w:ascii="仿宋_GB2312" w:hAnsi="仿宋_GB2312" w:cs="仿宋_GB2312" w:eastAsia="仿宋_GB2312"/>
                <w:sz w:val="21"/>
              </w:rPr>
              <w:t>2.显示屏可设置适应左手或者右手操作；</w:t>
            </w:r>
          </w:p>
          <w:p>
            <w:pPr>
              <w:pStyle w:val="null3"/>
              <w:jc w:val="left"/>
            </w:pPr>
            <w:r>
              <w:rPr>
                <w:rFonts w:ascii="仿宋_GB2312" w:hAnsi="仿宋_GB2312" w:cs="仿宋_GB2312" w:eastAsia="仿宋_GB2312"/>
                <w:sz w:val="21"/>
              </w:rPr>
              <w:t>3.热熔牙胶充填机无线设计；</w:t>
            </w:r>
          </w:p>
          <w:p>
            <w:pPr>
              <w:pStyle w:val="null3"/>
              <w:jc w:val="left"/>
            </w:pPr>
            <w:r>
              <w:rPr>
                <w:rFonts w:ascii="仿宋_GB2312" w:hAnsi="仿宋_GB2312" w:cs="仿宋_GB2312" w:eastAsia="仿宋_GB2312"/>
                <w:sz w:val="21"/>
              </w:rPr>
              <w:t>4.温控显示</w:t>
            </w:r>
          </w:p>
          <w:p>
            <w:pPr>
              <w:pStyle w:val="null3"/>
              <w:jc w:val="left"/>
            </w:pPr>
            <w:r>
              <w:rPr>
                <w:rFonts w:ascii="仿宋_GB2312" w:hAnsi="仿宋_GB2312" w:cs="仿宋_GB2312" w:eastAsia="仿宋_GB2312"/>
                <w:sz w:val="21"/>
              </w:rPr>
              <w:t>5.热熔牙胶充填机≥</w:t>
            </w:r>
            <w:r>
              <w:rPr>
                <w:rFonts w:ascii="仿宋_GB2312" w:hAnsi="仿宋_GB2312" w:cs="仿宋_GB2312" w:eastAsia="仿宋_GB2312"/>
                <w:sz w:val="21"/>
              </w:rPr>
              <w:t>5</w:t>
            </w:r>
            <w:r>
              <w:rPr>
                <w:rFonts w:ascii="仿宋_GB2312" w:hAnsi="仿宋_GB2312" w:cs="仿宋_GB2312" w:eastAsia="仿宋_GB2312"/>
                <w:sz w:val="21"/>
              </w:rPr>
              <w:t>种温度可选择：</w:t>
            </w:r>
          </w:p>
          <w:p>
            <w:pPr>
              <w:pStyle w:val="null3"/>
              <w:jc w:val="left"/>
            </w:pPr>
            <w:r>
              <w:rPr>
                <w:rFonts w:ascii="仿宋_GB2312" w:hAnsi="仿宋_GB2312" w:cs="仿宋_GB2312" w:eastAsia="仿宋_GB2312"/>
                <w:sz w:val="21"/>
              </w:rPr>
              <w:t>6.安全的保护机制，超时自动停止加热。</w:t>
            </w:r>
          </w:p>
          <w:p>
            <w:pPr>
              <w:pStyle w:val="null3"/>
              <w:jc w:val="left"/>
            </w:pPr>
            <w:r>
              <w:rPr>
                <w:rFonts w:ascii="仿宋_GB2312" w:hAnsi="仿宋_GB2312" w:cs="仿宋_GB2312" w:eastAsia="仿宋_GB2312"/>
                <w:sz w:val="21"/>
              </w:rPr>
              <w:t>二、主要配置</w:t>
            </w:r>
          </w:p>
          <w:tbl>
            <w:tblPr>
              <w:tblInd w:type="dxa" w:w="90"/>
              <w:tblBorders>
                <w:top w:val="none" w:color="000000" w:sz="4"/>
                <w:left w:val="none" w:color="000000" w:sz="4"/>
                <w:bottom w:val="none" w:color="000000" w:sz="4"/>
                <w:right w:val="none" w:color="000000" w:sz="4"/>
                <w:insideH w:val="none"/>
                <w:insideV w:val="none"/>
              </w:tblBorders>
            </w:tblPr>
            <w:tblGrid>
              <w:gridCol w:w="173"/>
              <w:gridCol w:w="636"/>
              <w:gridCol w:w="392"/>
              <w:gridCol w:w="1353"/>
            </w:tblGrid>
            <w:tr>
              <w:tc>
                <w:tcPr>
                  <w:tcW w:type="dxa" w:w="2554"/>
                  <w:gridSpan w:val="4"/>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left"/>
                  </w:pPr>
                </w:p>
              </w:tc>
            </w:tr>
            <w:tr>
              <w:tc>
                <w:tcPr>
                  <w:tcW w:type="dxa" w:w="17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636"/>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加热充填手柄</w:t>
                  </w:r>
                </w:p>
              </w:tc>
              <w:tc>
                <w:tcPr>
                  <w:tcW w:type="dxa" w:w="1745"/>
                  <w:gridSpan w:val="2"/>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1个</w:t>
                  </w:r>
                </w:p>
              </w:tc>
            </w:tr>
            <w:tr>
              <w:tc>
                <w:tcPr>
                  <w:tcW w:type="dxa" w:w="17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2</w:t>
                  </w:r>
                </w:p>
              </w:tc>
              <w:tc>
                <w:tcPr>
                  <w:tcW w:type="dxa" w:w="63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充电底座</w:t>
                  </w:r>
                </w:p>
              </w:tc>
              <w:tc>
                <w:tcPr>
                  <w:tcW w:type="dxa" w:w="1745"/>
                  <w:gridSpan w:val="2"/>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1个</w:t>
                  </w:r>
                </w:p>
              </w:tc>
            </w:tr>
            <w:tr>
              <w:tc>
                <w:tcPr>
                  <w:tcW w:type="dxa" w:w="17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3</w:t>
                  </w:r>
                </w:p>
              </w:tc>
              <w:tc>
                <w:tcPr>
                  <w:tcW w:type="dxa" w:w="63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电源适配器</w:t>
                  </w:r>
                </w:p>
              </w:tc>
              <w:tc>
                <w:tcPr>
                  <w:tcW w:type="dxa" w:w="1745"/>
                  <w:gridSpan w:val="2"/>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1个</w:t>
                  </w:r>
                </w:p>
              </w:tc>
            </w:tr>
            <w:tr>
              <w:tc>
                <w:tcPr>
                  <w:tcW w:type="dxa" w:w="173"/>
                  <w:vMerge w:val="restart"/>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4</w:t>
                  </w:r>
                </w:p>
              </w:tc>
              <w:tc>
                <w:tcPr>
                  <w:tcW w:type="dxa" w:w="636"/>
                  <w:vMerge w:val="restart"/>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工作尖</w:t>
                  </w:r>
                </w:p>
              </w:tc>
              <w:tc>
                <w:tcPr>
                  <w:tcW w:type="dxa" w:w="392"/>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1"/>
                    </w:rPr>
                    <w:t>WP4004</w:t>
                  </w:r>
                </w:p>
              </w:tc>
              <w:tc>
                <w:tcPr>
                  <w:tcW w:type="dxa" w:w="1353"/>
                  <w:tcBorders>
                    <w:top w:val="singl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1枚</w:t>
                  </w:r>
                </w:p>
              </w:tc>
            </w:tr>
            <w:tr>
              <w:tc>
                <w:tcPr>
                  <w:tcW w:type="dxa" w:w="173"/>
                  <w:vMerge/>
                  <w:tcBorders>
                    <w:top w:val="none" w:color="000000" w:sz="4"/>
                    <w:left w:val="single" w:color="000000" w:sz="4"/>
                    <w:bottom w:val="single" w:color="000000" w:sz="4"/>
                    <w:right w:val="single" w:color="000000" w:sz="4"/>
                  </w:tcBorders>
                </w:tcPr>
                <w:p/>
              </w:tc>
              <w:tc>
                <w:tcPr>
                  <w:tcW w:type="dxa" w:w="636"/>
                  <w:vMerge/>
                  <w:tcBorders>
                    <w:top w:val="none" w:color="000000" w:sz="4"/>
                    <w:left w:val="none" w:color="000000" w:sz="4"/>
                    <w:bottom w:val="single" w:color="000000" w:sz="4"/>
                    <w:right w:val="single" w:color="000000" w:sz="4"/>
                  </w:tcBorders>
                </w:tcPr>
                <w:p/>
              </w:tc>
              <w:tc>
                <w:tcPr>
                  <w:tcW w:type="dxa" w:w="392"/>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1"/>
                    </w:rPr>
                    <w:t>WP4504</w:t>
                  </w:r>
                </w:p>
              </w:tc>
              <w:tc>
                <w:tcPr>
                  <w:tcW w:type="dxa" w:w="13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1枚</w:t>
                  </w:r>
                </w:p>
              </w:tc>
            </w:tr>
            <w:tr>
              <w:tc>
                <w:tcPr>
                  <w:tcW w:type="dxa" w:w="173"/>
                  <w:vMerge/>
                  <w:tcBorders>
                    <w:top w:val="none" w:color="000000" w:sz="4"/>
                    <w:left w:val="single" w:color="000000" w:sz="4"/>
                    <w:bottom w:val="single" w:color="000000" w:sz="4"/>
                    <w:right w:val="single" w:color="000000" w:sz="4"/>
                  </w:tcBorders>
                </w:tcPr>
                <w:p/>
              </w:tc>
              <w:tc>
                <w:tcPr>
                  <w:tcW w:type="dxa" w:w="636"/>
                  <w:vMerge/>
                  <w:tcBorders>
                    <w:top w:val="none" w:color="000000" w:sz="4"/>
                    <w:left w:val="none" w:color="000000" w:sz="4"/>
                    <w:bottom w:val="single" w:color="000000" w:sz="4"/>
                    <w:right w:val="single" w:color="000000" w:sz="4"/>
                  </w:tcBorders>
                </w:tcPr>
                <w:p/>
              </w:tc>
              <w:tc>
                <w:tcPr>
                  <w:tcW w:type="dxa" w:w="392"/>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1"/>
                    </w:rPr>
                    <w:t>WP5506</w:t>
                  </w:r>
                </w:p>
              </w:tc>
              <w:tc>
                <w:tcPr>
                  <w:tcW w:type="dxa" w:w="13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1枚</w:t>
                  </w:r>
                </w:p>
              </w:tc>
            </w:tr>
            <w:tr>
              <w:tc>
                <w:tcPr>
                  <w:tcW w:type="dxa" w:w="173"/>
                  <w:vMerge/>
                  <w:tcBorders>
                    <w:top w:val="none" w:color="000000" w:sz="4"/>
                    <w:left w:val="single" w:color="000000" w:sz="4"/>
                    <w:bottom w:val="single" w:color="000000" w:sz="4"/>
                    <w:right w:val="single" w:color="000000" w:sz="4"/>
                  </w:tcBorders>
                </w:tcPr>
                <w:p/>
              </w:tc>
              <w:tc>
                <w:tcPr>
                  <w:tcW w:type="dxa" w:w="636"/>
                  <w:vMerge/>
                  <w:tcBorders>
                    <w:top w:val="none" w:color="000000" w:sz="4"/>
                    <w:left w:val="none" w:color="000000" w:sz="4"/>
                    <w:bottom w:val="single" w:color="000000" w:sz="4"/>
                    <w:right w:val="single" w:color="000000" w:sz="4"/>
                  </w:tcBorders>
                </w:tcPr>
                <w:p/>
              </w:tc>
              <w:tc>
                <w:tcPr>
                  <w:tcW w:type="dxa" w:w="392"/>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1"/>
                    </w:rPr>
                    <w:t>WP5508</w:t>
                  </w:r>
                </w:p>
              </w:tc>
              <w:tc>
                <w:tcPr>
                  <w:tcW w:type="dxa" w:w="1353"/>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1枚</w:t>
                  </w:r>
                </w:p>
              </w:tc>
            </w:tr>
            <w:tr>
              <w:tc>
                <w:tcPr>
                  <w:tcW w:type="dxa" w:w="173"/>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rFonts w:ascii="仿宋_GB2312" w:hAnsi="仿宋_GB2312" w:cs="仿宋_GB2312" w:eastAsia="仿宋_GB2312"/>
                      <w:sz w:val="21"/>
                      <w:color w:val="000000"/>
                    </w:rPr>
                    <w:t>5</w:t>
                  </w:r>
                </w:p>
              </w:tc>
              <w:tc>
                <w:tcPr>
                  <w:tcW w:type="dxa" w:w="636"/>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工作尖隔热套</w:t>
                  </w:r>
                </w:p>
              </w:tc>
              <w:tc>
                <w:tcPr>
                  <w:tcW w:type="dxa" w:w="1745"/>
                  <w:gridSpan w:val="2"/>
                  <w:tcBorders>
                    <w:top w:val="none" w:color="000000" w:sz="4"/>
                    <w:left w:val="none" w:color="000000" w:sz="4"/>
                    <w:bottom w:val="single" w:color="000000" w:sz="4"/>
                    <w:right w:val="single" w:color="000000" w:sz="4"/>
                  </w:tcBorders>
                  <w:shd w:fill="FFFFFF"/>
                  <w:tcMar>
                    <w:top w:type="dxa" w:w="0"/>
                    <w:left w:type="dxa" w:w="15"/>
                    <w:bottom w:type="dxa" w:w="0"/>
                    <w:right w:type="dxa" w:w="15"/>
                  </w:tcMar>
                  <w:vAlign w:val="top"/>
                </w:tcPr>
                <w:p>
                  <w:pPr>
                    <w:pStyle w:val="null3"/>
                    <w:jc w:val="left"/>
                  </w:pPr>
                  <w:r>
                    <w:rPr>
                      <w:rFonts w:ascii="仿宋_GB2312" w:hAnsi="仿宋_GB2312" w:cs="仿宋_GB2312" w:eastAsia="仿宋_GB2312"/>
                      <w:sz w:val="21"/>
                      <w:color w:val="000000"/>
                    </w:rPr>
                    <w:t>4个</w:t>
                  </w:r>
                </w:p>
              </w:tc>
            </w:tr>
          </w:tbl>
          <w:p>
            <w:pPr>
              <w:pStyle w:val="null3"/>
              <w:jc w:val="left"/>
            </w:pPr>
            <w:r>
              <w:rPr>
                <w:rFonts w:ascii="仿宋_GB2312" w:hAnsi="仿宋_GB2312" w:cs="仿宋_GB2312" w:eastAsia="仿宋_GB2312"/>
                <w:sz w:val="21"/>
                <w:b/>
              </w:rPr>
              <w:t>携热器</w:t>
            </w:r>
          </w:p>
          <w:p>
            <w:pPr>
              <w:pStyle w:val="null3"/>
              <w:jc w:val="left"/>
            </w:pPr>
            <w:r>
              <w:rPr>
                <w:rFonts w:ascii="仿宋_GB2312" w:hAnsi="仿宋_GB2312" w:cs="仿宋_GB2312" w:eastAsia="仿宋_GB2312"/>
                <w:sz w:val="21"/>
              </w:rPr>
              <w:t>1.充电底座可实时监控电池温度；</w:t>
            </w:r>
          </w:p>
          <w:p>
            <w:pPr>
              <w:pStyle w:val="null3"/>
              <w:jc w:val="left"/>
            </w:pPr>
            <w:r>
              <w:rPr>
                <w:rFonts w:ascii="仿宋_GB2312" w:hAnsi="仿宋_GB2312" w:cs="仿宋_GB2312" w:eastAsia="仿宋_GB2312"/>
                <w:sz w:val="21"/>
              </w:rPr>
              <w:t>2.双显示屏设计；</w:t>
            </w:r>
          </w:p>
          <w:p>
            <w:pPr>
              <w:pStyle w:val="null3"/>
              <w:jc w:val="left"/>
            </w:pPr>
            <w:r>
              <w:rPr>
                <w:rFonts w:ascii="仿宋_GB2312" w:hAnsi="仿宋_GB2312" w:cs="仿宋_GB2312" w:eastAsia="仿宋_GB2312"/>
                <w:sz w:val="21"/>
              </w:rPr>
              <w:t>3.热熔牙胶充填机采用无线设计；</w:t>
            </w:r>
          </w:p>
          <w:p>
            <w:pPr>
              <w:pStyle w:val="null3"/>
              <w:jc w:val="left"/>
            </w:pPr>
            <w:r>
              <w:rPr>
                <w:rFonts w:ascii="仿宋_GB2312" w:hAnsi="仿宋_GB2312" w:cs="仿宋_GB2312" w:eastAsia="仿宋_GB2312"/>
                <w:sz w:val="21"/>
              </w:rPr>
              <w:t>4.温度可控；</w:t>
            </w:r>
          </w:p>
          <w:p>
            <w:pPr>
              <w:pStyle w:val="null3"/>
              <w:jc w:val="left"/>
            </w:pPr>
            <w:r>
              <w:rPr>
                <w:rFonts w:ascii="仿宋_GB2312" w:hAnsi="仿宋_GB2312" w:cs="仿宋_GB2312" w:eastAsia="仿宋_GB2312"/>
                <w:sz w:val="21"/>
              </w:rPr>
              <w:t>5.预设温度可选择。</w:t>
            </w:r>
          </w:p>
          <w:p>
            <w:pPr>
              <w:pStyle w:val="null3"/>
              <w:jc w:val="left"/>
            </w:pPr>
            <w:r>
              <w:rPr>
                <w:rFonts w:ascii="仿宋_GB2312" w:hAnsi="仿宋_GB2312" w:cs="仿宋_GB2312" w:eastAsia="仿宋_GB2312"/>
                <w:sz w:val="21"/>
              </w:rPr>
              <w:t>6.安全保护机制，无操作自动停止加热并关机；</w:t>
            </w:r>
          </w:p>
          <w:p>
            <w:pPr>
              <w:pStyle w:val="null3"/>
              <w:jc w:val="left"/>
            </w:pPr>
            <w:r>
              <w:rPr>
                <w:rFonts w:ascii="仿宋_GB2312" w:hAnsi="仿宋_GB2312" w:cs="仿宋_GB2312" w:eastAsia="仿宋_GB2312"/>
                <w:sz w:val="21"/>
              </w:rPr>
              <w:t>主要技术参数</w:t>
            </w:r>
          </w:p>
          <w:tbl>
            <w:tblPr>
              <w:tblBorders>
                <w:top w:val="none" w:color="000000" w:sz="4"/>
                <w:left w:val="none" w:color="000000" w:sz="4"/>
                <w:bottom w:val="none" w:color="000000" w:sz="4"/>
                <w:right w:val="none" w:color="000000" w:sz="4"/>
                <w:insideH w:val="none"/>
                <w:insideV w:val="none"/>
              </w:tblBorders>
            </w:tblPr>
            <w:tblGrid>
              <w:gridCol w:w="757"/>
              <w:gridCol w:w="1796"/>
            </w:tblGrid>
            <w:tr>
              <w:tc>
                <w:tcPr>
                  <w:tcW w:type="dxa" w:w="7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电源输入</w:t>
                  </w:r>
                </w:p>
              </w:tc>
              <w:tc>
                <w:tcPr>
                  <w:tcW w:type="dxa" w:w="17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w:t>
                  </w:r>
                  <w:r>
                    <w:rPr>
                      <w:rFonts w:ascii="仿宋_GB2312" w:hAnsi="仿宋_GB2312" w:cs="仿宋_GB2312" w:eastAsia="仿宋_GB2312"/>
                      <w:sz w:val="21"/>
                    </w:rPr>
                    <w:t>—</w:t>
                  </w:r>
                  <w:r>
                    <w:rPr>
                      <w:rFonts w:ascii="仿宋_GB2312" w:hAnsi="仿宋_GB2312" w:cs="仿宋_GB2312" w:eastAsia="仿宋_GB2312"/>
                      <w:sz w:val="21"/>
                    </w:rPr>
                    <w:t>240V~  50/60Hz  800mA</w:t>
                  </w:r>
                </w:p>
              </w:tc>
            </w:tr>
            <w:tr>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电源输出</w:t>
                  </w:r>
                </w:p>
              </w:tc>
              <w:tc>
                <w:tcPr>
                  <w:tcW w:type="dxa" w:w="1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DC15.0V/1.6A</w:t>
                  </w:r>
                </w:p>
              </w:tc>
            </w:tr>
            <w:tr>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电池</w:t>
                  </w:r>
                </w:p>
              </w:tc>
              <w:tc>
                <w:tcPr>
                  <w:tcW w:type="dxa" w:w="1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可充电锂电池</w:t>
                  </w:r>
                </w:p>
              </w:tc>
            </w:tr>
            <w:tr>
              <w:tc>
                <w:tcPr>
                  <w:tcW w:type="dxa" w:w="7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可选温度值</w:t>
                  </w:r>
                </w:p>
              </w:tc>
              <w:tc>
                <w:tcPr>
                  <w:tcW w:type="dxa" w:w="1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150℃、180℃、200℃、230℃</w:t>
                  </w:r>
                </w:p>
              </w:tc>
            </w:tr>
          </w:tbl>
          <w:p>
            <w:pPr>
              <w:pStyle w:val="null3"/>
              <w:jc w:val="left"/>
            </w:pPr>
            <w:r>
              <w:rPr>
                <w:rFonts w:ascii="仿宋_GB2312" w:hAnsi="仿宋_GB2312" w:cs="仿宋_GB2312" w:eastAsia="仿宋_GB2312"/>
                <w:sz w:val="21"/>
              </w:rPr>
              <w:t>主要配置</w:t>
            </w:r>
          </w:p>
          <w:tbl>
            <w:tblPr>
              <w:tblBorders>
                <w:top w:val="none" w:color="000000" w:sz="4"/>
                <w:left w:val="none" w:color="000000" w:sz="4"/>
                <w:bottom w:val="none" w:color="000000" w:sz="4"/>
                <w:right w:val="none" w:color="000000" w:sz="4"/>
                <w:insideH w:val="none"/>
                <w:insideV w:val="none"/>
              </w:tblBorders>
            </w:tblPr>
            <w:tblGrid>
              <w:gridCol w:w="216"/>
              <w:gridCol w:w="829"/>
              <w:gridCol w:w="673"/>
              <w:gridCol w:w="834"/>
            </w:tblGrid>
            <w:tr>
              <w:tc>
                <w:tcPr>
                  <w:tcW w:type="dxa" w:w="2552"/>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注射充填手柄</w:t>
                  </w:r>
                </w:p>
              </w:tc>
              <w:tc>
                <w:tcPr>
                  <w:tcW w:type="dxa" w:w="150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1个</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充电底座</w:t>
                  </w:r>
                </w:p>
              </w:tc>
              <w:tc>
                <w:tcPr>
                  <w:tcW w:type="dxa" w:w="15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1个</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电源适配器</w:t>
                  </w:r>
                </w:p>
              </w:tc>
              <w:tc>
                <w:tcPr>
                  <w:tcW w:type="dxa" w:w="15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1个</w:t>
                  </w:r>
                </w:p>
              </w:tc>
            </w:tr>
            <w:tr>
              <w:tc>
                <w:tcPr>
                  <w:tcW w:type="dxa" w:w="2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8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注胶针</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23G24mm</w:t>
                  </w:r>
                </w:p>
              </w:tc>
              <w:tc>
                <w:tcPr>
                  <w:tcW w:type="dxa" w:w="8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1枚</w:t>
                  </w:r>
                </w:p>
              </w:tc>
            </w:tr>
            <w:tr>
              <w:tc>
                <w:tcPr>
                  <w:tcW w:type="dxa" w:w="216"/>
                  <w:vMerge/>
                  <w:tcBorders>
                    <w:top w:val="none" w:color="000000" w:sz="4"/>
                    <w:left w:val="single" w:color="000000" w:sz="4"/>
                    <w:bottom w:val="single" w:color="000000" w:sz="4"/>
                    <w:right w:val="single" w:color="000000" w:sz="4"/>
                  </w:tcBorders>
                </w:tcPr>
                <w:p/>
              </w:tc>
              <w:tc>
                <w:tcPr>
                  <w:tcW w:type="dxa" w:w="829"/>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23G28mm</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1枚</w:t>
                  </w:r>
                </w:p>
              </w:tc>
            </w:tr>
            <w:tr>
              <w:tc>
                <w:tcPr>
                  <w:tcW w:type="dxa" w:w="216"/>
                  <w:vMerge/>
                  <w:tcBorders>
                    <w:top w:val="none" w:color="000000" w:sz="4"/>
                    <w:left w:val="single" w:color="000000" w:sz="4"/>
                    <w:bottom w:val="single" w:color="000000" w:sz="4"/>
                    <w:right w:val="single" w:color="000000" w:sz="4"/>
                  </w:tcBorders>
                </w:tcPr>
                <w:p/>
              </w:tc>
              <w:tc>
                <w:tcPr>
                  <w:tcW w:type="dxa" w:w="829"/>
                  <w:vMerge/>
                  <w:tcBorders>
                    <w:top w:val="none" w:color="000000" w:sz="4"/>
                    <w:left w:val="none" w:color="000000" w:sz="4"/>
                    <w:bottom w:val="single" w:color="000000" w:sz="4"/>
                    <w:right w:val="single" w:color="000000" w:sz="4"/>
                  </w:tcBorders>
                </w:tcP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25G24mm</w:t>
                  </w:r>
                </w:p>
              </w:tc>
              <w:tc>
                <w:tcPr>
                  <w:tcW w:type="dxa" w:w="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2枚</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隔热保护罩</w:t>
                  </w:r>
                </w:p>
              </w:tc>
              <w:tc>
                <w:tcPr>
                  <w:tcW w:type="dxa" w:w="15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2个</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扳手</w:t>
                  </w:r>
                </w:p>
              </w:tc>
              <w:tc>
                <w:tcPr>
                  <w:tcW w:type="dxa" w:w="15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1个</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清洁刷</w:t>
                  </w:r>
                </w:p>
              </w:tc>
              <w:tc>
                <w:tcPr>
                  <w:tcW w:type="dxa" w:w="150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2把</w:t>
                  </w:r>
                </w:p>
              </w:tc>
            </w:tr>
          </w:tbl>
          <w:p>
            <w:pPr>
              <w:pStyle w:val="null3"/>
              <w:jc w:val="left"/>
            </w:pPr>
            <w:r>
              <w:rPr>
                <w:rFonts w:ascii="仿宋_GB2312" w:hAnsi="仿宋_GB2312" w:cs="仿宋_GB2312" w:eastAsia="仿宋_GB2312"/>
              </w:rPr>
              <w:t xml:space="preserve"> </w:t>
            </w:r>
            <w:r>
              <w:rPr>
                <w:rFonts w:ascii="仿宋_GB2312" w:hAnsi="仿宋_GB2312" w:cs="仿宋_GB2312" w:eastAsia="仿宋_GB2312"/>
                <w:sz w:val="21"/>
                <w:b/>
              </w:rPr>
              <w:t>六、</w:t>
            </w:r>
            <w:r>
              <w:rPr>
                <w:rFonts w:ascii="仿宋_GB2312" w:hAnsi="仿宋_GB2312" w:cs="仿宋_GB2312" w:eastAsia="仿宋_GB2312"/>
                <w:sz w:val="21"/>
                <w:b/>
              </w:rPr>
              <w:t>超声根管荡洗器</w:t>
            </w:r>
            <w:r>
              <w:rPr>
                <w:rFonts w:ascii="仿宋_GB2312" w:hAnsi="仿宋_GB2312" w:cs="仿宋_GB2312" w:eastAsia="仿宋_GB2312"/>
                <w:sz w:val="21"/>
                <w:b/>
              </w:rPr>
              <w:t xml:space="preserve">    </w:t>
            </w:r>
            <w:r>
              <w:rPr>
                <w:rFonts w:ascii="仿宋_GB2312" w:hAnsi="仿宋_GB2312" w:cs="仿宋_GB2312" w:eastAsia="仿宋_GB2312"/>
                <w:sz w:val="21"/>
                <w:b/>
              </w:rPr>
              <w:t>2</w:t>
            </w:r>
            <w:r>
              <w:rPr>
                <w:rFonts w:ascii="仿宋_GB2312" w:hAnsi="仿宋_GB2312" w:cs="仿宋_GB2312" w:eastAsia="仿宋_GB2312"/>
                <w:sz w:val="21"/>
                <w:b/>
              </w:rPr>
              <w:t>台</w:t>
            </w:r>
            <w:r>
              <w:rPr>
                <w:rFonts w:ascii="仿宋_GB2312" w:hAnsi="仿宋_GB2312" w:cs="仿宋_GB2312" w:eastAsia="仿宋_GB2312"/>
                <w:sz w:val="21"/>
                <w:b/>
              </w:rPr>
              <w:t xml:space="preserve">    </w:t>
            </w:r>
            <w:r>
              <w:rPr>
                <w:rFonts w:ascii="仿宋_GB2312" w:hAnsi="仿宋_GB2312" w:cs="仿宋_GB2312" w:eastAsia="仿宋_GB2312"/>
                <w:sz w:val="21"/>
                <w:b/>
              </w:rPr>
              <w:t>质保</w:t>
            </w:r>
            <w:r>
              <w:rPr>
                <w:rFonts w:ascii="仿宋_GB2312" w:hAnsi="仿宋_GB2312" w:cs="仿宋_GB2312" w:eastAsia="仿宋_GB2312"/>
                <w:sz w:val="21"/>
                <w:b/>
              </w:rPr>
              <w:t>3年</w:t>
            </w:r>
          </w:p>
          <w:p>
            <w:pPr>
              <w:pStyle w:val="null3"/>
              <w:jc w:val="left"/>
            </w:pPr>
            <w:r>
              <w:rPr>
                <w:rFonts w:ascii="仿宋_GB2312" w:hAnsi="仿宋_GB2312" w:cs="仿宋_GB2312" w:eastAsia="仿宋_GB2312"/>
                <w:sz w:val="21"/>
                <w:color w:val="231F20"/>
              </w:rPr>
              <w:t>1、</w:t>
            </w:r>
            <w:r>
              <w:rPr>
                <w:rFonts w:ascii="仿宋_GB2312" w:hAnsi="仿宋_GB2312" w:cs="仿宋_GB2312" w:eastAsia="仿宋_GB2312"/>
                <w:sz w:val="21"/>
                <w:color w:val="231F20"/>
              </w:rPr>
              <w:t>可充电锂电池：具备</w:t>
            </w:r>
          </w:p>
          <w:p>
            <w:pPr>
              <w:pStyle w:val="null3"/>
              <w:jc w:val="left"/>
            </w:pPr>
            <w:r>
              <w:rPr>
                <w:rFonts w:ascii="仿宋_GB2312" w:hAnsi="仿宋_GB2312" w:cs="仿宋_GB2312" w:eastAsia="仿宋_GB2312"/>
                <w:sz w:val="21"/>
                <w:color w:val="231F20"/>
              </w:rPr>
              <w:t>2、</w:t>
            </w:r>
            <w:r>
              <w:rPr>
                <w:rFonts w:ascii="仿宋_GB2312" w:hAnsi="仿宋_GB2312" w:cs="仿宋_GB2312" w:eastAsia="仿宋_GB2312"/>
                <w:sz w:val="21"/>
                <w:color w:val="231F20"/>
              </w:rPr>
              <w:t xml:space="preserve"> </w:t>
            </w:r>
            <w:r>
              <w:rPr>
                <w:rFonts w:ascii="仿宋_GB2312" w:hAnsi="仿宋_GB2312" w:cs="仿宋_GB2312" w:eastAsia="仿宋_GB2312"/>
                <w:sz w:val="21"/>
                <w:color w:val="231F20"/>
              </w:rPr>
              <w:t>电源适配器：具备</w:t>
            </w:r>
          </w:p>
          <w:p>
            <w:pPr>
              <w:pStyle w:val="null3"/>
              <w:jc w:val="left"/>
            </w:pPr>
            <w:r>
              <w:rPr>
                <w:rFonts w:ascii="仿宋_GB2312" w:hAnsi="仿宋_GB2312" w:cs="仿宋_GB2312" w:eastAsia="仿宋_GB2312"/>
                <w:sz w:val="21"/>
                <w:color w:val="231F20"/>
              </w:rPr>
              <w:t>3</w:t>
            </w:r>
            <w:r>
              <w:rPr>
                <w:rFonts w:ascii="仿宋_GB2312" w:hAnsi="仿宋_GB2312" w:cs="仿宋_GB2312" w:eastAsia="仿宋_GB2312"/>
              </w:rPr>
              <w:t xml:space="preserve"> </w:t>
            </w:r>
            <w:r>
              <w:rPr>
                <w:rFonts w:ascii="仿宋_GB2312" w:hAnsi="仿宋_GB2312" w:cs="仿宋_GB2312" w:eastAsia="仿宋_GB2312"/>
                <w:sz w:val="21"/>
                <w:color w:val="231F20"/>
              </w:rPr>
              <w:t>、</w:t>
            </w:r>
            <w:r>
              <w:rPr>
                <w:rFonts w:ascii="仿宋_GB2312" w:hAnsi="仿宋_GB2312" w:cs="仿宋_GB2312" w:eastAsia="仿宋_GB2312"/>
                <w:sz w:val="21"/>
                <w:color w:val="231F20"/>
              </w:rPr>
              <w:t>工作参数</w:t>
            </w:r>
          </w:p>
          <w:p>
            <w:pPr>
              <w:pStyle w:val="null3"/>
              <w:jc w:val="left"/>
            </w:pPr>
            <w:r>
              <w:rPr>
                <w:rFonts w:ascii="仿宋_GB2312" w:hAnsi="仿宋_GB2312" w:cs="仿宋_GB2312" w:eastAsia="仿宋_GB2312"/>
                <w:sz w:val="21"/>
                <w:color w:val="231F20"/>
              </w:rPr>
              <w:t>3</w:t>
            </w:r>
            <w:r>
              <w:rPr>
                <w:rFonts w:ascii="仿宋_GB2312" w:hAnsi="仿宋_GB2312" w:cs="仿宋_GB2312" w:eastAsia="仿宋_GB2312"/>
                <w:sz w:val="21"/>
                <w:color w:val="231F20"/>
              </w:rPr>
              <w:t>.1输出的主振动偏移：≤150μm</w:t>
            </w:r>
          </w:p>
          <w:p>
            <w:pPr>
              <w:pStyle w:val="null3"/>
              <w:jc w:val="left"/>
            </w:pPr>
            <w:r>
              <w:rPr>
                <w:rFonts w:ascii="仿宋_GB2312" w:hAnsi="仿宋_GB2312" w:cs="仿宋_GB2312" w:eastAsia="仿宋_GB2312"/>
                <w:sz w:val="21"/>
                <w:color w:val="231F20"/>
              </w:rPr>
              <w:t>3</w:t>
            </w:r>
            <w:r>
              <w:rPr>
                <w:rFonts w:ascii="仿宋_GB2312" w:hAnsi="仿宋_GB2312" w:cs="仿宋_GB2312" w:eastAsia="仿宋_GB2312"/>
                <w:sz w:val="21"/>
                <w:color w:val="231F20"/>
              </w:rPr>
              <w:t>.2输出的振动频率：40kHz±10kHz</w:t>
            </w:r>
          </w:p>
          <w:p>
            <w:pPr>
              <w:pStyle w:val="null3"/>
              <w:jc w:val="left"/>
            </w:pPr>
            <w:r>
              <w:rPr>
                <w:rFonts w:ascii="仿宋_GB2312" w:hAnsi="仿宋_GB2312" w:cs="仿宋_GB2312" w:eastAsia="仿宋_GB2312"/>
                <w:sz w:val="21"/>
                <w:color w:val="231F20"/>
              </w:rPr>
              <w:t>3</w:t>
            </w:r>
            <w:r>
              <w:rPr>
                <w:rFonts w:ascii="仿宋_GB2312" w:hAnsi="仿宋_GB2312" w:cs="仿宋_GB2312" w:eastAsia="仿宋_GB2312"/>
                <w:sz w:val="21"/>
                <w:color w:val="231F20"/>
              </w:rPr>
              <w:t>.3</w:t>
            </w:r>
            <w:r>
              <w:rPr>
                <w:rFonts w:ascii="仿宋_GB2312" w:hAnsi="仿宋_GB2312" w:cs="仿宋_GB2312" w:eastAsia="仿宋_GB2312"/>
              </w:rPr>
              <w:t xml:space="preserve"> </w:t>
            </w:r>
            <w:r>
              <w:rPr>
                <w:rFonts w:ascii="仿宋_GB2312" w:hAnsi="仿宋_GB2312" w:cs="仿宋_GB2312" w:eastAsia="仿宋_GB2312"/>
                <w:sz w:val="21"/>
                <w:color w:val="231F20"/>
              </w:rPr>
              <w:t>≥3档功率可调节。</w:t>
            </w:r>
          </w:p>
          <w:p>
            <w:pPr>
              <w:pStyle w:val="null3"/>
              <w:jc w:val="left"/>
            </w:pPr>
            <w:r>
              <w:rPr>
                <w:rFonts w:ascii="仿宋_GB2312" w:hAnsi="仿宋_GB2312" w:cs="仿宋_GB2312" w:eastAsia="仿宋_GB2312"/>
                <w:sz w:val="21"/>
                <w:color w:val="231F20"/>
              </w:rPr>
              <w:t>4</w:t>
            </w:r>
            <w:r>
              <w:rPr>
                <w:rFonts w:ascii="仿宋_GB2312" w:hAnsi="仿宋_GB2312" w:cs="仿宋_GB2312" w:eastAsia="仿宋_GB2312"/>
                <w:sz w:val="21"/>
                <w:color w:val="231F20"/>
              </w:rPr>
              <w:t>、</w:t>
            </w:r>
            <w:r>
              <w:rPr>
                <w:rFonts w:ascii="仿宋_GB2312" w:hAnsi="仿宋_GB2312" w:cs="仿宋_GB2312" w:eastAsia="仿宋_GB2312"/>
                <w:sz w:val="21"/>
                <w:color w:val="231F20"/>
              </w:rPr>
              <w:t>≥四种时间模式可以选择，在荡洗模式下的工作时间为10s、15s、20s、10min</w:t>
            </w:r>
            <w:r>
              <w:rPr>
                <w:rFonts w:ascii="仿宋_GB2312" w:hAnsi="仿宋_GB2312" w:cs="仿宋_GB2312" w:eastAsia="仿宋_GB2312"/>
                <w:sz w:val="21"/>
                <w:color w:val="231F20"/>
              </w:rPr>
              <w:t>等</w:t>
            </w:r>
            <w:r>
              <w:rPr>
                <w:rFonts w:ascii="仿宋_GB2312" w:hAnsi="仿宋_GB2312" w:cs="仿宋_GB2312" w:eastAsia="仿宋_GB2312"/>
                <w:sz w:val="21"/>
                <w:color w:val="231F20"/>
              </w:rPr>
              <w:t>。</w:t>
            </w:r>
          </w:p>
          <w:p>
            <w:pPr>
              <w:pStyle w:val="null3"/>
              <w:jc w:val="left"/>
            </w:pPr>
            <w:r>
              <w:rPr>
                <w:rFonts w:ascii="仿宋_GB2312" w:hAnsi="仿宋_GB2312" w:cs="仿宋_GB2312" w:eastAsia="仿宋_GB2312"/>
                <w:sz w:val="21"/>
                <w:color w:val="231F20"/>
              </w:rPr>
              <w:t>5</w:t>
            </w:r>
            <w:r>
              <w:rPr>
                <w:rFonts w:ascii="仿宋_GB2312" w:hAnsi="仿宋_GB2312" w:cs="仿宋_GB2312" w:eastAsia="仿宋_GB2312"/>
                <w:sz w:val="21"/>
                <w:color w:val="231F20"/>
              </w:rPr>
              <w:t>、</w:t>
            </w:r>
            <w:r>
              <w:rPr>
                <w:rFonts w:ascii="仿宋_GB2312" w:hAnsi="仿宋_GB2312" w:cs="仿宋_GB2312" w:eastAsia="仿宋_GB2312"/>
                <w:sz w:val="21"/>
                <w:color w:val="231F20"/>
              </w:rPr>
              <w:t>工作尖、限力扳手、硅胶套</w:t>
            </w:r>
            <w:r>
              <w:rPr>
                <w:rFonts w:ascii="仿宋_GB2312" w:hAnsi="仿宋_GB2312" w:cs="仿宋_GB2312" w:eastAsia="仿宋_GB2312"/>
                <w:sz w:val="21"/>
                <w:color w:val="231F20"/>
              </w:rPr>
              <w:t>，</w:t>
            </w:r>
            <w:r>
              <w:rPr>
                <w:rFonts w:ascii="仿宋_GB2312" w:hAnsi="仿宋_GB2312" w:cs="仿宋_GB2312" w:eastAsia="仿宋_GB2312"/>
                <w:sz w:val="21"/>
                <w:color w:val="231F20"/>
              </w:rPr>
              <w:t>高温高压消毒</w:t>
            </w:r>
            <w:r>
              <w:rPr>
                <w:rFonts w:ascii="仿宋_GB2312" w:hAnsi="仿宋_GB2312" w:cs="仿宋_GB2312" w:eastAsia="仿宋_GB2312"/>
                <w:sz w:val="21"/>
                <w:color w:val="231F20"/>
              </w:rPr>
              <w:t>。</w:t>
            </w:r>
          </w:p>
          <w:p>
            <w:pPr>
              <w:pStyle w:val="null3"/>
              <w:jc w:val="left"/>
            </w:pPr>
            <w:r>
              <w:rPr>
                <w:rFonts w:ascii="仿宋_GB2312" w:hAnsi="仿宋_GB2312" w:cs="仿宋_GB2312" w:eastAsia="仿宋_GB2312"/>
                <w:sz w:val="21"/>
                <w:b/>
              </w:rPr>
              <w:t>七、</w:t>
            </w:r>
            <w:r>
              <w:rPr>
                <w:rFonts w:ascii="仿宋_GB2312" w:hAnsi="仿宋_GB2312" w:cs="仿宋_GB2312" w:eastAsia="仿宋_GB2312"/>
                <w:sz w:val="21"/>
                <w:b/>
              </w:rPr>
              <w:t>口腔</w:t>
            </w:r>
            <w:r>
              <w:rPr>
                <w:rFonts w:ascii="仿宋_GB2312" w:hAnsi="仿宋_GB2312" w:cs="仿宋_GB2312" w:eastAsia="仿宋_GB2312"/>
                <w:sz w:val="21"/>
                <w:b/>
              </w:rPr>
              <w:t>高频电刀</w:t>
            </w:r>
            <w:r>
              <w:rPr>
                <w:rFonts w:ascii="仿宋_GB2312" w:hAnsi="仿宋_GB2312" w:cs="仿宋_GB2312" w:eastAsia="仿宋_GB2312"/>
                <w:sz w:val="21"/>
                <w:b/>
              </w:rPr>
              <w:t xml:space="preserve"> </w:t>
            </w:r>
            <w:r>
              <w:rPr>
                <w:rFonts w:ascii="仿宋_GB2312" w:hAnsi="仿宋_GB2312" w:cs="仿宋_GB2312" w:eastAsia="仿宋_GB2312"/>
                <w:sz w:val="21"/>
                <w:b/>
              </w:rPr>
              <w:t>1台     质保3年</w:t>
            </w:r>
          </w:p>
          <w:p>
            <w:pPr>
              <w:pStyle w:val="null3"/>
              <w:jc w:val="left"/>
            </w:pPr>
            <w:r>
              <w:rPr>
                <w:rFonts w:ascii="仿宋_GB2312" w:hAnsi="仿宋_GB2312" w:cs="仿宋_GB2312" w:eastAsia="仿宋_GB2312"/>
                <w:sz w:val="21"/>
              </w:rPr>
              <w:t>1.电源电压</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230V-50/60</w:t>
            </w:r>
            <w:r>
              <w:rPr>
                <w:rFonts w:ascii="仿宋_GB2312" w:hAnsi="仿宋_GB2312" w:cs="仿宋_GB2312" w:eastAsia="仿宋_GB2312"/>
                <w:sz w:val="21"/>
              </w:rPr>
              <w:t>Hz</w:t>
            </w:r>
          </w:p>
          <w:p>
            <w:pPr>
              <w:pStyle w:val="null3"/>
              <w:jc w:val="left"/>
            </w:pPr>
            <w:r>
              <w:rPr>
                <w:rFonts w:ascii="仿宋_GB2312" w:hAnsi="仿宋_GB2312" w:cs="仿宋_GB2312" w:eastAsia="仿宋_GB2312"/>
                <w:sz w:val="21"/>
              </w:rPr>
              <w:t>2.功率</w:t>
            </w:r>
            <w:r>
              <w:rPr>
                <w:rFonts w:ascii="仿宋_GB2312" w:hAnsi="仿宋_GB2312" w:cs="仿宋_GB2312" w:eastAsia="仿宋_GB2312"/>
                <w:sz w:val="21"/>
              </w:rPr>
              <w:t>：</w:t>
            </w:r>
            <w:r>
              <w:rPr>
                <w:rFonts w:ascii="仿宋_GB2312" w:hAnsi="仿宋_GB2312" w:cs="仿宋_GB2312" w:eastAsia="仿宋_GB2312"/>
                <w:sz w:val="21"/>
                <w:color w:val="231F20"/>
              </w:rPr>
              <w:t>≥</w:t>
            </w:r>
            <w:r>
              <w:rPr>
                <w:rFonts w:ascii="仿宋_GB2312" w:hAnsi="仿宋_GB2312" w:cs="仿宋_GB2312" w:eastAsia="仿宋_GB2312"/>
                <w:sz w:val="21"/>
              </w:rPr>
              <w:t>30W</w:t>
            </w:r>
          </w:p>
          <w:p>
            <w:pPr>
              <w:pStyle w:val="null3"/>
              <w:jc w:val="left"/>
            </w:pPr>
            <w:r>
              <w:rPr>
                <w:rFonts w:ascii="仿宋_GB2312" w:hAnsi="仿宋_GB2312" w:cs="仿宋_GB2312" w:eastAsia="仿宋_GB2312"/>
                <w:sz w:val="21"/>
              </w:rPr>
              <w:t>3.频率</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1.2MHZ±0.2 MHZ .</w:t>
            </w:r>
          </w:p>
          <w:p>
            <w:pPr>
              <w:pStyle w:val="null3"/>
              <w:jc w:val="left"/>
            </w:pPr>
            <w:r>
              <w:rPr>
                <w:rFonts w:ascii="仿宋_GB2312" w:hAnsi="仿宋_GB2312" w:cs="仿宋_GB2312" w:eastAsia="仿宋_GB2312"/>
                <w:sz w:val="21"/>
                <w:b/>
              </w:rPr>
              <w:t>八、</w:t>
            </w:r>
            <w:r>
              <w:rPr>
                <w:rFonts w:ascii="仿宋_GB2312" w:hAnsi="仿宋_GB2312" w:cs="仿宋_GB2312" w:eastAsia="仿宋_GB2312"/>
                <w:sz w:val="21"/>
                <w:b/>
              </w:rPr>
              <w:t>超声骨刀机</w:t>
            </w:r>
            <w:r>
              <w:rPr>
                <w:rFonts w:ascii="仿宋_GB2312" w:hAnsi="仿宋_GB2312" w:cs="仿宋_GB2312" w:eastAsia="仿宋_GB2312"/>
                <w:sz w:val="21"/>
                <w:b/>
              </w:rPr>
              <w:t xml:space="preserve">  </w:t>
            </w:r>
            <w:r>
              <w:rPr>
                <w:rFonts w:ascii="仿宋_GB2312" w:hAnsi="仿宋_GB2312" w:cs="仿宋_GB2312" w:eastAsia="仿宋_GB2312"/>
                <w:sz w:val="21"/>
                <w:b/>
              </w:rPr>
              <w:t>1台    质保3年</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电源电压</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100V</w:t>
            </w:r>
            <w:r>
              <w:rPr>
                <w:rFonts w:ascii="仿宋_GB2312" w:hAnsi="仿宋_GB2312" w:cs="仿宋_GB2312" w:eastAsia="仿宋_GB2312"/>
                <w:sz w:val="21"/>
              </w:rPr>
              <w:t>—</w:t>
            </w:r>
            <w:r>
              <w:rPr>
                <w:rFonts w:ascii="仿宋_GB2312" w:hAnsi="仿宋_GB2312" w:cs="仿宋_GB2312" w:eastAsia="仿宋_GB2312"/>
                <w:sz w:val="21"/>
              </w:rPr>
              <w:t>240V~ 50Hz/60Hz 120VA</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工作尖尖端主振幅</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20~200um</w:t>
            </w:r>
          </w:p>
          <w:p>
            <w:pPr>
              <w:pStyle w:val="null3"/>
              <w:jc w:val="left"/>
            </w:pPr>
            <w:r>
              <w:rPr>
                <w:rFonts w:ascii="仿宋_GB2312" w:hAnsi="仿宋_GB2312" w:cs="仿宋_GB2312" w:eastAsia="仿宋_GB2312"/>
                <w:sz w:val="21"/>
              </w:rPr>
              <w:t>3.工作尖尖端横向振幅</w:t>
            </w:r>
            <w:r>
              <w:rPr>
                <w:rFonts w:ascii="仿宋_GB2312" w:hAnsi="仿宋_GB2312" w:cs="仿宋_GB2312" w:eastAsia="仿宋_GB2312"/>
                <w:sz w:val="21"/>
              </w:rPr>
              <w:t>：</w:t>
            </w:r>
            <w:r>
              <w:rPr>
                <w:rFonts w:ascii="仿宋_GB2312" w:hAnsi="仿宋_GB2312" w:cs="仿宋_GB2312" w:eastAsia="仿宋_GB2312"/>
              </w:rPr>
              <w:t xml:space="preserve"> </w:t>
            </w:r>
            <w:r>
              <w:rPr>
                <w:rFonts w:ascii="仿宋_GB2312" w:hAnsi="仿宋_GB2312" w:cs="仿宋_GB2312" w:eastAsia="仿宋_GB2312"/>
                <w:sz w:val="21"/>
              </w:rPr>
              <w:t>≤</w:t>
            </w:r>
            <w:r>
              <w:rPr>
                <w:rFonts w:ascii="仿宋_GB2312" w:hAnsi="仿宋_GB2312" w:cs="仿宋_GB2312" w:eastAsia="仿宋_GB2312"/>
                <w:sz w:val="21"/>
              </w:rPr>
              <w:t>30μm</w:t>
            </w:r>
          </w:p>
          <w:p>
            <w:pPr>
              <w:pStyle w:val="null3"/>
              <w:jc w:val="left"/>
            </w:pPr>
            <w:r>
              <w:rPr>
                <w:rFonts w:ascii="仿宋_GB2312" w:hAnsi="仿宋_GB2312" w:cs="仿宋_GB2312" w:eastAsia="仿宋_GB2312"/>
                <w:sz w:val="21"/>
              </w:rPr>
              <w:t>4.工作尖振动频率</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24.0 kHz ~29.5 kHz</w:t>
            </w:r>
          </w:p>
          <w:p>
            <w:pPr>
              <w:pStyle w:val="null3"/>
              <w:jc w:val="left"/>
            </w:pPr>
            <w:r>
              <w:rPr>
                <w:rFonts w:ascii="仿宋_GB2312" w:hAnsi="仿宋_GB2312" w:cs="仿宋_GB2312" w:eastAsia="仿宋_GB2312"/>
                <w:sz w:val="21"/>
                <w:b/>
              </w:rPr>
              <w:t>九、</w:t>
            </w:r>
            <w:r>
              <w:rPr>
                <w:rFonts w:ascii="仿宋_GB2312" w:hAnsi="仿宋_GB2312" w:cs="仿宋_GB2312" w:eastAsia="仿宋_GB2312"/>
                <w:sz w:val="21"/>
                <w:b/>
              </w:rPr>
              <w:t>牙周治疗仪</w:t>
            </w:r>
            <w:r>
              <w:rPr>
                <w:rFonts w:ascii="仿宋_GB2312" w:hAnsi="仿宋_GB2312" w:cs="仿宋_GB2312" w:eastAsia="仿宋_GB2312"/>
                <w:sz w:val="21"/>
                <w:b/>
              </w:rPr>
              <w:t xml:space="preserve">      </w:t>
            </w:r>
            <w:r>
              <w:rPr>
                <w:rFonts w:ascii="仿宋_GB2312" w:hAnsi="仿宋_GB2312" w:cs="仿宋_GB2312" w:eastAsia="仿宋_GB2312"/>
                <w:sz w:val="21"/>
                <w:b/>
              </w:rPr>
              <w:t>1台  质保3年</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 输入功率</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88VA</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.进水压力</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1bar~ 5bar</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.进气压力</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5.0bar~ 8.0bar</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.喷砂系统出水水温</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0~45℃</w:t>
            </w:r>
          </w:p>
          <w:p>
            <w:pPr>
              <w:pStyle w:val="null3"/>
              <w:jc w:val="left"/>
            </w:pPr>
            <w:r>
              <w:rPr>
                <w:rFonts w:ascii="仿宋_GB2312" w:hAnsi="仿宋_GB2312" w:cs="仿宋_GB2312" w:eastAsia="仿宋_GB2312"/>
                <w:sz w:val="21"/>
                <w:b/>
              </w:rPr>
              <w:t>十、</w:t>
            </w:r>
            <w:r>
              <w:rPr>
                <w:rFonts w:ascii="仿宋_GB2312" w:hAnsi="仿宋_GB2312" w:cs="仿宋_GB2312" w:eastAsia="仿宋_GB2312"/>
                <w:sz w:val="21"/>
                <w:b/>
              </w:rPr>
              <w:t>牙科高速手机</w:t>
            </w:r>
            <w:r>
              <w:rPr>
                <w:rFonts w:ascii="仿宋_GB2312" w:hAnsi="仿宋_GB2312" w:cs="仿宋_GB2312" w:eastAsia="仿宋_GB2312"/>
                <w:sz w:val="21"/>
                <w:b/>
              </w:rPr>
              <w:t xml:space="preserve">   </w:t>
            </w:r>
            <w:r>
              <w:rPr>
                <w:rFonts w:ascii="仿宋_GB2312" w:hAnsi="仿宋_GB2312" w:cs="仿宋_GB2312" w:eastAsia="仿宋_GB2312"/>
                <w:sz w:val="21"/>
                <w:b/>
              </w:rPr>
              <w:t>15</w:t>
            </w:r>
            <w:r>
              <w:rPr>
                <w:rFonts w:ascii="仿宋_GB2312" w:hAnsi="仿宋_GB2312" w:cs="仿宋_GB2312" w:eastAsia="仿宋_GB2312"/>
                <w:sz w:val="21"/>
                <w:b/>
              </w:rPr>
              <w:t>个</w:t>
            </w:r>
            <w:r>
              <w:rPr>
                <w:rFonts w:ascii="仿宋_GB2312" w:hAnsi="仿宋_GB2312" w:cs="仿宋_GB2312" w:eastAsia="仿宋_GB2312"/>
                <w:sz w:val="21"/>
                <w:b/>
              </w:rPr>
              <w:t xml:space="preserve">    </w:t>
            </w:r>
            <w:r>
              <w:rPr>
                <w:rFonts w:ascii="仿宋_GB2312" w:hAnsi="仿宋_GB2312" w:cs="仿宋_GB2312" w:eastAsia="仿宋_GB2312"/>
                <w:sz w:val="21"/>
                <w:b/>
              </w:rPr>
              <w:t>质保一年</w:t>
            </w:r>
          </w:p>
          <w:p>
            <w:pPr>
              <w:pStyle w:val="null3"/>
              <w:jc w:val="left"/>
            </w:pPr>
            <w:r>
              <w:rPr>
                <w:rFonts w:ascii="仿宋_GB2312" w:hAnsi="仿宋_GB2312" w:cs="仿宋_GB2312" w:eastAsia="仿宋_GB2312"/>
                <w:sz w:val="21"/>
              </w:rPr>
              <w:t>1.头壳大小</w:t>
            </w:r>
            <w:r>
              <w:rPr>
                <w:rFonts w:ascii="仿宋_GB2312" w:hAnsi="仿宋_GB2312" w:cs="仿宋_GB2312" w:eastAsia="仿宋_GB2312"/>
                <w:sz w:val="21"/>
              </w:rPr>
              <w:t>：</w:t>
            </w:r>
            <w:r>
              <w:rPr>
                <w:rFonts w:ascii="仿宋_GB2312" w:hAnsi="仿宋_GB2312" w:cs="仿宋_GB2312" w:eastAsia="仿宋_GB2312"/>
                <w:sz w:val="21"/>
              </w:rPr>
              <w:t>大头。</w:t>
            </w:r>
          </w:p>
          <w:p>
            <w:pPr>
              <w:pStyle w:val="null3"/>
              <w:jc w:val="left"/>
            </w:pPr>
            <w:r>
              <w:rPr>
                <w:rFonts w:ascii="仿宋_GB2312" w:hAnsi="仿宋_GB2312" w:cs="仿宋_GB2312" w:eastAsia="仿宋_GB2312"/>
                <w:sz w:val="21"/>
              </w:rPr>
              <w:t>2.工作气压</w:t>
            </w:r>
            <w:r>
              <w:rPr>
                <w:rFonts w:ascii="仿宋_GB2312" w:hAnsi="仿宋_GB2312" w:cs="仿宋_GB2312" w:eastAsia="仿宋_GB2312"/>
                <w:sz w:val="21"/>
              </w:rPr>
              <w:t>：</w:t>
            </w:r>
            <w:r>
              <w:rPr>
                <w:rFonts w:ascii="仿宋_GB2312" w:hAnsi="仿宋_GB2312" w:cs="仿宋_GB2312" w:eastAsia="仿宋_GB2312"/>
                <w:sz w:val="21"/>
              </w:rPr>
              <w:t>025-0.27 MPa</w:t>
            </w:r>
          </w:p>
          <w:p>
            <w:pPr>
              <w:pStyle w:val="null3"/>
              <w:jc w:val="left"/>
            </w:pPr>
            <w:r>
              <w:rPr>
                <w:rFonts w:ascii="仿宋_GB2312" w:hAnsi="仿宋_GB2312" w:cs="仿宋_GB2312" w:eastAsia="仿宋_GB2312"/>
                <w:sz w:val="21"/>
              </w:rPr>
              <w:t>3.耗气量</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w:t>
            </w:r>
            <w:r>
              <w:rPr>
                <w:rFonts w:ascii="仿宋_GB2312" w:hAnsi="仿宋_GB2312" w:cs="仿宋_GB2312" w:eastAsia="仿宋_GB2312"/>
                <w:sz w:val="21"/>
              </w:rPr>
              <w:t>36L/min</w:t>
            </w:r>
          </w:p>
          <w:p>
            <w:pPr>
              <w:pStyle w:val="null3"/>
              <w:jc w:val="left"/>
            </w:pPr>
            <w:r>
              <w:rPr>
                <w:rFonts w:ascii="仿宋_GB2312" w:hAnsi="仿宋_GB2312" w:cs="仿宋_GB2312" w:eastAsia="仿宋_GB2312"/>
                <w:sz w:val="21"/>
              </w:rPr>
              <w:t>4.去机芯动平衡≤180ug，径向跳动量</w:t>
            </w:r>
            <w:r>
              <w:rPr>
                <w:rFonts w:ascii="仿宋_GB2312" w:hAnsi="仿宋_GB2312" w:cs="仿宋_GB2312" w:eastAsia="仿宋_GB2312"/>
                <w:sz w:val="21"/>
              </w:rPr>
              <w:t>：</w:t>
            </w:r>
            <w:r>
              <w:rPr>
                <w:rFonts w:ascii="仿宋_GB2312" w:hAnsi="仿宋_GB2312" w:cs="仿宋_GB2312" w:eastAsia="仿宋_GB2312"/>
                <w:sz w:val="21"/>
              </w:rPr>
              <w:t>≤0.01mm</w:t>
            </w:r>
          </w:p>
          <w:p>
            <w:pPr>
              <w:pStyle w:val="null3"/>
              <w:jc w:val="left"/>
            </w:pPr>
            <w:r>
              <w:rPr>
                <w:rFonts w:ascii="仿宋_GB2312" w:hAnsi="仿宋_GB2312" w:cs="仿宋_GB2312" w:eastAsia="仿宋_GB2312"/>
                <w:sz w:val="21"/>
              </w:rPr>
              <w:t>5.冷却形式</w:t>
            </w:r>
            <w:r>
              <w:rPr>
                <w:rFonts w:ascii="仿宋_GB2312" w:hAnsi="仿宋_GB2312" w:cs="仿宋_GB2312" w:eastAsia="仿宋_GB2312"/>
                <w:sz w:val="21"/>
              </w:rPr>
              <w:t>：</w:t>
            </w:r>
            <w:r>
              <w:rPr>
                <w:rFonts w:ascii="仿宋_GB2312" w:hAnsi="仿宋_GB2312" w:cs="仿宋_GB2312" w:eastAsia="仿宋_GB2312"/>
                <w:sz w:val="21"/>
              </w:rPr>
              <w:t>单点喷雾</w:t>
            </w:r>
          </w:p>
          <w:p>
            <w:pPr>
              <w:pStyle w:val="null3"/>
              <w:jc w:val="left"/>
            </w:pPr>
            <w:r>
              <w:rPr>
                <w:rFonts w:ascii="仿宋_GB2312" w:hAnsi="仿宋_GB2312" w:cs="仿宋_GB2312" w:eastAsia="仿宋_GB2312"/>
                <w:sz w:val="21"/>
              </w:rPr>
              <w:t>6.转速</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310000转/分钟</w:t>
            </w:r>
          </w:p>
          <w:p>
            <w:pPr>
              <w:pStyle w:val="null3"/>
              <w:jc w:val="left"/>
            </w:pPr>
            <w:r>
              <w:rPr>
                <w:rFonts w:ascii="仿宋_GB2312" w:hAnsi="仿宋_GB2312" w:cs="仿宋_GB2312" w:eastAsia="仿宋_GB2312"/>
                <w:sz w:val="21"/>
              </w:rPr>
              <w:t>7.切削力</w:t>
            </w:r>
            <w:r>
              <w:rPr>
                <w:rFonts w:ascii="仿宋_GB2312" w:hAnsi="仿宋_GB2312" w:cs="仿宋_GB2312" w:eastAsia="仿宋_GB2312"/>
                <w:sz w:val="21"/>
              </w:rPr>
              <w:t>：</w:t>
            </w:r>
            <w:r>
              <w:rPr>
                <w:rFonts w:ascii="仿宋_GB2312" w:hAnsi="仿宋_GB2312" w:cs="仿宋_GB2312" w:eastAsia="仿宋_GB2312"/>
                <w:sz w:val="21"/>
              </w:rPr>
              <w:t>径向</w:t>
            </w:r>
            <w:r>
              <w:rPr>
                <w:rFonts w:ascii="仿宋_GB2312" w:hAnsi="仿宋_GB2312" w:cs="仿宋_GB2312" w:eastAsia="仿宋_GB2312"/>
                <w:sz w:val="21"/>
              </w:rPr>
              <w:t>&gt;1.</w:t>
            </w:r>
            <w:r>
              <w:rPr>
                <w:rFonts w:ascii="仿宋_GB2312" w:hAnsi="仿宋_GB2312" w:cs="仿宋_GB2312" w:eastAsia="仿宋_GB2312"/>
                <w:sz w:val="21"/>
              </w:rPr>
              <w:t>0</w:t>
            </w:r>
            <w:r>
              <w:rPr>
                <w:rFonts w:ascii="仿宋_GB2312" w:hAnsi="仿宋_GB2312" w:cs="仿宋_GB2312" w:eastAsia="仿宋_GB2312"/>
                <w:sz w:val="21"/>
              </w:rPr>
              <w:t>kg</w:t>
            </w:r>
            <w:r>
              <w:rPr>
                <w:rFonts w:ascii="仿宋_GB2312" w:hAnsi="仿宋_GB2312" w:cs="仿宋_GB2312" w:eastAsia="仿宋_GB2312"/>
                <w:sz w:val="21"/>
              </w:rPr>
              <w:t xml:space="preserve"> </w:t>
            </w:r>
            <w:r>
              <w:rPr>
                <w:rFonts w:ascii="仿宋_GB2312" w:hAnsi="仿宋_GB2312" w:cs="仿宋_GB2312" w:eastAsia="仿宋_GB2312"/>
                <w:sz w:val="21"/>
              </w:rPr>
              <w:t>轴向</w:t>
            </w:r>
            <w:r>
              <w:rPr>
                <w:rFonts w:ascii="仿宋_GB2312" w:hAnsi="仿宋_GB2312" w:cs="仿宋_GB2312" w:eastAsia="仿宋_GB2312"/>
                <w:sz w:val="21"/>
              </w:rPr>
              <w:t>≥2.0</w:t>
            </w:r>
            <w:r>
              <w:rPr>
                <w:rFonts w:ascii="仿宋_GB2312" w:hAnsi="仿宋_GB2312" w:cs="仿宋_GB2312" w:eastAsia="仿宋_GB2312"/>
                <w:sz w:val="21"/>
              </w:rPr>
              <w:t>kg</w:t>
            </w:r>
          </w:p>
          <w:p>
            <w:pPr>
              <w:pStyle w:val="null3"/>
              <w:jc w:val="left"/>
            </w:pPr>
            <w:r>
              <w:rPr>
                <w:rFonts w:ascii="仿宋_GB2312" w:hAnsi="仿宋_GB2312" w:cs="仿宋_GB2312" w:eastAsia="仿宋_GB2312"/>
                <w:sz w:val="21"/>
              </w:rPr>
              <w:t>8.噪音</w:t>
            </w:r>
            <w:r>
              <w:rPr>
                <w:rFonts w:ascii="仿宋_GB2312" w:hAnsi="仿宋_GB2312" w:cs="仿宋_GB2312" w:eastAsia="仿宋_GB2312"/>
                <w:sz w:val="21"/>
              </w:rPr>
              <w:t>：</w:t>
            </w:r>
            <w:r>
              <w:rPr>
                <w:rFonts w:ascii="仿宋_GB2312" w:hAnsi="仿宋_GB2312" w:cs="仿宋_GB2312" w:eastAsia="仿宋_GB2312"/>
                <w:sz w:val="21"/>
              </w:rPr>
              <w:t>≤65dB</w:t>
            </w:r>
          </w:p>
          <w:p>
            <w:pPr>
              <w:pStyle w:val="null3"/>
              <w:jc w:val="left"/>
            </w:pPr>
            <w:r>
              <w:rPr>
                <w:rFonts w:ascii="仿宋_GB2312" w:hAnsi="仿宋_GB2312" w:cs="仿宋_GB2312" w:eastAsia="仿宋_GB2312"/>
                <w:sz w:val="21"/>
              </w:rPr>
              <w:t>9.扭矩</w:t>
            </w:r>
            <w:r>
              <w:rPr>
                <w:rFonts w:ascii="仿宋_GB2312" w:hAnsi="仿宋_GB2312" w:cs="仿宋_GB2312" w:eastAsia="仿宋_GB2312"/>
                <w:sz w:val="21"/>
              </w:rPr>
              <w:t>：</w:t>
            </w:r>
            <w:r>
              <w:rPr>
                <w:rFonts w:ascii="仿宋_GB2312" w:hAnsi="仿宋_GB2312" w:cs="仿宋_GB2312" w:eastAsia="仿宋_GB2312"/>
                <w:sz w:val="21"/>
              </w:rPr>
              <w:t>0.12</w:t>
            </w:r>
            <w:r>
              <w:rPr>
                <w:rFonts w:ascii="仿宋_GB2312" w:hAnsi="仿宋_GB2312" w:cs="仿宋_GB2312" w:eastAsia="仿宋_GB2312"/>
                <w:sz w:val="21"/>
              </w:rPr>
              <w:t>～</w:t>
            </w:r>
            <w:r>
              <w:rPr>
                <w:rFonts w:ascii="仿宋_GB2312" w:hAnsi="仿宋_GB2312" w:cs="仿宋_GB2312" w:eastAsia="仿宋_GB2312"/>
                <w:sz w:val="21"/>
              </w:rPr>
              <w:t>0.13N.cm</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冷却水流量</w:t>
            </w:r>
            <w:r>
              <w:rPr>
                <w:rFonts w:ascii="仿宋_GB2312" w:hAnsi="仿宋_GB2312" w:cs="仿宋_GB2312" w:eastAsia="仿宋_GB2312"/>
                <w:sz w:val="21"/>
              </w:rPr>
              <w:t>&gt;50mL/min</w:t>
            </w:r>
          </w:p>
          <w:p>
            <w:pPr>
              <w:pStyle w:val="null3"/>
              <w:jc w:val="left"/>
            </w:pPr>
            <w:r>
              <w:rPr>
                <w:rFonts w:ascii="仿宋_GB2312" w:hAnsi="仿宋_GB2312" w:cs="仿宋_GB2312" w:eastAsia="仿宋_GB2312"/>
                <w:sz w:val="21"/>
              </w:rPr>
              <w:t>11.可高温高压消毒</w:t>
            </w:r>
          </w:p>
          <w:p>
            <w:pPr>
              <w:pStyle w:val="null3"/>
              <w:jc w:val="left"/>
            </w:pPr>
            <w:r>
              <w:rPr>
                <w:rFonts w:ascii="仿宋_GB2312" w:hAnsi="仿宋_GB2312" w:cs="仿宋_GB2312" w:eastAsia="仿宋_GB2312"/>
                <w:sz w:val="21"/>
                <w:b/>
              </w:rPr>
              <w:t>十一、</w:t>
            </w:r>
            <w:r>
              <w:rPr>
                <w:rFonts w:ascii="仿宋_GB2312" w:hAnsi="仿宋_GB2312" w:cs="仿宋_GB2312" w:eastAsia="仿宋_GB2312"/>
                <w:sz w:val="21"/>
                <w:b/>
              </w:rPr>
              <w:t>牙科低速手机（弯机和直机）各</w:t>
            </w:r>
            <w:r>
              <w:rPr>
                <w:rFonts w:ascii="仿宋_GB2312" w:hAnsi="仿宋_GB2312" w:cs="仿宋_GB2312" w:eastAsia="仿宋_GB2312"/>
                <w:sz w:val="21"/>
                <w:b/>
              </w:rPr>
              <w:t>10</w:t>
            </w:r>
            <w:r>
              <w:rPr>
                <w:rFonts w:ascii="仿宋_GB2312" w:hAnsi="仿宋_GB2312" w:cs="仿宋_GB2312" w:eastAsia="仿宋_GB2312"/>
                <w:sz w:val="21"/>
                <w:b/>
              </w:rPr>
              <w:t>个</w:t>
            </w:r>
            <w:r>
              <w:rPr>
                <w:rFonts w:ascii="仿宋_GB2312" w:hAnsi="仿宋_GB2312" w:cs="仿宋_GB2312" w:eastAsia="仿宋_GB2312"/>
              </w:rPr>
              <w:t xml:space="preserve"> </w:t>
            </w:r>
            <w:r>
              <w:rPr>
                <w:rFonts w:ascii="仿宋_GB2312" w:hAnsi="仿宋_GB2312" w:cs="仿宋_GB2312" w:eastAsia="仿宋_GB2312"/>
                <w:sz w:val="21"/>
                <w:b/>
              </w:rPr>
              <w:t>马达</w:t>
            </w:r>
            <w:r>
              <w:rPr>
                <w:rFonts w:ascii="仿宋_GB2312" w:hAnsi="仿宋_GB2312" w:cs="仿宋_GB2312" w:eastAsia="仿宋_GB2312"/>
                <w:sz w:val="21"/>
                <w:b/>
              </w:rPr>
              <w:t>4个</w:t>
            </w:r>
            <w:r>
              <w:rPr>
                <w:rFonts w:ascii="仿宋_GB2312" w:hAnsi="仿宋_GB2312" w:cs="仿宋_GB2312" w:eastAsia="仿宋_GB2312"/>
              </w:rPr>
              <w:t xml:space="preserve">     </w:t>
            </w:r>
            <w:r>
              <w:rPr>
                <w:rFonts w:ascii="仿宋_GB2312" w:hAnsi="仿宋_GB2312" w:cs="仿宋_GB2312" w:eastAsia="仿宋_GB2312"/>
                <w:sz w:val="21"/>
                <w:b/>
              </w:rPr>
              <w:t>质保一年</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配套标准：弯机，直机，马达</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铜合金机身</w:t>
            </w:r>
          </w:p>
          <w:p>
            <w:pPr>
              <w:pStyle w:val="null3"/>
              <w:jc w:val="left"/>
            </w:pPr>
            <w:r>
              <w:rPr>
                <w:rFonts w:ascii="仿宋_GB2312" w:hAnsi="仿宋_GB2312" w:cs="仿宋_GB2312" w:eastAsia="仿宋_GB2312"/>
                <w:sz w:val="21"/>
              </w:rPr>
              <w:t>3.最高</w:t>
            </w:r>
            <w:r>
              <w:rPr>
                <w:rFonts w:ascii="仿宋_GB2312" w:hAnsi="仿宋_GB2312" w:cs="仿宋_GB2312" w:eastAsia="仿宋_GB2312"/>
                <w:sz w:val="21"/>
              </w:rPr>
              <w:t>转速</w:t>
            </w:r>
            <w:r>
              <w:rPr>
                <w:rFonts w:ascii="仿宋_GB2312" w:hAnsi="仿宋_GB2312" w:cs="仿宋_GB2312" w:eastAsia="仿宋_GB2312"/>
                <w:sz w:val="21"/>
              </w:rPr>
              <w:t>≤</w:t>
            </w:r>
            <w:r>
              <w:rPr>
                <w:rFonts w:ascii="仿宋_GB2312" w:hAnsi="仿宋_GB2312" w:cs="仿宋_GB2312" w:eastAsia="仿宋_GB2312"/>
                <w:sz w:val="21"/>
              </w:rPr>
              <w:t>40,000 转/分</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可正反转调节</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工作气压：</w:t>
            </w:r>
            <w:r>
              <w:rPr>
                <w:rFonts w:ascii="仿宋_GB2312" w:hAnsi="仿宋_GB2312" w:cs="仿宋_GB2312" w:eastAsia="仿宋_GB2312"/>
                <w:sz w:val="21"/>
              </w:rPr>
              <w:t>0.20MPa-0.25MPa</w:t>
            </w:r>
          </w:p>
          <w:p>
            <w:pPr>
              <w:pStyle w:val="null3"/>
              <w:jc w:val="left"/>
            </w:pPr>
            <w:r>
              <w:rPr>
                <w:rFonts w:ascii="仿宋_GB2312" w:hAnsi="仿宋_GB2312" w:cs="仿宋_GB2312" w:eastAsia="仿宋_GB2312"/>
                <w:sz w:val="21"/>
              </w:rPr>
              <w:t>6.噪音</w:t>
            </w:r>
            <w:r>
              <w:rPr>
                <w:rFonts w:ascii="仿宋_GB2312" w:hAnsi="仿宋_GB2312" w:cs="仿宋_GB2312" w:eastAsia="仿宋_GB2312"/>
                <w:sz w:val="21"/>
              </w:rPr>
              <w:t>：</w:t>
            </w:r>
            <w:r>
              <w:rPr>
                <w:rFonts w:ascii="仿宋_GB2312" w:hAnsi="仿宋_GB2312" w:cs="仿宋_GB2312" w:eastAsia="仿宋_GB2312"/>
                <w:sz w:val="21"/>
              </w:rPr>
              <w:t>≤60dB</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表面：黄铜机身铬表面处理</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喷水方式：外部供水</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取针方式：按压式</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机芯：封闭式</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消毒方式：高温高压蒸汽灭菌消毒</w:t>
            </w:r>
          </w:p>
          <w:p>
            <w:pPr>
              <w:pStyle w:val="null3"/>
              <w:jc w:val="left"/>
            </w:pPr>
            <w:r>
              <w:rPr>
                <w:rFonts w:ascii="仿宋_GB2312" w:hAnsi="仿宋_GB2312" w:cs="仿宋_GB2312" w:eastAsia="仿宋_GB2312"/>
                <w:sz w:val="21"/>
                <w:b/>
              </w:rPr>
              <w:t>十二、</w:t>
            </w:r>
            <w:r>
              <w:rPr>
                <w:rFonts w:ascii="仿宋_GB2312" w:hAnsi="仿宋_GB2312" w:cs="仿宋_GB2312" w:eastAsia="仿宋_GB2312"/>
                <w:sz w:val="21"/>
                <w:b/>
              </w:rPr>
              <w:t>超声洁牙机参数</w:t>
            </w:r>
            <w:r>
              <w:rPr>
                <w:rFonts w:ascii="仿宋_GB2312" w:hAnsi="仿宋_GB2312" w:cs="仿宋_GB2312" w:eastAsia="仿宋_GB2312"/>
                <w:sz w:val="21"/>
                <w:b/>
              </w:rPr>
              <w:t xml:space="preserve">  </w:t>
            </w:r>
            <w:r>
              <w:rPr>
                <w:rFonts w:ascii="仿宋_GB2312" w:hAnsi="仿宋_GB2312" w:cs="仿宋_GB2312" w:eastAsia="仿宋_GB2312"/>
                <w:sz w:val="21"/>
                <w:b/>
              </w:rPr>
              <w:t>1台</w:t>
            </w:r>
            <w:r>
              <w:rPr>
                <w:rFonts w:ascii="仿宋_GB2312" w:hAnsi="仿宋_GB2312" w:cs="仿宋_GB2312" w:eastAsia="仿宋_GB2312"/>
                <w:sz w:val="21"/>
                <w:b/>
              </w:rPr>
              <w:t xml:space="preserve">     </w:t>
            </w:r>
            <w:r>
              <w:rPr>
                <w:rFonts w:ascii="仿宋_GB2312" w:hAnsi="仿宋_GB2312" w:cs="仿宋_GB2312" w:eastAsia="仿宋_GB2312"/>
                <w:sz w:val="21"/>
                <w:b/>
              </w:rPr>
              <w:t>质保</w:t>
            </w:r>
            <w:r>
              <w:rPr>
                <w:rFonts w:ascii="仿宋_GB2312" w:hAnsi="仿宋_GB2312" w:cs="仿宋_GB2312" w:eastAsia="仿宋_GB2312"/>
                <w:sz w:val="21"/>
                <w:b/>
              </w:rPr>
              <w:t>3年</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输入功率：</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VA</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输出的尖端主振动偏移：</w:t>
            </w:r>
            <w:r>
              <w:rPr>
                <w:rFonts w:ascii="仿宋_GB2312" w:hAnsi="仿宋_GB2312" w:cs="仿宋_GB2312" w:eastAsia="仿宋_GB2312"/>
                <w:sz w:val="21"/>
              </w:rPr>
              <w:t>1μm～100μm</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输出的尖端振动频率：</w:t>
            </w:r>
            <w:r>
              <w:rPr>
                <w:rFonts w:ascii="仿宋_GB2312" w:hAnsi="仿宋_GB2312" w:cs="仿宋_GB2312" w:eastAsia="仿宋_GB2312"/>
                <w:sz w:val="21"/>
              </w:rPr>
              <w:t>28kHz±3kHz</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输出的半偏移力：</w:t>
            </w:r>
            <w:r>
              <w:rPr>
                <w:rFonts w:ascii="仿宋_GB2312" w:hAnsi="仿宋_GB2312" w:cs="仿宋_GB2312" w:eastAsia="仿宋_GB2312"/>
                <w:sz w:val="21"/>
              </w:rPr>
              <w:t>0.1N～2N</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尖端输出功率：</w:t>
            </w:r>
            <w:r>
              <w:rPr>
                <w:rFonts w:ascii="仿宋_GB2312" w:hAnsi="仿宋_GB2312" w:cs="仿宋_GB2312" w:eastAsia="仿宋_GB2312"/>
                <w:sz w:val="21"/>
              </w:rPr>
              <w:t>3W～20W</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进水压力：</w:t>
            </w:r>
            <w:r>
              <w:rPr>
                <w:rFonts w:ascii="仿宋_GB2312" w:hAnsi="仿宋_GB2312" w:cs="仿宋_GB2312" w:eastAsia="仿宋_GB2312"/>
                <w:sz w:val="21"/>
              </w:rPr>
              <w:t>0.1bar～5bar</w:t>
            </w:r>
          </w:p>
          <w:p>
            <w:pPr>
              <w:pStyle w:val="null3"/>
              <w:spacing w:before="165"/>
              <w:ind w:right="75"/>
              <w:jc w:val="both"/>
            </w:pPr>
            <w:r>
              <w:rPr>
                <w:rFonts w:ascii="仿宋_GB2312" w:hAnsi="仿宋_GB2312" w:cs="仿宋_GB2312" w:eastAsia="仿宋_GB2312"/>
                <w:sz w:val="21"/>
                <w:b/>
              </w:rPr>
              <w:t>十三、牙科仰角高速手机</w:t>
            </w:r>
            <w:r>
              <w:rPr>
                <w:rFonts w:ascii="仿宋_GB2312" w:hAnsi="仿宋_GB2312" w:cs="仿宋_GB2312" w:eastAsia="仿宋_GB2312"/>
                <w:sz w:val="21"/>
                <w:b/>
              </w:rPr>
              <w:t xml:space="preserve">  </w:t>
            </w:r>
            <w:r>
              <w:rPr>
                <w:rFonts w:ascii="仿宋_GB2312" w:hAnsi="仿宋_GB2312" w:cs="仿宋_GB2312" w:eastAsia="仿宋_GB2312"/>
                <w:sz w:val="21"/>
                <w:b/>
              </w:rPr>
              <w:t>10个   质保一年</w:t>
            </w:r>
          </w:p>
          <w:p>
            <w:pPr>
              <w:pStyle w:val="null3"/>
              <w:jc w:val="left"/>
            </w:pPr>
            <w:r>
              <w:rPr>
                <w:rFonts w:ascii="仿宋_GB2312" w:hAnsi="仿宋_GB2312" w:cs="仿宋_GB2312" w:eastAsia="仿宋_GB2312"/>
                <w:sz w:val="21"/>
              </w:rPr>
              <w:t>接口形式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4孔固接</w:t>
            </w:r>
          </w:p>
          <w:p>
            <w:pPr>
              <w:pStyle w:val="null3"/>
              <w:jc w:val="left"/>
            </w:pPr>
            <w:r>
              <w:rPr>
                <w:rFonts w:ascii="仿宋_GB2312" w:hAnsi="仿宋_GB2312" w:cs="仿宋_GB2312" w:eastAsia="仿宋_GB2312"/>
                <w:sz w:val="21"/>
              </w:rPr>
              <w:t>冷却形式</w:t>
            </w:r>
            <w:r>
              <w:rPr>
                <w:rFonts w:ascii="仿宋_GB2312" w:hAnsi="仿宋_GB2312" w:cs="仿宋_GB2312" w:eastAsia="仿宋_GB2312"/>
                <w:sz w:val="21"/>
              </w:rPr>
              <w:t>：多点喷水</w:t>
            </w:r>
          </w:p>
          <w:p>
            <w:pPr>
              <w:pStyle w:val="null3"/>
              <w:jc w:val="left"/>
            </w:pPr>
            <w:r>
              <w:rPr>
                <w:rFonts w:ascii="仿宋_GB2312" w:hAnsi="仿宋_GB2312" w:cs="仿宋_GB2312" w:eastAsia="仿宋_GB2312"/>
                <w:sz w:val="21"/>
              </w:rPr>
              <w:t>排气形式</w:t>
            </w:r>
            <w:r>
              <w:rPr>
                <w:rFonts w:ascii="仿宋_GB2312" w:hAnsi="仿宋_GB2312" w:cs="仿宋_GB2312" w:eastAsia="仿宋_GB2312"/>
                <w:sz w:val="21"/>
              </w:rPr>
              <w:t>：后盖排气</w:t>
            </w:r>
          </w:p>
          <w:p>
            <w:pPr>
              <w:pStyle w:val="null3"/>
              <w:jc w:val="left"/>
            </w:pPr>
            <w:r>
              <w:rPr>
                <w:rFonts w:ascii="仿宋_GB2312" w:hAnsi="仿宋_GB2312" w:cs="仿宋_GB2312" w:eastAsia="仿宋_GB2312"/>
                <w:sz w:val="21"/>
              </w:rPr>
              <w:t>机头类型</w:t>
            </w:r>
            <w:r>
              <w:rPr>
                <w:rFonts w:ascii="仿宋_GB2312" w:hAnsi="仿宋_GB2312" w:cs="仿宋_GB2312" w:eastAsia="仿宋_GB2312"/>
                <w:sz w:val="21"/>
              </w:rPr>
              <w:t>：扭矩型</w:t>
            </w:r>
          </w:p>
          <w:p>
            <w:pPr>
              <w:pStyle w:val="null3"/>
              <w:jc w:val="left"/>
            </w:pPr>
            <w:r>
              <w:rPr>
                <w:rFonts w:ascii="仿宋_GB2312" w:hAnsi="仿宋_GB2312" w:cs="仿宋_GB2312" w:eastAsia="仿宋_GB2312"/>
                <w:sz w:val="21"/>
              </w:rPr>
              <w:t>转速</w:t>
            </w:r>
            <w:r>
              <w:rPr>
                <w:rFonts w:ascii="仿宋_GB2312" w:hAnsi="仿宋_GB2312" w:cs="仿宋_GB2312" w:eastAsia="仿宋_GB2312"/>
                <w:sz w:val="21"/>
              </w:rPr>
              <w:t>(rpm)</w:t>
            </w:r>
            <w:r>
              <w:rPr>
                <w:rFonts w:ascii="仿宋_GB2312" w:hAnsi="仿宋_GB2312" w:cs="仿宋_GB2312" w:eastAsia="仿宋_GB2312"/>
                <w:sz w:val="21"/>
              </w:rPr>
              <w:t>：</w:t>
            </w:r>
            <w:r>
              <w:rPr>
                <w:rFonts w:ascii="仿宋_GB2312" w:hAnsi="仿宋_GB2312" w:cs="仿宋_GB2312" w:eastAsia="仿宋_GB2312"/>
                <w:sz w:val="21"/>
              </w:rPr>
              <w:t>380,000~400,000，</w:t>
            </w:r>
            <w:r>
              <w:rPr>
                <w:rFonts w:ascii="仿宋_GB2312" w:hAnsi="仿宋_GB2312" w:cs="仿宋_GB2312" w:eastAsia="仿宋_GB2312"/>
                <w:sz w:val="21"/>
              </w:rPr>
              <w:t>可调</w:t>
            </w:r>
          </w:p>
          <w:p>
            <w:pPr>
              <w:pStyle w:val="null3"/>
              <w:jc w:val="left"/>
            </w:pPr>
            <w:r>
              <w:rPr>
                <w:rFonts w:ascii="仿宋_GB2312" w:hAnsi="仿宋_GB2312" w:cs="仿宋_GB2312" w:eastAsia="仿宋_GB2312"/>
                <w:sz w:val="21"/>
              </w:rPr>
              <w:t>轴向切削力</w:t>
            </w:r>
            <w:r>
              <w:rPr>
                <w:rFonts w:ascii="仿宋_GB2312" w:hAnsi="仿宋_GB2312" w:cs="仿宋_GB2312" w:eastAsia="仿宋_GB2312"/>
                <w:sz w:val="21"/>
              </w:rPr>
              <w:t>(N)</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18</w:t>
            </w:r>
          </w:p>
          <w:p>
            <w:pPr>
              <w:pStyle w:val="null3"/>
              <w:jc w:val="left"/>
            </w:pPr>
            <w:r>
              <w:rPr>
                <w:rFonts w:ascii="仿宋_GB2312" w:hAnsi="仿宋_GB2312" w:cs="仿宋_GB2312" w:eastAsia="仿宋_GB2312"/>
                <w:sz w:val="21"/>
              </w:rPr>
              <w:t>径向切削力</w:t>
            </w:r>
            <w:r>
              <w:rPr>
                <w:rFonts w:ascii="仿宋_GB2312" w:hAnsi="仿宋_GB2312" w:cs="仿宋_GB2312" w:eastAsia="仿宋_GB2312"/>
                <w:sz w:val="21"/>
              </w:rPr>
              <w:t>(N)</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9</w:t>
            </w:r>
          </w:p>
          <w:p>
            <w:pPr>
              <w:pStyle w:val="null3"/>
              <w:jc w:val="left"/>
            </w:pPr>
            <w:r>
              <w:rPr>
                <w:rFonts w:ascii="仿宋_GB2312" w:hAnsi="仿宋_GB2312" w:cs="仿宋_GB2312" w:eastAsia="仿宋_GB2312"/>
                <w:sz w:val="21"/>
              </w:rPr>
              <w:t>噪音</w:t>
            </w:r>
            <w:r>
              <w:rPr>
                <w:rFonts w:ascii="仿宋_GB2312" w:hAnsi="仿宋_GB2312" w:cs="仿宋_GB2312" w:eastAsia="仿宋_GB2312"/>
                <w:sz w:val="21"/>
              </w:rPr>
              <w:t>(dB)</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5</w:t>
            </w:r>
          </w:p>
          <w:p>
            <w:pPr>
              <w:pStyle w:val="null3"/>
              <w:jc w:val="left"/>
            </w:pPr>
            <w:r>
              <w:rPr>
                <w:rFonts w:ascii="仿宋_GB2312" w:hAnsi="仿宋_GB2312" w:cs="仿宋_GB2312" w:eastAsia="仿宋_GB2312"/>
                <w:sz w:val="21"/>
              </w:rPr>
              <w:t>夹持力</w:t>
            </w:r>
            <w:r>
              <w:rPr>
                <w:rFonts w:ascii="仿宋_GB2312" w:hAnsi="仿宋_GB2312" w:cs="仿宋_GB2312" w:eastAsia="仿宋_GB2312"/>
                <w:sz w:val="21"/>
              </w:rPr>
              <w:t>(N)</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25</w:t>
            </w:r>
          </w:p>
          <w:p>
            <w:pPr>
              <w:pStyle w:val="null3"/>
              <w:jc w:val="left"/>
            </w:pPr>
            <w:r>
              <w:rPr>
                <w:rFonts w:ascii="仿宋_GB2312" w:hAnsi="仿宋_GB2312" w:cs="仿宋_GB2312" w:eastAsia="仿宋_GB2312"/>
                <w:sz w:val="21"/>
              </w:rPr>
              <w:t>功率</w:t>
            </w:r>
            <w:r>
              <w:rPr>
                <w:rFonts w:ascii="仿宋_GB2312" w:hAnsi="仿宋_GB2312" w:cs="仿宋_GB2312" w:eastAsia="仿宋_GB2312"/>
                <w:sz w:val="21"/>
              </w:rPr>
              <w:t>(W)</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0</w:t>
            </w:r>
          </w:p>
          <w:p>
            <w:pPr>
              <w:pStyle w:val="null3"/>
              <w:jc w:val="left"/>
            </w:pPr>
            <w:r>
              <w:rPr>
                <w:rFonts w:ascii="仿宋_GB2312" w:hAnsi="仿宋_GB2312" w:cs="仿宋_GB2312" w:eastAsia="仿宋_GB2312"/>
                <w:sz w:val="21"/>
                <w:b/>
              </w:rPr>
              <w:t>十四、其他口腔设备</w:t>
            </w:r>
            <w:r>
              <w:rPr>
                <w:rFonts w:ascii="仿宋_GB2312" w:hAnsi="仿宋_GB2312" w:cs="仿宋_GB2312" w:eastAsia="仿宋_GB2312"/>
                <w:sz w:val="21"/>
                <w:b/>
              </w:rPr>
              <w:t xml:space="preserve">     </w:t>
            </w:r>
            <w:r>
              <w:rPr>
                <w:rFonts w:ascii="仿宋_GB2312" w:hAnsi="仿宋_GB2312" w:cs="仿宋_GB2312" w:eastAsia="仿宋_GB2312"/>
                <w:sz w:val="21"/>
                <w:b/>
              </w:rPr>
              <w:t>质保一年</w:t>
            </w:r>
          </w:p>
          <w:tbl>
            <w:tblPr>
              <w:tblInd w:type="dxa" w:w="75"/>
              <w:tblBorders>
                <w:top w:val="none" w:color="000000" w:sz="4"/>
                <w:left w:val="none" w:color="000000" w:sz="4"/>
                <w:bottom w:val="none" w:color="000000" w:sz="4"/>
                <w:right w:val="none" w:color="000000" w:sz="4"/>
                <w:insideH w:val="none"/>
                <w:insideV w:val="none"/>
              </w:tblBorders>
            </w:tblPr>
            <w:tblGrid>
              <w:gridCol w:w="1016"/>
              <w:gridCol w:w="1537"/>
            </w:tblGrid>
            <w:tr>
              <w:tc>
                <w:tcPr>
                  <w:tcW w:type="dxa" w:w="10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个别托盘光固化机</w:t>
                  </w:r>
                  <w:r>
                    <w:rPr>
                      <w:rFonts w:ascii="仿宋_GB2312" w:hAnsi="仿宋_GB2312" w:cs="仿宋_GB2312" w:eastAsia="仿宋_GB2312"/>
                      <w:sz w:val="19"/>
                    </w:rPr>
                    <w:t xml:space="preserve"> </w:t>
                  </w:r>
                  <w:r>
                    <w:rPr>
                      <w:rFonts w:ascii="仿宋_GB2312" w:hAnsi="仿宋_GB2312" w:cs="仿宋_GB2312" w:eastAsia="仿宋_GB2312"/>
                      <w:sz w:val="21"/>
                    </w:rPr>
                    <w:t>数量</w:t>
                  </w:r>
                  <w:r>
                    <w:rPr>
                      <w:rFonts w:ascii="仿宋_GB2312" w:hAnsi="仿宋_GB2312" w:cs="仿宋_GB2312" w:eastAsia="仿宋_GB2312"/>
                      <w:sz w:val="21"/>
                    </w:rPr>
                    <w:t>1</w:t>
                  </w:r>
                </w:p>
                <w:p>
                  <w:pPr>
                    <w:pStyle w:val="null3"/>
                    <w:jc w:val="left"/>
                  </w:pPr>
                  <w:r>
                    <w:rPr>
                      <w:rFonts w:ascii="仿宋_GB2312" w:hAnsi="仿宋_GB2312" w:cs="仿宋_GB2312" w:eastAsia="仿宋_GB2312"/>
                      <w:sz w:val="19"/>
                    </w:rPr>
                    <w:t xml:space="preserve"> </w:t>
                  </w:r>
                </w:p>
              </w:tc>
              <w:tc>
                <w:tcPr>
                  <w:tcW w:type="dxa" w:w="15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0</w:t>
                  </w:r>
                  <w:r>
                    <w:rPr>
                      <w:rFonts w:ascii="仿宋_GB2312" w:hAnsi="仿宋_GB2312" w:cs="仿宋_GB2312" w:eastAsia="仿宋_GB2312"/>
                      <w:sz w:val="21"/>
                    </w:rPr>
                    <w:t>W</w:t>
                  </w:r>
                </w:p>
                <w:p>
                  <w:pPr>
                    <w:pStyle w:val="null3"/>
                    <w:jc w:val="left"/>
                  </w:pPr>
                  <w:r>
                    <w:rPr>
                      <w:rFonts w:ascii="仿宋_GB2312" w:hAnsi="仿宋_GB2312" w:cs="仿宋_GB2312" w:eastAsia="仿宋_GB2312"/>
                      <w:sz w:val="21"/>
                    </w:rPr>
                    <w:t>光源类型：箱式，内置</w:t>
                  </w:r>
                  <w:r>
                    <w:rPr>
                      <w:rFonts w:ascii="仿宋_GB2312" w:hAnsi="仿宋_GB2312" w:cs="仿宋_GB2312" w:eastAsia="仿宋_GB2312"/>
                      <w:sz w:val="21"/>
                    </w:rPr>
                    <w:t>≥3</w:t>
                  </w:r>
                  <w:r>
                    <w:rPr>
                      <w:rFonts w:ascii="仿宋_GB2312" w:hAnsi="仿宋_GB2312" w:cs="仿宋_GB2312" w:eastAsia="仿宋_GB2312"/>
                      <w:sz w:val="21"/>
                    </w:rPr>
                    <w:t>支灯管</w:t>
                  </w:r>
                </w:p>
                <w:p>
                  <w:pPr>
                    <w:pStyle w:val="null3"/>
                    <w:jc w:val="left"/>
                  </w:pPr>
                  <w:r>
                    <w:rPr>
                      <w:rFonts w:ascii="仿宋_GB2312" w:hAnsi="仿宋_GB2312" w:cs="仿宋_GB2312" w:eastAsia="仿宋_GB2312"/>
                      <w:sz w:val="21"/>
                    </w:rPr>
                    <w:t>波长范围：</w:t>
                  </w:r>
                  <w:r>
                    <w:rPr>
                      <w:rFonts w:ascii="仿宋_GB2312" w:hAnsi="仿宋_GB2312" w:cs="仿宋_GB2312" w:eastAsia="仿宋_GB2312"/>
                      <w:sz w:val="21"/>
                    </w:rPr>
                    <w:t>430-510nm</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藻酸盐调拌机</w:t>
                  </w:r>
                  <w:r>
                    <w:rPr>
                      <w:rFonts w:ascii="仿宋_GB2312" w:hAnsi="仿宋_GB2312" w:cs="仿宋_GB2312" w:eastAsia="仿宋_GB2312"/>
                      <w:sz w:val="19"/>
                    </w:rPr>
                    <w:t xml:space="preserve">      </w:t>
                  </w:r>
                  <w:r>
                    <w:rPr>
                      <w:rFonts w:ascii="仿宋_GB2312" w:hAnsi="仿宋_GB2312" w:cs="仿宋_GB2312" w:eastAsia="仿宋_GB2312"/>
                      <w:sz w:val="21"/>
                    </w:rPr>
                    <w:t>数量</w:t>
                  </w:r>
                  <w:r>
                    <w:rPr>
                      <w:rFonts w:ascii="仿宋_GB2312" w:hAnsi="仿宋_GB2312" w:cs="仿宋_GB2312" w:eastAsia="仿宋_GB2312"/>
                      <w:sz w:val="21"/>
                    </w:rPr>
                    <w:t>1</w:t>
                  </w:r>
                </w:p>
                <w:p>
                  <w:pPr>
                    <w:pStyle w:val="null3"/>
                    <w:jc w:val="left"/>
                  </w:p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类型：非真空</w:t>
                  </w:r>
                </w:p>
                <w:p>
                  <w:pPr>
                    <w:pStyle w:val="null3"/>
                    <w:jc w:val="left"/>
                  </w:pPr>
                  <w:r>
                    <w:rPr>
                      <w:rFonts w:ascii="仿宋_GB2312" w:hAnsi="仿宋_GB2312" w:cs="仿宋_GB2312" w:eastAsia="仿宋_GB2312"/>
                      <w:sz w:val="21"/>
                    </w:rPr>
                    <w:t>搅拌转速：慢速和快速可调</w:t>
                  </w:r>
                </w:p>
                <w:p>
                  <w:pPr>
                    <w:pStyle w:val="null3"/>
                    <w:jc w:val="left"/>
                  </w:pPr>
                  <w:r>
                    <w:rPr>
                      <w:rFonts w:ascii="仿宋_GB2312" w:hAnsi="仿宋_GB2312" w:cs="仿宋_GB2312" w:eastAsia="仿宋_GB2312"/>
                      <w:sz w:val="21"/>
                    </w:rPr>
                    <w:t>功率：</w:t>
                  </w:r>
                  <w:r>
                    <w:rPr>
                      <w:rFonts w:ascii="仿宋_GB2312" w:hAnsi="仿宋_GB2312" w:cs="仿宋_GB2312" w:eastAsia="仿宋_GB2312"/>
                      <w:sz w:val="21"/>
                    </w:rPr>
                    <w:t>350W-400W</w:t>
                  </w:r>
                </w:p>
                <w:p>
                  <w:pPr>
                    <w:pStyle w:val="null3"/>
                    <w:jc w:val="left"/>
                  </w:pP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口腔科专用</w:t>
                  </w:r>
                  <w:r>
                    <w:rPr>
                      <w:rFonts w:ascii="仿宋_GB2312" w:hAnsi="仿宋_GB2312" w:cs="仿宋_GB2312" w:eastAsia="仿宋_GB2312"/>
                      <w:sz w:val="21"/>
                    </w:rPr>
                    <w:t>石膏震荡器</w:t>
                  </w:r>
                  <w:r>
                    <w:rPr>
                      <w:rFonts w:ascii="仿宋_GB2312" w:hAnsi="仿宋_GB2312" w:cs="仿宋_GB2312" w:eastAsia="仿宋_GB2312"/>
                      <w:sz w:val="19"/>
                    </w:rPr>
                    <w:t xml:space="preserve">   </w:t>
                  </w:r>
                  <w:r>
                    <w:rPr>
                      <w:rFonts w:ascii="仿宋_GB2312" w:hAnsi="仿宋_GB2312" w:cs="仿宋_GB2312" w:eastAsia="仿宋_GB2312"/>
                      <w:sz w:val="21"/>
                    </w:rPr>
                    <w:t>数量</w:t>
                  </w:r>
                  <w:r>
                    <w:rPr>
                      <w:rFonts w:ascii="仿宋_GB2312" w:hAnsi="仿宋_GB2312" w:cs="仿宋_GB2312" w:eastAsia="仿宋_GB2312"/>
                      <w:sz w:val="21"/>
                    </w:rPr>
                    <w:t>1</w:t>
                  </w: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牙科技工抛光机</w:t>
                  </w:r>
                  <w:r>
                    <w:rPr>
                      <w:rFonts w:ascii="仿宋_GB2312" w:hAnsi="仿宋_GB2312" w:cs="仿宋_GB2312" w:eastAsia="仿宋_GB2312"/>
                      <w:sz w:val="19"/>
                    </w:rPr>
                    <w:t xml:space="preserve">    </w:t>
                  </w:r>
                  <w:r>
                    <w:rPr>
                      <w:rFonts w:ascii="仿宋_GB2312" w:hAnsi="仿宋_GB2312" w:cs="仿宋_GB2312" w:eastAsia="仿宋_GB2312"/>
                      <w:sz w:val="21"/>
                    </w:rPr>
                    <w:t>数量</w:t>
                  </w:r>
                  <w:r>
                    <w:rPr>
                      <w:rFonts w:ascii="仿宋_GB2312" w:hAnsi="仿宋_GB2312" w:cs="仿宋_GB2312" w:eastAsia="仿宋_GB2312"/>
                      <w:sz w:val="21"/>
                    </w:rPr>
                    <w:t>1</w:t>
                  </w:r>
                </w:p>
                <w:p>
                  <w:pPr>
                    <w:pStyle w:val="null3"/>
                    <w:jc w:val="left"/>
                  </w:p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转速：</w:t>
                  </w:r>
                  <w:r>
                    <w:rPr>
                      <w:rFonts w:ascii="仿宋_GB2312" w:hAnsi="仿宋_GB2312" w:cs="仿宋_GB2312" w:eastAsia="仿宋_GB2312"/>
                      <w:sz w:val="21"/>
                    </w:rPr>
                    <w:t>≥</w:t>
                  </w:r>
                  <w:r>
                    <w:rPr>
                      <w:rFonts w:ascii="仿宋_GB2312" w:hAnsi="仿宋_GB2312" w:cs="仿宋_GB2312" w:eastAsia="仿宋_GB2312"/>
                      <w:sz w:val="21"/>
                    </w:rPr>
                    <w:t>2900r/min</w:t>
                  </w:r>
                </w:p>
                <w:p>
                  <w:pPr>
                    <w:pStyle w:val="null3"/>
                    <w:jc w:val="left"/>
                  </w:pPr>
                  <w:r>
                    <w:rPr>
                      <w:rFonts w:ascii="仿宋_GB2312" w:hAnsi="仿宋_GB2312" w:cs="仿宋_GB2312" w:eastAsia="仿宋_GB2312"/>
                      <w:sz w:val="21"/>
                    </w:rPr>
                    <w:t>功能：切割、抛光两用</w:t>
                  </w:r>
                </w:p>
                <w:p>
                  <w:pPr>
                    <w:pStyle w:val="null3"/>
                    <w:jc w:val="left"/>
                  </w:pPr>
                  <w:r>
                    <w:rPr>
                      <w:rFonts w:ascii="仿宋_GB2312" w:hAnsi="仿宋_GB2312" w:cs="仿宋_GB2312" w:eastAsia="仿宋_GB2312"/>
                      <w:sz w:val="21"/>
                    </w:rPr>
                    <w:t>吸尘接口：机体自带吸尘接口</w:t>
                  </w:r>
                </w:p>
                <w:p>
                  <w:pPr>
                    <w:pStyle w:val="null3"/>
                    <w:jc w:val="left"/>
                  </w:pPr>
                  <w:r>
                    <w:rPr>
                      <w:rFonts w:ascii="仿宋_GB2312" w:hAnsi="仿宋_GB2312" w:cs="仿宋_GB2312" w:eastAsia="仿宋_GB2312"/>
                      <w:sz w:val="21"/>
                    </w:rPr>
                    <w:t>结构：两边尖头</w:t>
                  </w:r>
                </w:p>
                <w:p>
                  <w:pPr>
                    <w:pStyle w:val="null3"/>
                    <w:jc w:val="left"/>
                  </w:pPr>
                  <w:r>
                    <w:rPr>
                      <w:rFonts w:ascii="仿宋_GB2312" w:hAnsi="仿宋_GB2312" w:cs="仿宋_GB2312" w:eastAsia="仿宋_GB2312"/>
                      <w:sz w:val="21"/>
                    </w:rPr>
                    <w:t>配套：砂轮</w:t>
                  </w:r>
                  <w:r>
                    <w:rPr>
                      <w:rFonts w:ascii="仿宋_GB2312" w:hAnsi="仿宋_GB2312" w:cs="仿宋_GB2312" w:eastAsia="仿宋_GB2312"/>
                      <w:sz w:val="21"/>
                    </w:rPr>
                    <w:t>布轮</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牙科压膜机</w:t>
                  </w:r>
                  <w:r>
                    <w:rPr>
                      <w:rFonts w:ascii="仿宋_GB2312" w:hAnsi="仿宋_GB2312" w:cs="仿宋_GB2312" w:eastAsia="仿宋_GB2312"/>
                      <w:sz w:val="19"/>
                    </w:rPr>
                    <w:t xml:space="preserve">        </w:t>
                  </w:r>
                  <w:r>
                    <w:rPr>
                      <w:rFonts w:ascii="仿宋_GB2312" w:hAnsi="仿宋_GB2312" w:cs="仿宋_GB2312" w:eastAsia="仿宋_GB2312"/>
                      <w:sz w:val="21"/>
                    </w:rPr>
                    <w:t>数量</w:t>
                  </w:r>
                  <w:r>
                    <w:rPr>
                      <w:rFonts w:ascii="仿宋_GB2312" w:hAnsi="仿宋_GB2312" w:cs="仿宋_GB2312" w:eastAsia="仿宋_GB2312"/>
                      <w:sz w:val="21"/>
                    </w:rPr>
                    <w:t>1</w:t>
                  </w:r>
                </w:p>
                <w:p>
                  <w:pPr>
                    <w:pStyle w:val="null3"/>
                    <w:jc w:val="left"/>
                  </w:p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电源功率：</w:t>
                  </w:r>
                  <w:r>
                    <w:rPr>
                      <w:rFonts w:ascii="仿宋_GB2312" w:hAnsi="仿宋_GB2312" w:cs="仿宋_GB2312" w:eastAsia="仿宋_GB2312"/>
                      <w:sz w:val="21"/>
                    </w:rPr>
                    <w:t>≥8</w:t>
                  </w:r>
                  <w:r>
                    <w:rPr>
                      <w:rFonts w:ascii="仿宋_GB2312" w:hAnsi="仿宋_GB2312" w:cs="仿宋_GB2312" w:eastAsia="仿宋_GB2312"/>
                      <w:sz w:val="21"/>
                    </w:rPr>
                    <w:t>00W</w:t>
                  </w:r>
                </w:p>
                <w:p>
                  <w:pPr>
                    <w:pStyle w:val="null3"/>
                    <w:jc w:val="left"/>
                  </w:pPr>
                  <w:r>
                    <w:rPr>
                      <w:rFonts w:ascii="仿宋_GB2312" w:hAnsi="仿宋_GB2312" w:cs="仿宋_GB2312" w:eastAsia="仿宋_GB2312"/>
                      <w:sz w:val="21"/>
                    </w:rPr>
                    <w:t>成型原理：真空负压成型</w:t>
                  </w:r>
                </w:p>
                <w:p>
                  <w:pPr>
                    <w:pStyle w:val="null3"/>
                    <w:jc w:val="left"/>
                  </w:pPr>
                  <w:r>
                    <w:rPr>
                      <w:rFonts w:ascii="仿宋_GB2312" w:hAnsi="仿宋_GB2312" w:cs="仿宋_GB2312" w:eastAsia="仿宋_GB2312"/>
                      <w:sz w:val="21"/>
                    </w:rPr>
                    <w:t>适用范围：热塑压膜成型</w:t>
                  </w:r>
                </w:p>
                <w:p>
                  <w:pPr>
                    <w:pStyle w:val="null3"/>
                    <w:jc w:val="left"/>
                  </w:pPr>
                  <w:r>
                    <w:rPr>
                      <w:rFonts w:ascii="仿宋_GB2312" w:hAnsi="仿宋_GB2312" w:cs="仿宋_GB2312" w:eastAsia="仿宋_GB2312"/>
                      <w:sz w:val="21"/>
                    </w:rPr>
                    <w:t>配件：主机</w:t>
                  </w:r>
                  <w:r>
                    <w:rPr>
                      <w:rFonts w:ascii="仿宋_GB2312" w:hAnsi="仿宋_GB2312" w:cs="仿宋_GB2312" w:eastAsia="仿宋_GB2312"/>
                      <w:sz w:val="21"/>
                    </w:rPr>
                    <w:t>+ 钢珠</w:t>
                  </w:r>
                </w:p>
                <w:p>
                  <w:pPr>
                    <w:pStyle w:val="null3"/>
                    <w:jc w:val="left"/>
                  </w:pP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义齿打磨机</w:t>
                  </w:r>
                  <w:r>
                    <w:rPr>
                      <w:rFonts w:ascii="仿宋_GB2312" w:hAnsi="仿宋_GB2312" w:cs="仿宋_GB2312" w:eastAsia="仿宋_GB2312"/>
                      <w:sz w:val="19"/>
                    </w:rPr>
                    <w:t xml:space="preserve">         </w:t>
                  </w:r>
                  <w:r>
                    <w:rPr>
                      <w:rFonts w:ascii="仿宋_GB2312" w:hAnsi="仿宋_GB2312" w:cs="仿宋_GB2312" w:eastAsia="仿宋_GB2312"/>
                      <w:sz w:val="21"/>
                    </w:rPr>
                    <w:t>数量</w:t>
                  </w:r>
                  <w:r>
                    <w:rPr>
                      <w:rFonts w:ascii="仿宋_GB2312" w:hAnsi="仿宋_GB2312" w:cs="仿宋_GB2312" w:eastAsia="仿宋_GB2312"/>
                      <w:sz w:val="21"/>
                    </w:rPr>
                    <w:t>1</w:t>
                  </w:r>
                </w:p>
                <w:p>
                  <w:pPr>
                    <w:pStyle w:val="null3"/>
                    <w:jc w:val="left"/>
                  </w:p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功率：</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0</w:t>
                  </w:r>
                  <w:r>
                    <w:rPr>
                      <w:rFonts w:ascii="仿宋_GB2312" w:hAnsi="仿宋_GB2312" w:cs="仿宋_GB2312" w:eastAsia="仿宋_GB2312"/>
                      <w:sz w:val="21"/>
                    </w:rPr>
                    <w:t>w</w:t>
                  </w:r>
                </w:p>
                <w:p>
                  <w:pPr>
                    <w:pStyle w:val="null3"/>
                    <w:jc w:val="left"/>
                  </w:pPr>
                  <w:r>
                    <w:rPr>
                      <w:rFonts w:ascii="仿宋_GB2312" w:hAnsi="仿宋_GB2312" w:cs="仿宋_GB2312" w:eastAsia="仿宋_GB2312"/>
                      <w:sz w:val="21"/>
                    </w:rPr>
                    <w:t>转速：</w:t>
                  </w:r>
                  <w:r>
                    <w:rPr>
                      <w:rFonts w:ascii="仿宋_GB2312" w:hAnsi="仿宋_GB2312" w:cs="仿宋_GB2312" w:eastAsia="仿宋_GB2312"/>
                      <w:sz w:val="21"/>
                    </w:rPr>
                    <w:t>35000-45000</w:t>
                  </w:r>
                </w:p>
                <w:p>
                  <w:pPr>
                    <w:pStyle w:val="null3"/>
                    <w:jc w:val="left"/>
                  </w:pP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石膏模型修整机</w:t>
                  </w:r>
                  <w:r>
                    <w:rPr>
                      <w:rFonts w:ascii="仿宋_GB2312" w:hAnsi="仿宋_GB2312" w:cs="仿宋_GB2312" w:eastAsia="仿宋_GB2312"/>
                      <w:sz w:val="19"/>
                    </w:rPr>
                    <w:t xml:space="preserve">     </w:t>
                  </w:r>
                  <w:r>
                    <w:rPr>
                      <w:rFonts w:ascii="仿宋_GB2312" w:hAnsi="仿宋_GB2312" w:cs="仿宋_GB2312" w:eastAsia="仿宋_GB2312"/>
                      <w:sz w:val="21"/>
                    </w:rPr>
                    <w:t>数量</w:t>
                  </w:r>
                  <w:r>
                    <w:rPr>
                      <w:rFonts w:ascii="仿宋_GB2312" w:hAnsi="仿宋_GB2312" w:cs="仿宋_GB2312" w:eastAsia="仿宋_GB2312"/>
                      <w:sz w:val="21"/>
                    </w:rPr>
                    <w:t>1</w:t>
                  </w:r>
                </w:p>
                <w:p>
                  <w:pPr>
                    <w:pStyle w:val="null3"/>
                    <w:jc w:val="left"/>
                  </w:p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类型：湿式（支持干湿两用）</w:t>
                  </w:r>
                </w:p>
                <w:p>
                  <w:pPr>
                    <w:pStyle w:val="null3"/>
                    <w:jc w:val="left"/>
                  </w:pPr>
                  <w:r>
                    <w:rPr>
                      <w:rFonts w:ascii="仿宋_GB2312" w:hAnsi="仿宋_GB2312" w:cs="仿宋_GB2312" w:eastAsia="仿宋_GB2312"/>
                      <w:sz w:val="21"/>
                    </w:rPr>
                    <w:t>电机功率：</w:t>
                  </w:r>
                  <w:r>
                    <w:rPr>
                      <w:rFonts w:ascii="仿宋_GB2312" w:hAnsi="仿宋_GB2312" w:cs="仿宋_GB2312" w:eastAsia="仿宋_GB2312"/>
                      <w:sz w:val="21"/>
                    </w:rPr>
                    <w:t>550W</w:t>
                  </w:r>
                </w:p>
                <w:p>
                  <w:pPr>
                    <w:pStyle w:val="null3"/>
                    <w:jc w:val="left"/>
                  </w:pPr>
                  <w:r>
                    <w:rPr>
                      <w:rFonts w:ascii="仿宋_GB2312" w:hAnsi="仿宋_GB2312" w:cs="仿宋_GB2312" w:eastAsia="仿宋_GB2312"/>
                      <w:sz w:val="21"/>
                    </w:rPr>
                    <w:t>电机转速：</w:t>
                  </w:r>
                  <w:r>
                    <w:rPr>
                      <w:rFonts w:ascii="仿宋_GB2312" w:hAnsi="仿宋_GB2312" w:cs="仿宋_GB2312" w:eastAsia="仿宋_GB2312"/>
                      <w:sz w:val="21"/>
                    </w:rPr>
                    <w:t>2,800 r/min</w:t>
                  </w:r>
                </w:p>
                <w:p>
                  <w:pPr>
                    <w:pStyle w:val="null3"/>
                    <w:jc w:val="left"/>
                  </w:pPr>
                  <w:r>
                    <w:rPr>
                      <w:rFonts w:ascii="仿宋_GB2312" w:hAnsi="仿宋_GB2312" w:cs="仿宋_GB2312" w:eastAsia="仿宋_GB2312"/>
                      <w:sz w:val="21"/>
                    </w:rPr>
                    <w:t>磨盘规格：外径</w:t>
                  </w:r>
                  <w:r>
                    <w:rPr>
                      <w:rFonts w:ascii="仿宋_GB2312" w:hAnsi="仿宋_GB2312" w:cs="仿宋_GB2312" w:eastAsia="仿宋_GB2312"/>
                      <w:sz w:val="21"/>
                    </w:rPr>
                    <w:t>250mm</w:t>
                  </w:r>
                  <w:r>
                    <w:rPr>
                      <w:rFonts w:ascii="仿宋_GB2312" w:hAnsi="仿宋_GB2312" w:cs="仿宋_GB2312" w:eastAsia="仿宋_GB2312"/>
                      <w:sz w:val="21"/>
                    </w:rPr>
                    <w:t>±10</w:t>
                  </w:r>
                  <w:r>
                    <w:rPr>
                      <w:rFonts w:ascii="仿宋_GB2312" w:hAnsi="仿宋_GB2312" w:cs="仿宋_GB2312" w:eastAsia="仿宋_GB2312"/>
                      <w:sz w:val="21"/>
                    </w:rPr>
                    <w:t>mm，配金刚砂</w:t>
                  </w:r>
                </w:p>
                <w:p>
                  <w:pPr>
                    <w:pStyle w:val="null3"/>
                    <w:jc w:val="left"/>
                  </w:pPr>
                  <w:r>
                    <w:rPr>
                      <w:rFonts w:ascii="仿宋_GB2312" w:hAnsi="仿宋_GB2312" w:cs="仿宋_GB2312" w:eastAsia="仿宋_GB2312"/>
                      <w:sz w:val="21"/>
                    </w:rPr>
                    <w:t>水压要求：</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0.5 kg/cm²，且需控制进水管水压。</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口腔诊室医疗边柜</w:t>
                  </w:r>
                  <w:r>
                    <w:rPr>
                      <w:rFonts w:ascii="仿宋_GB2312" w:hAnsi="仿宋_GB2312" w:cs="仿宋_GB2312" w:eastAsia="仿宋_GB2312"/>
                      <w:sz w:val="19"/>
                    </w:rPr>
                    <w:t xml:space="preserve">    </w:t>
                  </w:r>
                  <w:r>
                    <w:rPr>
                      <w:rFonts w:ascii="仿宋_GB2312" w:hAnsi="仿宋_GB2312" w:cs="仿宋_GB2312" w:eastAsia="仿宋_GB2312"/>
                      <w:sz w:val="21"/>
                    </w:rPr>
                    <w:t>数量</w:t>
                  </w:r>
                  <w:r>
                    <w:rPr>
                      <w:rFonts w:ascii="仿宋_GB2312" w:hAnsi="仿宋_GB2312" w:cs="仿宋_GB2312" w:eastAsia="仿宋_GB2312"/>
                      <w:sz w:val="21"/>
                    </w:rPr>
                    <w:t>2</w:t>
                  </w:r>
                </w:p>
                <w:p>
                  <w:pPr>
                    <w:pStyle w:val="null3"/>
                    <w:jc w:val="left"/>
                  </w:pPr>
                </w:p>
              </w:tc>
              <w:tc>
                <w:tcPr>
                  <w:tcW w:type="dxa" w:w="15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柜体材质：</w:t>
                  </w:r>
                  <w:r>
                    <w:rPr>
                      <w:rFonts w:ascii="仿宋_GB2312" w:hAnsi="仿宋_GB2312" w:cs="仿宋_GB2312" w:eastAsia="仿宋_GB2312"/>
                      <w:sz w:val="21"/>
                    </w:rPr>
                    <w:t xml:space="preserve">0.8mm-1.0mm冷轧钢板   </w:t>
                  </w:r>
                </w:p>
                <w:p>
                  <w:pPr>
                    <w:pStyle w:val="null3"/>
                    <w:jc w:val="left"/>
                  </w:pPr>
                  <w:r>
                    <w:rPr>
                      <w:rFonts w:ascii="仿宋_GB2312" w:hAnsi="仿宋_GB2312" w:cs="仿宋_GB2312" w:eastAsia="仿宋_GB2312"/>
                      <w:sz w:val="21"/>
                    </w:rPr>
                    <w:t>涂层：环氧树脂</w:t>
                  </w:r>
                </w:p>
                <w:p>
                  <w:pPr>
                    <w:pStyle w:val="null3"/>
                    <w:jc w:val="left"/>
                  </w:pPr>
                  <w:r>
                    <w:rPr>
                      <w:rFonts w:ascii="仿宋_GB2312" w:hAnsi="仿宋_GB2312" w:cs="仿宋_GB2312" w:eastAsia="仿宋_GB2312"/>
                      <w:sz w:val="21"/>
                    </w:rPr>
                    <w:t>台面材质：一体成型陶瓷级人造大理石台面</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1"/>
                    </w:rPr>
                    <w:t>厚度：</w:t>
                  </w:r>
                  <w:r>
                    <w:rPr>
                      <w:rFonts w:ascii="仿宋_GB2312" w:hAnsi="仿宋_GB2312" w:cs="仿宋_GB2312" w:eastAsia="仿宋_GB2312"/>
                      <w:sz w:val="21"/>
                    </w:rPr>
                    <w:t>15mm~35mm</w:t>
                  </w:r>
                </w:p>
                <w:p>
                  <w:pPr>
                    <w:pStyle w:val="null3"/>
                    <w:jc w:val="left"/>
                  </w:pPr>
                  <w:r>
                    <w:rPr>
                      <w:rFonts w:ascii="仿宋_GB2312" w:hAnsi="仿宋_GB2312" w:cs="仿宋_GB2312" w:eastAsia="仿宋_GB2312"/>
                      <w:sz w:val="21"/>
                    </w:rPr>
                    <w:t>出水方式：脚顶式出水或机械脚踩出水</w:t>
                  </w:r>
                </w:p>
                <w:p>
                  <w:pPr>
                    <w:pStyle w:val="null3"/>
                    <w:jc w:val="left"/>
                  </w:pPr>
                  <w:r>
                    <w:rPr>
                      <w:rFonts w:ascii="仿宋_GB2312" w:hAnsi="仿宋_GB2312" w:cs="仿宋_GB2312" w:eastAsia="仿宋_GB2312"/>
                      <w:sz w:val="21"/>
                    </w:rPr>
                    <w:t>组合：一组水柜、一组单抽单门柜、一组五抽柜、一组电脑桌、一体成型人造大理石台面（可灵活拆分重组）</w:t>
                  </w:r>
                </w:p>
                <w:p>
                  <w:pPr>
                    <w:pStyle w:val="null3"/>
                    <w:jc w:val="left"/>
                  </w:pPr>
                  <w:r>
                    <w:rPr>
                      <w:rFonts w:ascii="仿宋_GB2312" w:hAnsi="仿宋_GB2312" w:cs="仿宋_GB2312" w:eastAsia="仿宋_GB2312"/>
                      <w:sz w:val="21"/>
                    </w:rPr>
                    <w:t>尺寸：</w:t>
                  </w:r>
                  <w:r>
                    <w:rPr>
                      <w:rFonts w:ascii="仿宋_GB2312" w:hAnsi="仿宋_GB2312" w:cs="仿宋_GB2312" w:eastAsia="仿宋_GB2312"/>
                      <w:sz w:val="21"/>
                    </w:rPr>
                    <w:t>2600mm*510mm*840mm</w:t>
                  </w:r>
                  <w:r>
                    <w:rPr>
                      <w:rFonts w:ascii="仿宋_GB2312" w:hAnsi="仿宋_GB2312" w:cs="仿宋_GB2312" w:eastAsia="仿宋_GB2312"/>
                      <w:sz w:val="21"/>
                    </w:rPr>
                    <w:t>±10mm</w:t>
                  </w:r>
                </w:p>
              </w:tc>
            </w:tr>
          </w:tbl>
          <w:p>
            <w:pPr>
              <w:pStyle w:val="null3"/>
              <w:jc w:val="left"/>
            </w:pPr>
            <w:r>
              <w:rPr>
                <w:rFonts w:ascii="仿宋_GB2312" w:hAnsi="仿宋_GB2312" w:cs="仿宋_GB2312" w:eastAsia="仿宋_GB2312"/>
                <w:sz w:val="21"/>
                <w:b/>
                <w:color w:val="000000"/>
              </w:rPr>
              <w:t>商务要求</w:t>
            </w:r>
          </w:p>
          <w:p>
            <w:pPr>
              <w:pStyle w:val="null3"/>
              <w:ind w:firstLine="119"/>
              <w:jc w:val="both"/>
            </w:pPr>
            <w:r>
              <w:rPr>
                <w:rFonts w:ascii="仿宋_GB2312" w:hAnsi="仿宋_GB2312" w:cs="仿宋_GB2312" w:eastAsia="仿宋_GB2312"/>
                <w:sz w:val="21"/>
                <w:b/>
                <w:color w:val="000000"/>
              </w:rPr>
              <w:t>所投设备</w:t>
            </w:r>
            <w:r>
              <w:rPr>
                <w:rFonts w:ascii="仿宋_GB2312" w:hAnsi="仿宋_GB2312" w:cs="仿宋_GB2312" w:eastAsia="仿宋_GB2312"/>
                <w:sz w:val="21"/>
                <w:b/>
                <w:color w:val="000000"/>
              </w:rPr>
              <w:t>口腔颌面锥形束计算机体层摄影设备</w:t>
            </w:r>
            <w:r>
              <w:rPr>
                <w:rFonts w:ascii="仿宋_GB2312" w:hAnsi="仿宋_GB2312" w:cs="仿宋_GB2312" w:eastAsia="仿宋_GB2312"/>
                <w:sz w:val="21"/>
                <w:b/>
                <w:color w:val="000000"/>
              </w:rPr>
              <w:t>、</w:t>
            </w:r>
            <w:r>
              <w:rPr>
                <w:rFonts w:ascii="仿宋_GB2312" w:hAnsi="仿宋_GB2312" w:cs="仿宋_GB2312" w:eastAsia="仿宋_GB2312"/>
                <w:sz w:val="21"/>
                <w:b/>
              </w:rPr>
              <w:t>光固化机</w:t>
            </w:r>
            <w:r>
              <w:rPr>
                <w:rFonts w:ascii="仿宋_GB2312" w:hAnsi="仿宋_GB2312" w:cs="仿宋_GB2312" w:eastAsia="仿宋_GB2312"/>
                <w:sz w:val="21"/>
                <w:b/>
              </w:rPr>
              <w:t>、</w:t>
            </w:r>
            <w:r>
              <w:rPr>
                <w:rFonts w:ascii="仿宋_GB2312" w:hAnsi="仿宋_GB2312" w:cs="仿宋_GB2312" w:eastAsia="仿宋_GB2312"/>
                <w:sz w:val="21"/>
                <w:b/>
              </w:rPr>
              <w:t>根管测量仪、牙髓活力测试仪</w:t>
            </w:r>
            <w:r>
              <w:rPr>
                <w:rFonts w:ascii="仿宋_GB2312" w:hAnsi="仿宋_GB2312" w:cs="仿宋_GB2312" w:eastAsia="仿宋_GB2312"/>
                <w:sz w:val="21"/>
                <w:b/>
              </w:rPr>
              <w:t>、</w:t>
            </w:r>
            <w:r>
              <w:rPr>
                <w:rFonts w:ascii="仿宋_GB2312" w:hAnsi="仿宋_GB2312" w:cs="仿宋_GB2312" w:eastAsia="仿宋_GB2312"/>
                <w:sz w:val="21"/>
                <w:b/>
              </w:rPr>
              <w:t>牙胶充填仪、携热器</w:t>
            </w:r>
            <w:r>
              <w:rPr>
                <w:rFonts w:ascii="仿宋_GB2312" w:hAnsi="仿宋_GB2312" w:cs="仿宋_GB2312" w:eastAsia="仿宋_GB2312"/>
                <w:sz w:val="21"/>
                <w:b/>
              </w:rPr>
              <w:t>、</w:t>
            </w:r>
            <w:r>
              <w:rPr>
                <w:rFonts w:ascii="仿宋_GB2312" w:hAnsi="仿宋_GB2312" w:cs="仿宋_GB2312" w:eastAsia="仿宋_GB2312"/>
                <w:sz w:val="21"/>
                <w:b/>
              </w:rPr>
              <w:t>超声根管荡洗器</w:t>
            </w:r>
            <w:r>
              <w:rPr>
                <w:rFonts w:ascii="仿宋_GB2312" w:hAnsi="仿宋_GB2312" w:cs="仿宋_GB2312" w:eastAsia="仿宋_GB2312"/>
                <w:sz w:val="21"/>
                <w:b/>
              </w:rPr>
              <w:t>、</w:t>
            </w:r>
            <w:r>
              <w:rPr>
                <w:rFonts w:ascii="仿宋_GB2312" w:hAnsi="仿宋_GB2312" w:cs="仿宋_GB2312" w:eastAsia="仿宋_GB2312"/>
                <w:sz w:val="21"/>
                <w:b/>
              </w:rPr>
              <w:t>口腔</w:t>
            </w:r>
            <w:r>
              <w:rPr>
                <w:rFonts w:ascii="仿宋_GB2312" w:hAnsi="仿宋_GB2312" w:cs="仿宋_GB2312" w:eastAsia="仿宋_GB2312"/>
                <w:sz w:val="21"/>
                <w:b/>
              </w:rPr>
              <w:t>高频电刀</w:t>
            </w:r>
            <w:r>
              <w:rPr>
                <w:rFonts w:ascii="仿宋_GB2312" w:hAnsi="仿宋_GB2312" w:cs="仿宋_GB2312" w:eastAsia="仿宋_GB2312"/>
                <w:sz w:val="21"/>
                <w:b/>
              </w:rPr>
              <w:t>、</w:t>
            </w:r>
            <w:r>
              <w:rPr>
                <w:rFonts w:ascii="仿宋_GB2312" w:hAnsi="仿宋_GB2312" w:cs="仿宋_GB2312" w:eastAsia="仿宋_GB2312"/>
                <w:sz w:val="21"/>
                <w:b/>
              </w:rPr>
              <w:t>超声骨刀机</w:t>
            </w:r>
            <w:r>
              <w:rPr>
                <w:rFonts w:ascii="仿宋_GB2312" w:hAnsi="仿宋_GB2312" w:cs="仿宋_GB2312" w:eastAsia="仿宋_GB2312"/>
                <w:sz w:val="21"/>
                <w:b/>
              </w:rPr>
              <w:t>、</w:t>
            </w:r>
            <w:r>
              <w:rPr>
                <w:rFonts w:ascii="仿宋_GB2312" w:hAnsi="仿宋_GB2312" w:cs="仿宋_GB2312" w:eastAsia="仿宋_GB2312"/>
                <w:sz w:val="21"/>
                <w:b/>
              </w:rPr>
              <w:t>牙周治疗仪</w:t>
            </w:r>
            <w:r>
              <w:rPr>
                <w:rFonts w:ascii="仿宋_GB2312" w:hAnsi="仿宋_GB2312" w:cs="仿宋_GB2312" w:eastAsia="仿宋_GB2312"/>
                <w:sz w:val="21"/>
                <w:b/>
              </w:rPr>
              <w:t>、</w:t>
            </w:r>
            <w:r>
              <w:rPr>
                <w:rFonts w:ascii="仿宋_GB2312" w:hAnsi="仿宋_GB2312" w:cs="仿宋_GB2312" w:eastAsia="仿宋_GB2312"/>
                <w:sz w:val="21"/>
                <w:b/>
              </w:rPr>
              <w:t>超声洁牙机</w:t>
            </w:r>
            <w:r>
              <w:rPr>
                <w:rFonts w:ascii="仿宋_GB2312" w:hAnsi="仿宋_GB2312" w:cs="仿宋_GB2312" w:eastAsia="仿宋_GB2312"/>
                <w:sz w:val="21"/>
                <w:b/>
                <w:color w:val="000000"/>
              </w:rPr>
              <w:t>要求原厂全质保</w:t>
            </w:r>
            <w:r>
              <w:rPr>
                <w:rFonts w:ascii="仿宋_GB2312" w:hAnsi="仿宋_GB2312" w:cs="仿宋_GB2312" w:eastAsia="仿宋_GB2312"/>
                <w:sz w:val="21"/>
                <w:b/>
                <w:color w:val="000000"/>
              </w:rPr>
              <w:t>3年</w:t>
            </w:r>
          </w:p>
          <w:p>
            <w:pPr>
              <w:pStyle w:val="null3"/>
              <w:jc w:val="both"/>
            </w:pPr>
            <w:r>
              <w:rPr>
                <w:rFonts w:ascii="仿宋_GB2312" w:hAnsi="仿宋_GB2312" w:cs="仿宋_GB2312" w:eastAsia="仿宋_GB2312"/>
                <w:sz w:val="21"/>
                <w:b/>
                <w:color w:val="000000"/>
              </w:rPr>
              <w:t>所投设备</w:t>
            </w:r>
            <w:r>
              <w:rPr>
                <w:rFonts w:ascii="仿宋_GB2312" w:hAnsi="仿宋_GB2312" w:cs="仿宋_GB2312" w:eastAsia="仿宋_GB2312"/>
                <w:sz w:val="21"/>
                <w:b/>
              </w:rPr>
              <w:t>根管马达</w:t>
            </w:r>
            <w:r>
              <w:rPr>
                <w:rFonts w:ascii="仿宋_GB2312" w:hAnsi="仿宋_GB2312" w:cs="仿宋_GB2312" w:eastAsia="仿宋_GB2312"/>
                <w:sz w:val="21"/>
                <w:b/>
              </w:rPr>
              <w:t>、</w:t>
            </w:r>
            <w:r>
              <w:rPr>
                <w:rFonts w:ascii="仿宋_GB2312" w:hAnsi="仿宋_GB2312" w:cs="仿宋_GB2312" w:eastAsia="仿宋_GB2312"/>
                <w:sz w:val="21"/>
                <w:b/>
              </w:rPr>
              <w:t>牙科高速手机</w:t>
            </w:r>
            <w:r>
              <w:rPr>
                <w:rFonts w:ascii="仿宋_GB2312" w:hAnsi="仿宋_GB2312" w:cs="仿宋_GB2312" w:eastAsia="仿宋_GB2312"/>
                <w:sz w:val="21"/>
                <w:b/>
              </w:rPr>
              <w:t>、</w:t>
            </w:r>
            <w:r>
              <w:rPr>
                <w:rFonts w:ascii="仿宋_GB2312" w:hAnsi="仿宋_GB2312" w:cs="仿宋_GB2312" w:eastAsia="仿宋_GB2312"/>
                <w:sz w:val="21"/>
                <w:b/>
              </w:rPr>
              <w:t>牙科低速手机</w:t>
            </w:r>
            <w:r>
              <w:rPr>
                <w:rFonts w:ascii="仿宋_GB2312" w:hAnsi="仿宋_GB2312" w:cs="仿宋_GB2312" w:eastAsia="仿宋_GB2312"/>
                <w:sz w:val="21"/>
                <w:b/>
              </w:rPr>
              <w:t>、</w:t>
            </w:r>
            <w:r>
              <w:rPr>
                <w:rFonts w:ascii="仿宋_GB2312" w:hAnsi="仿宋_GB2312" w:cs="仿宋_GB2312" w:eastAsia="仿宋_GB2312"/>
                <w:sz w:val="21"/>
                <w:b/>
              </w:rPr>
              <w:t>牙科仰角高速手机、其他口腔设备</w:t>
            </w:r>
            <w:r>
              <w:rPr>
                <w:rFonts w:ascii="仿宋_GB2312" w:hAnsi="仿宋_GB2312" w:cs="仿宋_GB2312" w:eastAsia="仿宋_GB2312"/>
                <w:sz w:val="21"/>
                <w:b/>
                <w:color w:val="000000"/>
              </w:rPr>
              <w:t>要求原厂全质保</w:t>
            </w:r>
            <w:r>
              <w:rPr>
                <w:rFonts w:ascii="仿宋_GB2312" w:hAnsi="仿宋_GB2312" w:cs="仿宋_GB2312" w:eastAsia="仿宋_GB2312"/>
                <w:sz w:val="21"/>
                <w:b/>
                <w:color w:val="000000"/>
              </w:rPr>
              <w:t>1年</w:t>
            </w:r>
          </w:p>
          <w:p>
            <w:pPr>
              <w:pStyle w:val="null3"/>
              <w:jc w:val="lef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安装、调试完毕并验收合格后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安装、调试完毕并验收合格后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（2）投标人应提供健全的财务会计制度的证明材料； （3）投标人应提供投标截止时间前近六个月中任意一个月缴纳税收的凭证（时间以税款所属时期为准），依法免税或无须缴纳税收的供应商应提供相应文件证明； （4）投标人应提供投标截止时间前近六个月中任意一个月缴纳社会保险的凭据，依法不需要缴纳社会保障资金的供应商应提供相应证明文件； （5）投标人提供具备履行合同所必需的设备和专业技术能力的承诺； （6）参加政府采购活动前三年内，在经营活动中没有重大违法记录； （7）法律、行政法规规定的其他条件：不存在违反法律法规的情况。</w:t>
            </w:r>
          </w:p>
        </w:tc>
        <w:tc>
          <w:tcPr>
            <w:tcW w:type="dxa" w:w="1661"/>
          </w:tcPr>
          <w:p>
            <w:pPr>
              <w:pStyle w:val="null3"/>
            </w:pPr>
            <w:r>
              <w:rPr>
                <w:rFonts w:ascii="仿宋_GB2312" w:hAnsi="仿宋_GB2312" w:cs="仿宋_GB2312" w:eastAsia="仿宋_GB2312"/>
              </w:rPr>
              <w:t>开标一览表 投标分项报价表.docx 投标函 中小企业声明函 残疾人福利性单位声明函 投标方案或技术方案.docx 标的清单 投标文件封面 商务技术偏离表.docx 资格证明文件.docx 节能产品、环境标志产品明细表.docx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 （1）提供2024或2025年度财务审计报告复印件，应满足以下要求：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资信证明须为递交投标文件截止时间前三个月内由供应商基本账户开户银行出具。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开标一览表 投标分项报价表.docx 中小企业声明函 残疾人福利性单位声明函 投标方案或技术方案.docx 标的清单 投标文件封面 商务技术偏离表.docx 资格证明文件.docx 节能产品、环境标志产品明细表.docx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投标分项报价表.docx 投标函 中小企业声明函 残疾人福利性单位声明函 投标方案或技术方案.docx 标的清单 投标文件封面 商务技术偏离表.docx 资格证明文件.docx 节能产品、环境标志产品明细表.docx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（2）投标人应提供健全的财务会计制度的证明材料； （3）投标人应提供投标截止时间前近六个月中任意一个月缴纳税收的凭证（时间以税款所属时期为准），依法免税或无须缴纳税收的供应商应提供相应文件证明； （4）投标人应提供投标截止时间前近六个月中任意一个月缴纳社会保险的凭据，依法不需要缴纳社会保障资金的供应商应提供相应证明文件； （5）投标人提供具备履行合同所必需的设备和专业技术能力的承诺； （6）参加政府采购活动前三年内，在经营活动中没有重大违法记录； （7）法律、行政法规规定的其他条件：不存在违反法律法规的情况。</w:t>
            </w:r>
          </w:p>
        </w:tc>
        <w:tc>
          <w:tcPr>
            <w:tcW w:type="dxa" w:w="1661"/>
          </w:tcPr>
          <w:p>
            <w:pPr>
              <w:pStyle w:val="null3"/>
            </w:pPr>
            <w:r>
              <w:rPr>
                <w:rFonts w:ascii="仿宋_GB2312" w:hAnsi="仿宋_GB2312" w:cs="仿宋_GB2312" w:eastAsia="仿宋_GB2312"/>
              </w:rPr>
              <w:t>开标一览表 2资格证明文件.docx 4节能产品、环境标志产品明细表.docx 投标函 中小企业声明函 残疾人福利性单位声明函 标的清单 投标文件封面 5投标方案或技术方案.docx 监狱企业的证明文件 1投标分项报价表.docx 3商务技术偏离表.docx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 （1）提供2024或2025年度财务审计报告复印件，应满足以下要求：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资信证明须为递交投标文件截止时间前三个月内由供应商基本账户开户银行出具。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开标一览表 2资格证明文件.docx 4节能产品、环境标志产品明细表.docx 中小企业声明函 残疾人福利性单位声明函 标的清单 投标文件封面 5投标方案或技术方案.docx 监狱企业的证明文件 1投标分项报价表.docx 3商务技术偏离表.docx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2资格证明文件.docx 4节能产品、环境标志产品明细表.docx 投标函 中小企业声明函 残疾人福利性单位声明函 标的清单 投标文件封面 5投标方案或技术方案.docx 监狱企业的证明文件 1投标分项报价表.docx 3商务技术偏离表.docx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1、若投标人为制造厂家，应出具《医疗器械生产许可证》和《医疗器械经营许可证》（投标产品须在其经营范围内）；若投标人为经销商，应出具医疗器械经营许可证（或备案凭证）以及投标产品制造厂家的医疗器械生产许可证（投标产品须在其经营范围内）；投标人所投产品为医疗器械的须提供医疗器械注册证或医疗器械备案凭证。 2、投标人在递交投标文件截止时间前被“信用中国”网站（www.creditchina.gov.cn）和中国政府采购网（www.ccgp.gov.cn）上被列入失信被执行人、重大税收违法失信主体、政府采购严重违法失信行为记录名单的，不得参加投标； 3、法定代表人参加投标的，须出具法定代表人身份证明，并与营业执照上信息一致。授权代表参加投标的，须出具法定代表人授权书，并附法定代表人及授权代表身份证及养老保险缴纳凭证。</w:t>
            </w:r>
          </w:p>
        </w:tc>
        <w:tc>
          <w:tcPr>
            <w:tcW w:type="dxa" w:w="1661"/>
          </w:tcPr>
          <w:p>
            <w:pPr>
              <w:pStyle w:val="null3"/>
            </w:pPr>
            <w:r>
              <w:rPr>
                <w:rFonts w:ascii="仿宋_GB2312" w:hAnsi="仿宋_GB2312" w:cs="仿宋_GB2312" w:eastAsia="仿宋_GB2312"/>
              </w:rPr>
              <w:t>开标一览表 投标分项报价表.docx 投标函 中小企业声明函 残疾人福利性单位声明函 投标方案或技术方案.docx 标的清单 投标文件封面 商务技术偏离表.docx 资格证明文件.docx 节能产品、环境标志产品明细表.docx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1、若投标人为制造厂家，应出具《医疗器械生产许可证》和《医疗器械经营许可证》（投标产品须在其经营范围内）；若投标人为经销商，应出具医疗器械经营许可证（或备案凭证）以及投标产品制造厂家的医疗器械生产许可证（投标产品须在其经营范围内）；投标人所投产品为医疗器械的须提供医疗器械注册证或医疗器械备案凭证。 2、投标人在递交投标文件截止时间前被“信用中国”网站（www.creditchina.gov.cn）和中国政府采购网（www.ccgp.gov.cn）上被列入失信被执行人、重大税收违法失信主体、政府采购严重违法失信行为记录名单的，不得参加投标； 3、法定代表人参加投标的，须出具法定代表人身份证明，并与营业执照上信息一致。授权代表参加投标的，须出具法定代表人授权书，并附法定代表人及授权代表身份证及养老保险缴纳凭证。</w:t>
            </w:r>
          </w:p>
        </w:tc>
        <w:tc>
          <w:tcPr>
            <w:tcW w:type="dxa" w:w="1661"/>
          </w:tcPr>
          <w:p>
            <w:pPr>
              <w:pStyle w:val="null3"/>
            </w:pPr>
            <w:r>
              <w:rPr>
                <w:rFonts w:ascii="仿宋_GB2312" w:hAnsi="仿宋_GB2312" w:cs="仿宋_GB2312" w:eastAsia="仿宋_GB2312"/>
              </w:rPr>
              <w:t>开标一览表 2资格证明文件.docx 4节能产品、环境标志产品明细表.docx 投标函 中小企业声明函 残疾人福利性单位声明函 标的清单 投标文件封面 5投标方案或技术方案.docx 监狱企业的证明文件 1投标分项报价表.docx 3商务技术偏离表.docx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1.投标报价低于采购项目最高限价45%的，即投标报价〈采购项目最高限价x45%:2.评标委员会基于专业判断，认为供应商报价过低，有可能影响产品质量或者不能诚信履约的其他情形。相关法律法规对供应商报价有规定的，从其规定。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本国产品说明 中小企业声明函 投标方案或技术方案.docx 中国境内生产的组件成本核算基本规则 资格证明文件.docx 节能产品、环境标志产品明细表.docx 投标分项报价表.docx 投标函 残疾人福利性单位声明函 标的清单 关于符合本国产品标准的声明函 投标文件封面 商务技术偏离表.docx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本国产品说明 中小企业声明函 投标方案或技术方案.docx 中国境内生产的组件成本核算基本规则 资格证明文件.docx 节能产品、环境标志产品明细表.docx 投标分项报价表.docx 投标函 残疾人福利性单位声明函 关于符合本国产品标准的声明函 标的清单 投标文件封面 商务技术偏离表.docx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本国产品说明 中小企业声明函 投标方案或技术方案.docx 中国境内生产的组件成本核算基本规则 资格证明文件.docx 节能产品、环境标志产品明细表.docx 投标分项报价表.docx 投标函 残疾人福利性单位声明函 关于符合本国产品标准的声明函 标的清单 投标文件封面 商务技术偏离表.docx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投标内容满足招标文件中商务要求或技术实质性要求、不存在漏项或数量与要求不符</w:t>
            </w:r>
          </w:p>
        </w:tc>
        <w:tc>
          <w:tcPr>
            <w:tcW w:type="dxa" w:w="1661"/>
          </w:tcPr>
          <w:p>
            <w:pPr>
              <w:pStyle w:val="null3"/>
            </w:pPr>
            <w:r>
              <w:rPr>
                <w:rFonts w:ascii="仿宋_GB2312" w:hAnsi="仿宋_GB2312" w:cs="仿宋_GB2312" w:eastAsia="仿宋_GB2312"/>
              </w:rPr>
              <w:t>本国产品说明 中小企业声明函 投标方案或技术方案.docx 中国境内生产的组件成本核算基本规则 资格证明文件.docx 节能产品、环境标志产品明细表.docx 投标分项报价表.docx 投标函 残疾人福利性单位声明函 标的清单 关于符合本国产品标准的声明函 投标文件封面 商务技术偏离表.docx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本国产品说明 中小企业声明函 投标方案或技术方案.docx 中国境内生产的组件成本核算基本规则 资格证明文件.docx 节能产品、环境标志产品明细表.docx 投标分项报价表.docx 投标函 残疾人福利性单位声明函 标的清单 关于符合本国产品标准的声明函 投标文件封面 商务技术偏离表.docx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本国产品说明 中小企业声明函 投标方案或技术方案.docx 中国境内生产的组件成本核算基本规则 资格证明文件.docx 节能产品、环境标志产品明细表.docx 投标分项报价表.docx 投标函 残疾人福利性单位声明函 标的清单 关于符合本国产品标准的声明函 投标文件封面 商务技术偏离表.docx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1.投标报价低于采购项目最高限价45%的，即投标报价〈采购项目最高限价x45%:2.评标委员会基于专业判断，认为供应商报价过低，有可能影响产品质量或者不能诚信履约的其他情形。相关法律法规对供应商报价有规定的，从其规定。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投标函 本国产品说明 中小企业声明函 残疾人福利性单位声明函 标的清单 关于符合本国产品标准的声明函 投标文件封面 中国境内生产的组件成本核算基本规则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本国产品说明 投标函 中小企业声明函 残疾人福利性单位声明函 关于符合本国产品标准的声明函 标的清单 投标文件封面 中国境内生产的组件成本核算基本规则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本国产品说明 投标函 中小企业声明函 残疾人福利性单位声明函 关于符合本国产品标准的声明函 标的清单 投标文件封面 中国境内生产的组件成本核算基本规则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投标内容满足招标文件中商务要求或技术实质性要求、不存在漏项或数量与要求不符</w:t>
            </w:r>
          </w:p>
        </w:tc>
        <w:tc>
          <w:tcPr>
            <w:tcW w:type="dxa" w:w="1661"/>
          </w:tcPr>
          <w:p>
            <w:pPr>
              <w:pStyle w:val="null3"/>
            </w:pPr>
            <w:r>
              <w:rPr>
                <w:rFonts w:ascii="仿宋_GB2312" w:hAnsi="仿宋_GB2312" w:cs="仿宋_GB2312" w:eastAsia="仿宋_GB2312"/>
              </w:rPr>
              <w:t>投标函 本国产品说明 中小企业声明函 残疾人福利性单位声明函 标的清单 关于符合本国产品标准的声明函 投标文件封面 中国境内生产的组件成本核算基本规则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投标函 本国产品说明 中小企业声明函 残疾人福利性单位声明函 标的清单 关于符合本国产品标准的声明函 投标文件封面 中国境内生产的组件成本核算基本规则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投标函 本国产品说明 中小企业声明函 残疾人福利性单位声明函 标的清单 关于符合本国产品标准的声明函 投标文件封面 中国境内生产的组件成本核算基本规则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1、所投产品属于节能产品得1分：评审依据：所投产品具有国家确定的认证机构出具的、处于有效期之内的节能产品认证证书（提供证书扫描件）。2、所投产品属于环境标志产品得1分：评审依据：所投产品具有国家确定的认证机构出具的、处于有效期之内的环境标志产品认证证书（提供证书扫描件）。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商务技术偏离表.docx</w:t>
            </w:r>
          </w:p>
          <w:p>
            <w:pPr>
              <w:pStyle w:val="null3"/>
            </w:pPr>
            <w:r>
              <w:rPr>
                <w:rFonts w:ascii="仿宋_GB2312" w:hAnsi="仿宋_GB2312" w:cs="仿宋_GB2312" w:eastAsia="仿宋_GB2312"/>
              </w:rPr>
              <w:t>节能产品、环境标志产品明细表.docx</w:t>
            </w:r>
          </w:p>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投标人须提供所投产品或核心产品自2023年1月1日至投标截止时间有类似项目的业绩，每提供一份得1分, 满分5分。 评审依据：以合同复印件为准，时间以合同签订时间为准。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商务技术偏离表.docx</w:t>
            </w:r>
          </w:p>
          <w:p>
            <w:pPr>
              <w:pStyle w:val="null3"/>
            </w:pPr>
            <w:r>
              <w:rPr>
                <w:rFonts w:ascii="仿宋_GB2312" w:hAnsi="仿宋_GB2312" w:cs="仿宋_GB2312" w:eastAsia="仿宋_GB2312"/>
              </w:rPr>
              <w:t>节能产品、环境标志产品明细表.docx</w:t>
            </w:r>
          </w:p>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本项目所有技术参数均满足招标文件得28分，其中▲参数有一项不满足扣1分，其余参数有一项不满足扣0.5分，扣完为止。 评审依据：按照技术参数要求提供相应的证明文件（包括不限于检测报告、技术白皮书、厂家产品说明等）。</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商务技术偏离表.docx</w:t>
            </w:r>
          </w:p>
          <w:p>
            <w:pPr>
              <w:pStyle w:val="null3"/>
            </w:pPr>
            <w:r>
              <w:rPr>
                <w:rFonts w:ascii="仿宋_GB2312" w:hAnsi="仿宋_GB2312" w:cs="仿宋_GB2312" w:eastAsia="仿宋_GB2312"/>
              </w:rPr>
              <w:t>节能产品、环境标志产品明细表.docx</w:t>
            </w:r>
          </w:p>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提供所投产品合法来源渠道证明文件（包括但不限于销售协议或代理协议或原厂授权等），提供齐全计3分，每缺少一个设备来源渠道证明材料扣1分，扣完为止；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商务技术偏离表.docx</w:t>
            </w:r>
          </w:p>
          <w:p>
            <w:pPr>
              <w:pStyle w:val="null3"/>
            </w:pPr>
            <w:r>
              <w:rPr>
                <w:rFonts w:ascii="仿宋_GB2312" w:hAnsi="仿宋_GB2312" w:cs="仿宋_GB2312" w:eastAsia="仿宋_GB2312"/>
              </w:rPr>
              <w:t>节能产品、环境标志产品明细表.docx</w:t>
            </w:r>
          </w:p>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包括仓储、运输、派送措施等方面②实施步骤和供货计划表，确保按期交货③设备安装调试及交货验收方案④组织机构人员配置、协调能力等。上述 4 项内容，每项内容2 分，满分8分。方案内容每存在1处缺陷扣1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商务技术偏离表.docx</w:t>
            </w:r>
          </w:p>
          <w:p>
            <w:pPr>
              <w:pStyle w:val="null3"/>
            </w:pPr>
            <w:r>
              <w:rPr>
                <w:rFonts w:ascii="仿宋_GB2312" w:hAnsi="仿宋_GB2312" w:cs="仿宋_GB2312" w:eastAsia="仿宋_GB2312"/>
              </w:rPr>
              <w:t>节能产品、环境标志产品明细表.docx</w:t>
            </w:r>
          </w:p>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投标人针对产品质量保证进行阐述，包括但不限于①产品选型配置②设备使用性能说明③提供全生命周期内的质量保证承诺等。上述 3 项内容，每项内容2分，满分6分，方案内容每存在1处缺陷扣1分，扣完为止。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商务技术偏离表.docx</w:t>
            </w:r>
          </w:p>
          <w:p>
            <w:pPr>
              <w:pStyle w:val="null3"/>
            </w:pPr>
            <w:r>
              <w:rPr>
                <w:rFonts w:ascii="仿宋_GB2312" w:hAnsi="仿宋_GB2312" w:cs="仿宋_GB2312" w:eastAsia="仿宋_GB2312"/>
              </w:rPr>
              <w:t>节能产品、环境标志产品明细表.docx</w:t>
            </w:r>
          </w:p>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投标人针对本项目可能出现的突发状况提供应急处理措施，包括①产品运输、装卸过程中的突发状况应急处理措施②安装调试过程中的突发状况应急处理措施。上述 2 项内容，每项内容计2分，满分 4 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商务技术偏离表.docx</w:t>
            </w:r>
          </w:p>
          <w:p>
            <w:pPr>
              <w:pStyle w:val="null3"/>
            </w:pPr>
            <w:r>
              <w:rPr>
                <w:rFonts w:ascii="仿宋_GB2312" w:hAnsi="仿宋_GB2312" w:cs="仿宋_GB2312" w:eastAsia="仿宋_GB2312"/>
              </w:rPr>
              <w:t>节能产品、环境标志产品明细表.docx</w:t>
            </w:r>
          </w:p>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投标人针对本项目有具体的培训方案，方案应至少包括但不限于①培训服务计划（培训形式、课程计划表等）②培训内容（设备原理和技术性能、仪器操作、仪器维护、故障排除等）③培训时间与师资安排。上述 3 项内容，每项内容2分，满分 6分。方案内容每存在1处缺陷扣1分，扣完为止。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商务技术偏离表.docx</w:t>
            </w:r>
          </w:p>
          <w:p>
            <w:pPr>
              <w:pStyle w:val="null3"/>
            </w:pPr>
            <w:r>
              <w:rPr>
                <w:rFonts w:ascii="仿宋_GB2312" w:hAnsi="仿宋_GB2312" w:cs="仿宋_GB2312" w:eastAsia="仿宋_GB2312"/>
              </w:rPr>
              <w:t>节能产品、环境标志产品明细表.docx</w:t>
            </w:r>
          </w:p>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投标人针对本项目有具体的售后服务方案，①定期回访维护计划安排②问题响应机制（响应时间≤2小时，维修到场时间≤24 小时，排除故障时间≤48 小时）及维修措施③备品配件供应保障、软件升级服务④售后服务人员配置情况。上述 4 项内容，每项内容计2 分满分 8 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商务技术偏离表.docx</w:t>
            </w:r>
          </w:p>
          <w:p>
            <w:pPr>
              <w:pStyle w:val="null3"/>
            </w:pPr>
            <w:r>
              <w:rPr>
                <w:rFonts w:ascii="仿宋_GB2312" w:hAnsi="仿宋_GB2312" w:cs="仿宋_GB2312" w:eastAsia="仿宋_GB2312"/>
              </w:rPr>
              <w:t>节能产品、环境标志产品明细表.docx</w:t>
            </w:r>
          </w:p>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商务技术偏离表.docx</w:t>
            </w:r>
          </w:p>
          <w:p>
            <w:pPr>
              <w:pStyle w:val="null3"/>
            </w:pPr>
            <w:r>
              <w:rPr>
                <w:rFonts w:ascii="仿宋_GB2312" w:hAnsi="仿宋_GB2312" w:cs="仿宋_GB2312" w:eastAsia="仿宋_GB2312"/>
              </w:rPr>
              <w:t>节能产品、环境标志产品明细表.docx</w:t>
            </w:r>
          </w:p>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满足采购文件要求且有效投标报价中最低价为评审基准价，其价格分为满分。其他供应商的价格分统一按照下列公式计算：价格分=（评标基准价/投标报价）×价格分值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商务技术偏离表.docx</w:t>
            </w:r>
          </w:p>
          <w:p>
            <w:pPr>
              <w:pStyle w:val="null3"/>
            </w:pPr>
            <w:r>
              <w:rPr>
                <w:rFonts w:ascii="仿宋_GB2312" w:hAnsi="仿宋_GB2312" w:cs="仿宋_GB2312" w:eastAsia="仿宋_GB2312"/>
              </w:rPr>
              <w:t>节能产品、环境标志产品明细表.docx</w:t>
            </w:r>
          </w:p>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商务技术偏离表.docx</w:t>
            </w:r>
          </w:p>
          <w:p>
            <w:pPr>
              <w:pStyle w:val="null3"/>
            </w:pPr>
            <w:r>
              <w:rPr>
                <w:rFonts w:ascii="仿宋_GB2312" w:hAnsi="仿宋_GB2312" w:cs="仿宋_GB2312" w:eastAsia="仿宋_GB2312"/>
              </w:rPr>
              <w:t>节能产品、环境标志产品明细表.docx</w:t>
            </w:r>
          </w:p>
          <w:p>
            <w:pPr>
              <w:pStyle w:val="null3"/>
            </w:pPr>
            <w:r>
              <w:rPr>
                <w:rFonts w:ascii="仿宋_GB2312" w:hAnsi="仿宋_GB2312" w:cs="仿宋_GB2312" w:eastAsia="仿宋_GB2312"/>
              </w:rPr>
              <w:t>投标方案或技术方案.docx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商务技术偏离表.docx</w:t>
            </w:r>
          </w:p>
          <w:p>
            <w:pPr>
              <w:pStyle w:val="null3"/>
            </w:pPr>
            <w:r>
              <w:rPr>
                <w:rFonts w:ascii="仿宋_GB2312" w:hAnsi="仿宋_GB2312" w:cs="仿宋_GB2312" w:eastAsia="仿宋_GB2312"/>
              </w:rPr>
              <w:t>节能产品、环境标志产品明细表.docx</w:t>
            </w:r>
          </w:p>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1、所投产品属于节能产品得1分：评审依据：所投产品具有国家确定的认证机构出具的、处于有效期之内的节能产品认证证书（提供证书扫描件）。2、所投产品属于环境标志产品得1分：评审依据：所投产品具有国家确定的认证机构出具的、处于有效期之内的环境标志产品认证证书（提供证书扫描件）。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投标人须提供所投产品或核心产品自2023年1月1日至投标截止时间有类似项目的业绩，每提供一份得1分, 满分5分。 评审依据：以合同复印件为准，时间以合同签订时间为准。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本项目所有技术参数均满足招标文件得27分，其中▲参数有一项不满足扣1分，其余参数有一项不满足扣0.5分，扣完为止。 评审依据：按照技术参数要求提供相应的证明文件（包括不限于检测报告、技术白皮书、厂家产品说明等）。</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提供所投产品合法来源渠道证明文件（包括但不限于销售协议或代理协议或原厂授权等），提供齐全计4 分，每缺少一个设备来源渠道证明材料扣0.5分，扣完为止；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包括仓储、运输、派送措施等方面②实施步骤和供货计划表，确保按期交货③设备安装调试及交货验收方案④组织机构人员配置、协调能力等。上述 4 项内容，每项内容2 分，满分8分。方案内容每存在1处缺陷扣1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投标人针对产品质量保证进行阐述，包括但不限于①产品选型配置②设备使用性能说明③提供全生命周期内的质量保证承诺等。上述 3 项内容，每项内容2分，满分6分，方案内容每存在1处缺陷扣1分，扣完为止。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投标人针对本项目可能出现的突发状况提供应急处理措施，包括①产品运输、装卸过程中的突发状况应急处理措施②安装调试过程中的突发状况应急处理措施。上述 2 项内容，每项内容计2分，满分 4 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投标人针对本项目有具体的培训方案，方案应至少包括但不限于①培训服务计划（培训形式、课程计划表等）②培训内容（设备原理和技术性能、仪器操作、仪器维护、故障排除等）③培训时间与师资安排。上述 3 项内容，每项内容2分，满分 6分。方案内容每存在1处缺陷扣1分，扣完为止。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投标人针对本项目有具体的售后服务方案，①定期回访维护计划安排②问题响应机制（响应时间≤2小时，维修到场时间≤24 小时，排除故障时间≤48 小时）及维修措施③备品配件供应保障、软件升级服务④售后服务人员配置情况。上述 4 项内容，每项内容计2 分满分 8 分。方案内容每存在1处缺陷扣1分，扣完为止。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满足采购文件要求且有效投标报价中最低价为评审基准价，其价格分为满分。其他供应商的价格分统一按照下列公式计算：价格分=（评标基准价/投标报价）×价格分值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1投标分项报价表.docx</w:t>
            </w:r>
          </w:p>
          <w:p>
            <w:pPr>
              <w:pStyle w:val="null3"/>
            </w:pPr>
            <w:r>
              <w:rPr>
                <w:rFonts w:ascii="仿宋_GB2312" w:hAnsi="仿宋_GB2312" w:cs="仿宋_GB2312" w:eastAsia="仿宋_GB2312"/>
              </w:rPr>
              <w:t>2资格证明文件.docx</w:t>
            </w:r>
          </w:p>
          <w:p>
            <w:pPr>
              <w:pStyle w:val="null3"/>
            </w:pPr>
            <w:r>
              <w:rPr>
                <w:rFonts w:ascii="仿宋_GB2312" w:hAnsi="仿宋_GB2312" w:cs="仿宋_GB2312" w:eastAsia="仿宋_GB2312"/>
              </w:rPr>
              <w:t>3商务技术偏离表.docx</w:t>
            </w:r>
          </w:p>
          <w:p>
            <w:pPr>
              <w:pStyle w:val="null3"/>
            </w:pPr>
            <w:r>
              <w:rPr>
                <w:rFonts w:ascii="仿宋_GB2312" w:hAnsi="仿宋_GB2312" w:cs="仿宋_GB2312" w:eastAsia="仿宋_GB2312"/>
              </w:rPr>
              <w:t>4节能产品、环境标志产品明细表.docx</w:t>
            </w:r>
          </w:p>
          <w:p>
            <w:pPr>
              <w:pStyle w:val="null3"/>
            </w:pPr>
            <w:r>
              <w:rPr>
                <w:rFonts w:ascii="仿宋_GB2312" w:hAnsi="仿宋_GB2312" w:cs="仿宋_GB2312" w:eastAsia="仿宋_GB2312"/>
              </w:rPr>
              <w:t>5投标方案或技术方案.docx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详见附件：投标方案或技术方案.docx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详见附件：1投标分项报价表.docx</w:t>
      </w:r>
    </w:p>
    <w:p>
      <w:pPr>
        <w:pStyle w:val="null3"/>
        <w:ind w:firstLine="960"/>
      </w:pPr>
      <w:r>
        <w:rPr>
          <w:rFonts w:ascii="仿宋_GB2312" w:hAnsi="仿宋_GB2312" w:cs="仿宋_GB2312" w:eastAsia="仿宋_GB2312"/>
        </w:rPr>
        <w:t>详见附件：2资格证明文件.docx</w:t>
      </w:r>
    </w:p>
    <w:p>
      <w:pPr>
        <w:pStyle w:val="null3"/>
        <w:ind w:firstLine="960"/>
      </w:pPr>
      <w:r>
        <w:rPr>
          <w:rFonts w:ascii="仿宋_GB2312" w:hAnsi="仿宋_GB2312" w:cs="仿宋_GB2312" w:eastAsia="仿宋_GB2312"/>
        </w:rPr>
        <w:t>详见附件：3商务技术偏离表.docx</w:t>
      </w:r>
    </w:p>
    <w:p>
      <w:pPr>
        <w:pStyle w:val="null3"/>
        <w:ind w:firstLine="960"/>
      </w:pPr>
      <w:r>
        <w:rPr>
          <w:rFonts w:ascii="仿宋_GB2312" w:hAnsi="仿宋_GB2312" w:cs="仿宋_GB2312" w:eastAsia="仿宋_GB2312"/>
        </w:rPr>
        <w:t>详见附件：4节能产品、环境标志产品明细表.docx</w:t>
      </w:r>
    </w:p>
    <w:p>
      <w:pPr>
        <w:pStyle w:val="null3"/>
        <w:ind w:firstLine="960"/>
      </w:pPr>
      <w:r>
        <w:rPr>
          <w:rFonts w:ascii="仿宋_GB2312" w:hAnsi="仿宋_GB2312" w:cs="仿宋_GB2312" w:eastAsia="仿宋_GB2312"/>
        </w:rPr>
        <w:t>详见附件：5投标方案或技术方案.docx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