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F4C3E">
      <w:pPr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br w:type="textWrapping"/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813"/>
        <w:gridCol w:w="955"/>
        <w:gridCol w:w="884"/>
        <w:gridCol w:w="1218"/>
        <w:gridCol w:w="1218"/>
      </w:tblGrid>
      <w:tr w14:paraId="3514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 w14:paraId="19DB79D1"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 w14:paraId="5C4E43DB"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货物名称</w:t>
            </w:r>
          </w:p>
        </w:tc>
        <w:tc>
          <w:tcPr>
            <w:tcW w:w="1813" w:type="dxa"/>
            <w:vAlign w:val="center"/>
          </w:tcPr>
          <w:p w14:paraId="01D23D08"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品牌/型号</w:t>
            </w:r>
          </w:p>
        </w:tc>
        <w:tc>
          <w:tcPr>
            <w:tcW w:w="955" w:type="dxa"/>
            <w:vAlign w:val="center"/>
          </w:tcPr>
          <w:p w14:paraId="261D3985"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  <w:tc>
          <w:tcPr>
            <w:tcW w:w="884" w:type="dxa"/>
            <w:vAlign w:val="center"/>
          </w:tcPr>
          <w:p w14:paraId="5932398D"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218" w:type="dxa"/>
            <w:vAlign w:val="center"/>
          </w:tcPr>
          <w:p w14:paraId="5A2E7060"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218" w:type="dxa"/>
          </w:tcPr>
          <w:p w14:paraId="784AB1DE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合计（元）</w:t>
            </w:r>
          </w:p>
        </w:tc>
      </w:tr>
      <w:tr w14:paraId="6F527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4DD37037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17" w:type="dxa"/>
          </w:tcPr>
          <w:p w14:paraId="4FD3310D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813" w:type="dxa"/>
          </w:tcPr>
          <w:p w14:paraId="70622C0A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955" w:type="dxa"/>
          </w:tcPr>
          <w:p w14:paraId="471DC76E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884" w:type="dxa"/>
          </w:tcPr>
          <w:p w14:paraId="4DCD676E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1ACB43ED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792E50C2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  <w:tr w14:paraId="3E3A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F81649D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17" w:type="dxa"/>
          </w:tcPr>
          <w:p w14:paraId="70A642AB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813" w:type="dxa"/>
          </w:tcPr>
          <w:p w14:paraId="779204F0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955" w:type="dxa"/>
          </w:tcPr>
          <w:p w14:paraId="794875BE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884" w:type="dxa"/>
          </w:tcPr>
          <w:p w14:paraId="33294038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6BA943BC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77C38125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  <w:tr w14:paraId="1AF9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09F1FFF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17" w:type="dxa"/>
          </w:tcPr>
          <w:p w14:paraId="2452F4B6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813" w:type="dxa"/>
          </w:tcPr>
          <w:p w14:paraId="3EE33B80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955" w:type="dxa"/>
          </w:tcPr>
          <w:p w14:paraId="414F50AA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884" w:type="dxa"/>
          </w:tcPr>
          <w:p w14:paraId="45953016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6DEF3B76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2556A196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  <w:tr w14:paraId="575C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724E9BF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17" w:type="dxa"/>
          </w:tcPr>
          <w:p w14:paraId="3E6CA0B7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813" w:type="dxa"/>
          </w:tcPr>
          <w:p w14:paraId="344C90E6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955" w:type="dxa"/>
          </w:tcPr>
          <w:p w14:paraId="20ABBE75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884" w:type="dxa"/>
          </w:tcPr>
          <w:p w14:paraId="74FBC583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67B5AC8B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218" w:type="dxa"/>
          </w:tcPr>
          <w:p w14:paraId="68F502EA"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  <w:tr w14:paraId="7FBD4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203BF93E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共计：</w:t>
            </w:r>
          </w:p>
        </w:tc>
        <w:tc>
          <w:tcPr>
            <w:tcW w:w="7305" w:type="dxa"/>
            <w:gridSpan w:val="6"/>
          </w:tcPr>
          <w:p w14:paraId="544A847D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大写：                小写：                </w:t>
            </w:r>
          </w:p>
        </w:tc>
      </w:tr>
    </w:tbl>
    <w:p w14:paraId="4C00CD53">
      <w:pPr>
        <w:spacing w:line="360" w:lineRule="auto"/>
        <w:rPr>
          <w:rFonts w:hint="eastAsia"/>
          <w:lang w:val="en-US" w:eastAsia="zh-CN"/>
        </w:rPr>
      </w:pPr>
    </w:p>
    <w:p w14:paraId="51A23355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注：1、投标人必须按“分项报价表”的格式详细报出投标总价的各个组成部分的报价，否则作无效投标处理；</w:t>
      </w:r>
    </w:p>
    <w:p w14:paraId="2FD2F167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2、“分项报价表”各分项报价合计应当与投标总价相等；</w:t>
      </w:r>
    </w:p>
    <w:p w14:paraId="4AFF4F1B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3、“分项报价表” 报价最多保留小数点后两位；</w:t>
      </w:r>
    </w:p>
    <w:p w14:paraId="080622D3">
      <w:pPr>
        <w:spacing w:line="360" w:lineRule="auto"/>
        <w:rPr>
          <w:rFonts w:hint="eastAsia"/>
          <w:lang w:val="en-US" w:eastAsia="zh-CN"/>
        </w:rPr>
      </w:pPr>
    </w:p>
    <w:p w14:paraId="6AFA35FF">
      <w:pPr>
        <w:spacing w:line="360" w:lineRule="auto"/>
        <w:rPr>
          <w:rFonts w:hint="eastAsia"/>
          <w:lang w:val="en-US" w:eastAsia="zh-CN"/>
        </w:rPr>
      </w:pPr>
    </w:p>
    <w:p w14:paraId="12DABAC0">
      <w:pPr>
        <w:spacing w:line="360" w:lineRule="auto"/>
        <w:rPr>
          <w:rFonts w:hint="eastAsia"/>
          <w:lang w:val="en-US" w:eastAsia="zh-CN"/>
        </w:rPr>
      </w:pPr>
    </w:p>
    <w:p w14:paraId="00FAF75A">
      <w:pPr>
        <w:spacing w:line="360" w:lineRule="auto"/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                          （</w:t>
      </w:r>
      <w:r>
        <w:rPr>
          <w:rFonts w:hint="eastAsia"/>
          <w:u w:val="single"/>
          <w:lang w:val="en-US" w:eastAsia="zh-CN"/>
        </w:rPr>
        <w:t>盖</w:t>
      </w:r>
      <w:r>
        <w:rPr>
          <w:rFonts w:hint="eastAsia"/>
          <w:u w:val="single"/>
        </w:rPr>
        <w:t>章）</w:t>
      </w:r>
    </w:p>
    <w:p w14:paraId="0F424147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>法定代表人</w:t>
      </w:r>
      <w:r>
        <w:rPr>
          <w:rFonts w:hint="eastAsia"/>
          <w:lang w:val="en-US" w:eastAsia="zh-CN"/>
        </w:rPr>
        <w:t>及</w:t>
      </w:r>
      <w:r>
        <w:rPr>
          <w:rFonts w:hint="eastAsia"/>
          <w:lang w:val="zh-CN"/>
        </w:rPr>
        <w:t>被授权委托人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  <w:lang w:val="zh-CN"/>
        </w:rPr>
        <w:t>（签字或盖章）</w:t>
      </w:r>
    </w:p>
    <w:p w14:paraId="3693AC95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 xml:space="preserve">日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zh-CN"/>
        </w:rPr>
        <w:t>期</w:t>
      </w:r>
      <w:r>
        <w:rPr>
          <w:rFonts w:hint="eastAsia"/>
          <w:lang w:val="en-US" w:eastAsia="zh-CN"/>
        </w:rPr>
        <w:t>: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日</w:t>
      </w:r>
    </w:p>
    <w:p w14:paraId="40485C84">
      <w:pPr>
        <w:spacing w:line="360" w:lineRule="auto"/>
      </w:pPr>
    </w:p>
    <w:p w14:paraId="523BA45E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326104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40683E"/>
    <w:rsid w:val="46E847DB"/>
    <w:rsid w:val="7497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6">
    <w:name w:val="Plain Text"/>
    <w:basedOn w:val="1"/>
    <w:unhideWhenUsed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0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2026-07-27T09:36:00Z</dcterms:created>
  <dc:creator>Administrator</dc:creator>
  <cp:lastModifiedBy>Administrator</cp:lastModifiedBy>
  <dcterms:modified xsi:type="dcterms:W3CDTF">2026-07-28T02:08:23Z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eyJoZGlkIjoiNzkxNjMyOGIwOWJmYjM5N2ZhNGFkNDk0MjhiMjFjZDcifQ==</vt:lpwstr>
  </property>
  <property fmtid="{D5CDD505-2E9C-101B-9397-08002B2CF9AE}" pid="4" name="ICV">
    <vt:lpwstr>1C014EF7403640FDB3917B08103C0DCA_12</vt:lpwstr>
  </property>
</Properties>
</file>