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17E95B">
      <w:pPr>
        <w:pStyle w:val="4"/>
        <w:spacing w:line="360" w:lineRule="auto"/>
        <w:jc w:val="center"/>
        <w:outlineLvl w:val="9"/>
        <w:rPr>
          <w:color w:val="auto"/>
        </w:rPr>
      </w:pPr>
      <w:r>
        <w:rPr>
          <w:rFonts w:hint="eastAsia" w:ascii="宋体" w:hAnsi="宋体" w:eastAsia="宋体" w:cs="宋体"/>
          <w:b/>
          <w:color w:val="auto"/>
          <w:sz w:val="28"/>
          <w:szCs w:val="28"/>
        </w:rPr>
        <w:t>采购项目概况</w:t>
      </w:r>
      <w:bookmarkStart w:id="0" w:name="_GoBack"/>
      <w:bookmarkEnd w:id="0"/>
    </w:p>
    <w:p w14:paraId="0450B36E">
      <w:pPr>
        <w:pStyle w:val="4"/>
        <w:spacing w:line="360" w:lineRule="auto"/>
        <w:ind w:firstLine="480" w:firstLineChars="200"/>
        <w:outlineLvl w:val="9"/>
        <w:rPr>
          <w:rFonts w:hint="eastAsia" w:ascii="宋体" w:hAnsi="宋体" w:eastAsia="宋体" w:cs="宋体"/>
          <w:sz w:val="24"/>
          <w:szCs w:val="24"/>
        </w:rPr>
      </w:pPr>
      <w:r>
        <w:rPr>
          <w:rFonts w:hint="eastAsia" w:ascii="宋体" w:hAnsi="宋体" w:eastAsia="宋体" w:cs="宋体"/>
          <w:sz w:val="24"/>
          <w:szCs w:val="24"/>
        </w:rPr>
        <w:t>本项目为陕西省产品质量监督检验研究院陕西省省级重点工业产品检验检测设备更新，采购内容为各类检验检测设备及配套仪器设备，共分为11个采购包。</w:t>
      </w:r>
    </w:p>
    <w:p w14:paraId="027F1FB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984346"/>
    <w:rsid w:val="4B9843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宋体" w:hAnsi="宋体" w:eastAsia="宋体" w:cs="宋体"/>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2026-09-21T14:51:00Z</dcterms:created>
  <dc:creator>admin</dc:creator>
  <cp:lastModifiedBy>admin</cp:lastModifiedBy>
  <dcterms:modified xsi:type="dcterms:W3CDTF">2026-09-21T14:51:19Z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E041B2D49BA34EC692D0E83F9BC5A6B8_11</vt:lpwstr>
  </property>
  <property fmtid="{D5CDD505-2E9C-101B-9397-08002B2CF9AE}" pid="4" name="KSOTemplateDocerSaveRecord">
    <vt:lpwstr>eyJoZGlkIjoiNzI0MWJmMzhlNjdiNmNlZGYzODQyZDJlNjA2NzE2ZDMiLCJ1c2VySWQiOiIyMzI0Njk3NzUifQ==</vt:lpwstr>
  </property>
</Properties>
</file>