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C2F72">
      <w:pPr>
        <w:adjustRightInd w:val="0"/>
        <w:jc w:val="center"/>
        <w:textAlignment w:val="baseline"/>
        <w:outlineLvl w:val="2"/>
        <w:rPr>
          <w:rFonts w:hint="eastAsia" w:ascii="宋体" w:hAnsi="宋体" w:eastAsia="宋体" w:cs="宋体"/>
          <w:b/>
          <w:bCs/>
          <w:kern w:val="1"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分项报价设备清单（采购包3）</w:t>
      </w:r>
      <w:bookmarkEnd w:id="0"/>
    </w:p>
    <w:p w14:paraId="0362A312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            </w:t>
      </w:r>
      <w:r>
        <w:rPr>
          <w:rFonts w:hint="eastAsia" w:ascii="宋体" w:hAnsi="宋体" w:eastAsia="宋体" w:cs="宋体"/>
        </w:rPr>
        <w:t xml:space="preserve"> 项目编号：</w:t>
      </w:r>
      <w:r>
        <w:rPr>
          <w:rFonts w:hint="eastAsia" w:ascii="宋体" w:hAnsi="宋体" w:eastAsia="宋体" w:cs="宋体"/>
          <w:u w:val="single"/>
        </w:rPr>
        <w:t xml:space="preserve">              </w:t>
      </w:r>
      <w:r>
        <w:rPr>
          <w:rFonts w:hint="eastAsia" w:ascii="宋体" w:hAnsi="宋体" w:eastAsia="宋体" w:cs="宋体"/>
        </w:rPr>
        <w:t xml:space="preserve">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690"/>
        <w:gridCol w:w="694"/>
        <w:gridCol w:w="947"/>
        <w:gridCol w:w="947"/>
        <w:gridCol w:w="947"/>
        <w:gridCol w:w="947"/>
        <w:gridCol w:w="947"/>
        <w:gridCol w:w="947"/>
      </w:tblGrid>
      <w:tr w14:paraId="3F2FB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6" w:type="dxa"/>
            <w:vAlign w:val="center"/>
          </w:tcPr>
          <w:p w14:paraId="453E3C37">
            <w:pPr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1690" w:type="dxa"/>
            <w:vAlign w:val="center"/>
          </w:tcPr>
          <w:p w14:paraId="09C632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标的</w:t>
            </w:r>
            <w:r>
              <w:rPr>
                <w:rFonts w:hint="eastAsia" w:ascii="宋体" w:hAnsi="宋体" w:eastAsia="宋体" w:cs="宋体"/>
              </w:rPr>
              <w:t>名称</w:t>
            </w:r>
          </w:p>
        </w:tc>
        <w:tc>
          <w:tcPr>
            <w:tcW w:w="694" w:type="dxa"/>
            <w:vAlign w:val="center"/>
          </w:tcPr>
          <w:p w14:paraId="596197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品牌</w:t>
            </w:r>
          </w:p>
        </w:tc>
        <w:tc>
          <w:tcPr>
            <w:tcW w:w="947" w:type="dxa"/>
            <w:vAlign w:val="center"/>
          </w:tcPr>
          <w:p w14:paraId="7C771B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型号或规格</w:t>
            </w:r>
          </w:p>
        </w:tc>
        <w:tc>
          <w:tcPr>
            <w:tcW w:w="947" w:type="dxa"/>
            <w:vAlign w:val="center"/>
          </w:tcPr>
          <w:p w14:paraId="373EA8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原产地及制造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商名称</w:t>
            </w:r>
          </w:p>
        </w:tc>
        <w:tc>
          <w:tcPr>
            <w:tcW w:w="947" w:type="dxa"/>
            <w:vAlign w:val="center"/>
          </w:tcPr>
          <w:p w14:paraId="0E8E89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数量</w:t>
            </w:r>
          </w:p>
        </w:tc>
        <w:tc>
          <w:tcPr>
            <w:tcW w:w="947" w:type="dxa"/>
            <w:vAlign w:val="center"/>
          </w:tcPr>
          <w:p w14:paraId="72C021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单位</w:t>
            </w:r>
          </w:p>
        </w:tc>
        <w:tc>
          <w:tcPr>
            <w:tcW w:w="947" w:type="dxa"/>
            <w:vAlign w:val="center"/>
          </w:tcPr>
          <w:p w14:paraId="42418E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单价</w:t>
            </w:r>
          </w:p>
          <w:p w14:paraId="75A58B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（元）</w:t>
            </w:r>
          </w:p>
        </w:tc>
        <w:tc>
          <w:tcPr>
            <w:tcW w:w="947" w:type="dxa"/>
            <w:vAlign w:val="center"/>
          </w:tcPr>
          <w:p w14:paraId="4FE20C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总价</w:t>
            </w:r>
          </w:p>
          <w:p w14:paraId="5620BA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</w:rPr>
              <w:t>（元）</w:t>
            </w:r>
          </w:p>
        </w:tc>
      </w:tr>
      <w:tr w14:paraId="3D678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3AAA2466">
            <w:pPr>
              <w:spacing w:line="240" w:lineRule="auto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1.</w:t>
            </w:r>
          </w:p>
        </w:tc>
        <w:tc>
          <w:tcPr>
            <w:tcW w:w="1690" w:type="dxa"/>
          </w:tcPr>
          <w:p w14:paraId="2EA5A02F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vertAlign w:val="baseline"/>
              </w:rPr>
              <w:t>口腔数字化虚拟仿真培训平台</w:t>
            </w:r>
          </w:p>
        </w:tc>
        <w:tc>
          <w:tcPr>
            <w:tcW w:w="694" w:type="dxa"/>
          </w:tcPr>
          <w:p w14:paraId="453414DB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38EADB5A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E469A58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77F39B0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00598851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550F6A4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1435A71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675D0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037548F9">
            <w:pPr>
              <w:spacing w:line="240" w:lineRule="auto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2.</w:t>
            </w:r>
          </w:p>
        </w:tc>
        <w:tc>
          <w:tcPr>
            <w:tcW w:w="1690" w:type="dxa"/>
          </w:tcPr>
          <w:p w14:paraId="53A01B78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vertAlign w:val="baseline"/>
              </w:rPr>
              <w:t>口腔数字化虚拟仿真培训系统</w:t>
            </w:r>
          </w:p>
        </w:tc>
        <w:tc>
          <w:tcPr>
            <w:tcW w:w="694" w:type="dxa"/>
          </w:tcPr>
          <w:p w14:paraId="6D527DD7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5F183352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76E92083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67CD1C1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491DC74C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1A213D09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947" w:type="dxa"/>
          </w:tcPr>
          <w:p w14:paraId="28AF6173">
            <w:pPr>
              <w:spacing w:line="240" w:lineRule="auto"/>
              <w:rPr>
                <w:rFonts w:hint="eastAsia" w:ascii="宋体" w:hAnsi="宋体" w:eastAsia="宋体" w:cs="宋体"/>
                <w:vertAlign w:val="baseline"/>
              </w:rPr>
            </w:pPr>
          </w:p>
        </w:tc>
      </w:tr>
      <w:tr w14:paraId="15BE4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2146" w:type="dxa"/>
            <w:gridSpan w:val="2"/>
            <w:vAlign w:val="center"/>
          </w:tcPr>
          <w:p w14:paraId="5CF557AA">
            <w:pPr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合计（人民币/元）</w:t>
            </w:r>
          </w:p>
        </w:tc>
        <w:tc>
          <w:tcPr>
            <w:tcW w:w="6376" w:type="dxa"/>
            <w:gridSpan w:val="7"/>
            <w:vAlign w:val="center"/>
          </w:tcPr>
          <w:p w14:paraId="4A51C0D6">
            <w:pPr>
              <w:spacing w:line="280" w:lineRule="exact"/>
              <w:textAlignment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 xml:space="preserve">大写：              小写：        </w:t>
            </w:r>
          </w:p>
        </w:tc>
      </w:tr>
    </w:tbl>
    <w:p w14:paraId="24F84120">
      <w:pPr>
        <w:spacing w:line="240" w:lineRule="auto"/>
        <w:rPr>
          <w:rFonts w:hint="eastAsia" w:ascii="宋体" w:hAnsi="宋体" w:eastAsia="宋体" w:cs="宋体"/>
        </w:rPr>
      </w:pPr>
    </w:p>
    <w:p w14:paraId="4DCB7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注：1.保留小数点后两位，总报价精确到元。</w:t>
      </w:r>
    </w:p>
    <w:p w14:paraId="27065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  <w:lang w:val="en-US" w:eastAsia="zh-CN"/>
        </w:rPr>
        <w:t>供应商单价报价不得超过标的金额</w:t>
      </w:r>
      <w:r>
        <w:rPr>
          <w:rFonts w:hint="eastAsia" w:ascii="宋体" w:hAnsi="宋体" w:eastAsia="宋体" w:cs="宋体"/>
        </w:rPr>
        <w:t>。</w:t>
      </w:r>
    </w:p>
    <w:p w14:paraId="0684E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</w:pP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eastAsia="宋体" w:cs="宋体"/>
        </w:rPr>
        <w:t>.本表合计与开标一览表中的投标报价</w:t>
      </w:r>
      <w:r>
        <w:rPr>
          <w:rFonts w:hint="eastAsia" w:ascii="宋体" w:hAnsi="宋体" w:eastAsia="宋体" w:cs="宋体"/>
          <w:lang w:val="en-US" w:eastAsia="zh-CN"/>
        </w:rPr>
        <w:t>金额</w:t>
      </w:r>
      <w:r>
        <w:rPr>
          <w:rFonts w:hint="eastAsia" w:ascii="宋体" w:hAnsi="宋体" w:eastAsia="宋体" w:cs="宋体"/>
        </w:rPr>
        <w:t>一致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且不得超过最高限价。</w:t>
      </w:r>
    </w:p>
    <w:p w14:paraId="39803AE8">
      <w:pPr>
        <w:spacing w:line="240" w:lineRule="auto"/>
        <w:ind w:firstLine="480" w:firstLineChars="200"/>
        <w:rPr>
          <w:rFonts w:hint="eastAsia" w:ascii="宋体" w:hAnsi="宋体" w:eastAsia="宋体" w:cs="宋体"/>
        </w:rPr>
      </w:pPr>
    </w:p>
    <w:tbl>
      <w:tblPr>
        <w:tblStyle w:val="6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03378E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4CC7844D">
            <w:pPr>
              <w:pStyle w:val="5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7A27D5DA"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43DD36C">
            <w:pPr>
              <w:pStyle w:val="5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447946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0DB53487">
            <w:pPr>
              <w:pStyle w:val="5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786A9E80"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1845C97C">
            <w:pPr>
              <w:pStyle w:val="5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1254CF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7EBE0FD8">
            <w:pPr>
              <w:pStyle w:val="5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4DBD5441"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637ACBDC">
            <w:pPr>
              <w:pStyle w:val="5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706DBD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E46FD3"/>
    <w:rsid w:val="17A16F18"/>
    <w:rsid w:val="221E65BE"/>
    <w:rsid w:val="49E46FD3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next w:val="4"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4">
    <w:name w:val="Balloon Text"/>
    <w:basedOn w:val="1"/>
    <w:uiPriority w:val="0"/>
    <w:rPr>
      <w:sz w:val="18"/>
    </w:rPr>
  </w:style>
  <w:style w:type="paragraph" w:styleId="5">
    <w:name w:val="Body Text"/>
    <w:basedOn w:val="1"/>
    <w:qFormat/>
    <w:uiPriority w:val="0"/>
    <w:rPr>
      <w:color w:val="99330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2026-05-20T15:57:00Z</dcterms:created>
  <dc:creator>Zhe</dc:creator>
  <cp:lastModifiedBy>Zhe</cp:lastModifiedBy>
  <dcterms:modified xsi:type="dcterms:W3CDTF">2026-05-20T15:57:39Z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B41DADB33B414706BB373419F2B3DB82_11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