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0C2036">
      <w:pPr>
        <w:keepLines/>
        <w:pageBreakBefore/>
        <w:shd w:val="clear" w:color="auto" w:fill="auto"/>
        <w:kinsoku/>
        <w:overflowPunct/>
        <w:topLinePunct w:val="0"/>
        <w:bidi w:val="0"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5" w:name="_GoBack"/>
      <w:bookmarkStart w:id="0" w:name="_Toc26339"/>
      <w:bookmarkStart w:id="1" w:name="_Toc2848"/>
      <w:bookmarkStart w:id="2" w:name="_Toc22342"/>
      <w:bookmarkStart w:id="3" w:name="_Toc31673"/>
      <w:bookmarkStart w:id="4" w:name="_Toc14708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详细评审内容</w:t>
      </w:r>
      <w:bookmarkEnd w:id="0"/>
      <w:bookmarkEnd w:id="1"/>
      <w:bookmarkEnd w:id="2"/>
      <w:bookmarkEnd w:id="3"/>
      <w:bookmarkEnd w:id="4"/>
    </w:p>
    <w:bookmarkEnd w:id="5"/>
    <w:p w14:paraId="49E2E097"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5E141CFB">
      <w:pPr>
        <w:shd w:val="clear" w:color="auto" w:fill="auto"/>
        <w:kinsoku/>
        <w:overflowPunct/>
        <w:topLinePunct w:val="0"/>
        <w:bidi w:val="0"/>
        <w:spacing w:after="120"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p w14:paraId="5B0EC20E">
      <w:pPr>
        <w:numPr>
          <w:ilvl w:val="0"/>
          <w:numId w:val="1"/>
        </w:num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编制的施工组织设计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包括但不限于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以下内容：</w:t>
      </w:r>
    </w:p>
    <w:p w14:paraId="4B95A182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（1）施工方案</w:t>
      </w:r>
    </w:p>
    <w:p w14:paraId="1E05BED2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（2）确保工程质量的技术组织措施</w:t>
      </w:r>
    </w:p>
    <w:p w14:paraId="1EBE2F1B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确保安全生产的技术组织措施</w:t>
      </w:r>
    </w:p>
    <w:p w14:paraId="5B8DEF44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（4）降噪、降尘、封路措施</w:t>
      </w:r>
    </w:p>
    <w:p w14:paraId="327E8F80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确保文明施工及环境保护措施</w:t>
      </w:r>
    </w:p>
    <w:p w14:paraId="3EE80475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确保工期的技术组织措施</w:t>
      </w:r>
    </w:p>
    <w:p w14:paraId="36A37515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施工机械设备和劳动力安排计划</w:t>
      </w:r>
    </w:p>
    <w:p w14:paraId="2D2ED44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施工进度表或施工网络图</w:t>
      </w:r>
    </w:p>
    <w:p w14:paraId="56865CCD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拟派施工组织和项目管理机构成员</w:t>
      </w:r>
    </w:p>
    <w:p w14:paraId="48B89273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主材产品</w:t>
      </w:r>
    </w:p>
    <w:p w14:paraId="4A54694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企业业绩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格式见供应商类似项目业绩一览表）</w:t>
      </w:r>
    </w:p>
    <w:p w14:paraId="2F7EE28D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项目负责人</w:t>
      </w:r>
    </w:p>
    <w:p w14:paraId="557F1FE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2．施工组织设计除采用文字表述外可附下列图表。</w:t>
      </w:r>
    </w:p>
    <w:p w14:paraId="4C3F075C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附表一拟投入本工程的主要施工设备表</w:t>
      </w:r>
    </w:p>
    <w:p w14:paraId="1E54BB8F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附表二劳动力计划表</w:t>
      </w:r>
    </w:p>
    <w:p w14:paraId="767F2A39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计划开、竣工日期和施工进度</w:t>
      </w:r>
    </w:p>
    <w:p w14:paraId="57A969AD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2846286">
      <w:pPr>
        <w:pStyle w:val="3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BF52B7C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BA1D72F">
      <w:pPr>
        <w:pStyle w:val="3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46059A7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0BE7BD5">
      <w:pPr>
        <w:pStyle w:val="3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7008A1A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9CA8920">
      <w:pPr>
        <w:pStyle w:val="3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10C678DB">
      <w:pPr>
        <w:pStyle w:val="3"/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F97367A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41869BF2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附表一：拟投入本工程的主要施工设备表</w:t>
      </w:r>
    </w:p>
    <w:tbl>
      <w:tblPr>
        <w:tblStyle w:val="5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4433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noWrap w:val="0"/>
            <w:vAlign w:val="center"/>
          </w:tcPr>
          <w:p w14:paraId="59ADFCA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noWrap w:val="0"/>
            <w:vAlign w:val="center"/>
          </w:tcPr>
          <w:p w14:paraId="58AE8D0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设备</w:t>
            </w:r>
          </w:p>
          <w:p w14:paraId="1BE837F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noWrap w:val="0"/>
            <w:vAlign w:val="center"/>
          </w:tcPr>
          <w:p w14:paraId="1C56477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型号</w:t>
            </w:r>
          </w:p>
          <w:p w14:paraId="0D01F2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noWrap w:val="0"/>
            <w:vAlign w:val="center"/>
          </w:tcPr>
          <w:p w14:paraId="4BFF03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noWrap w:val="0"/>
            <w:vAlign w:val="center"/>
          </w:tcPr>
          <w:p w14:paraId="1248B80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国别</w:t>
            </w:r>
          </w:p>
          <w:p w14:paraId="2A66335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noWrap w:val="0"/>
            <w:vAlign w:val="center"/>
          </w:tcPr>
          <w:p w14:paraId="39F1184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额定功率</w:t>
            </w:r>
          </w:p>
          <w:p w14:paraId="24140C1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noWrap w:val="0"/>
            <w:vAlign w:val="center"/>
          </w:tcPr>
          <w:p w14:paraId="19A8222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noWrap w:val="0"/>
            <w:vAlign w:val="center"/>
          </w:tcPr>
          <w:p w14:paraId="3CC2C0E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备注</w:t>
            </w:r>
          </w:p>
        </w:tc>
      </w:tr>
      <w:tr w14:paraId="5E988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8E2B11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72B79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AC280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5AE01B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CD5E5A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7C6898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4E4F84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099199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18BC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E1251C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418897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02BCD4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A207A5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976331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67856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08F578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7B564F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1DBF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2B28F7B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1B9D2E7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DE4F16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F51E99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E966E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79A3EF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B7CE5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44B2CE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90E1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446262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6904CB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BC25E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45851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90DF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43918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AE2C2B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2C4987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7BE1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5ECAD1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4DEECC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93FC39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02CAE9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E521C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88733F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DAD102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167B6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965F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B6D056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E199F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903DF0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E7292E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991E6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52A10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90EFF6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757E0C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CE28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A7E8EE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A0B392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EDA61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18AC3A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5DCF1B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09F32E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EF49BB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E0578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C7B8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0D92421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9B223B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2F9E9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BD992F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9CCE24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4EBB3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910E79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F69827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7F02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2898B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2488F3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880A7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439095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E3D20B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3EC29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110355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A16786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1ACC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DF1025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D4367E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F59BDE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5E9CD4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3E0E10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2FB593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BF2606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718A63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75F5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EAE1F7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7F553B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6297A8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F3AB9F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040A2C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9E98DC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262D5D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208A1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AA91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659F31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AC2E28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5B0EDF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68F589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1F90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E770B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E6622E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D2AA0F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BE81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3E09B1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196CA0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32E855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9CFF88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37151E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85F32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CB667E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14CBA6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59A3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1E1F4C3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7A5CB3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F8B462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440D78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94918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6519C8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534B29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A1A5D4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7A5D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51B59E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257947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2B960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4B8040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0F6E0D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AEB0D5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2E649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A30A7F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84AB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8227C9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513A77B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56DB0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9F182E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80E49A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3FC523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00D7BD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E4961C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EC8E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52D7A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0F7A088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4CEF94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D3C742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6BCED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8AA0A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90E06E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8F5C5C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A6CC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46DC7F4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2319D09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6B653A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0285B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6F90B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00CCCB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62A6AF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56042C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BC16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6E314AD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315068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896E0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7828B1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DFBC0F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1222CF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46C06E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FB4A6A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7B3E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290E42B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68491C9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9BEF83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ADCA44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88DE18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2B465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B448C4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72B0B5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30E5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5E0798D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16648C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E0D089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087AE7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46EFB0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1CAEE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C6A801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5A37AA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61F8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71DCC4A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47104A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4A7DE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01EDF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762F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58D6C0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F13AC6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C1EF34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A096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noWrap w:val="0"/>
            <w:vAlign w:val="center"/>
          </w:tcPr>
          <w:p w14:paraId="2389BAA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17" w:type="dxa"/>
            <w:noWrap w:val="0"/>
            <w:vAlign w:val="center"/>
          </w:tcPr>
          <w:p w14:paraId="1E01F08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44B5B2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90DCE0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9808E7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2AF016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DECF7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8D1649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030D08F5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51C9A8F2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：劳动力计划表</w:t>
      </w:r>
    </w:p>
    <w:p w14:paraId="4DEB4EEA">
      <w:pPr>
        <w:shd w:val="clear" w:color="auto" w:fill="auto"/>
        <w:kinsoku/>
        <w:overflowPunct/>
        <w:topLinePunct w:val="0"/>
        <w:bidi w:val="0"/>
        <w:spacing w:beforeLines="50" w:afterLines="5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单位：人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173F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21C31A2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595A3D0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按工程施工阶段投入劳动力情况</w:t>
            </w:r>
          </w:p>
        </w:tc>
      </w:tr>
      <w:tr w14:paraId="25964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CA6C9E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06D156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CF766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75AFF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546E5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D562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1304F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6867B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BE8F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F7C350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5CBC88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693D2B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F12C9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CE134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FA97F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5B370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24697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1A34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CE6059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A024ED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12E22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8F7D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2113D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1192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9827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DE7A6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0D23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5C32A8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9393FE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5A65B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9AC96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F5BCB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E6D0D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56C32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06B1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62D0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C1C4A0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230250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EC685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AE06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D434A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25486B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6B3EC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B41B0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EEAD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45987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0431F3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FBD6D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24008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5F332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649E53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CA6CA0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CDD1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7805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7B3537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09BF11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5358E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8A566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EFFE41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8B1FD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C79F3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5C3FB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D39A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AB5814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D8FFBC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0A260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88C4E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F12F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B68BC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1CCDE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8764D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C5C6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626749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A3D282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1A13F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EBC8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EBB6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92998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CBB91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A511FD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B898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EF1C03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7E249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62A24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5EC6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A4A12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2E489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8E831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56557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E9EC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65E7BD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2A81A6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D102DB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B2C16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9003F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212F0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6595A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5A82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F080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36098E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9F3AFA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B945EF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EDE78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0B5E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89F20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6DFB5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5DEEB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1B56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8183D9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6CACA6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0A801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3AF3F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D6109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0C9AB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E1C0C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3C626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9191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A973C52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BA4AAD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0785F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60B02C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D09AA4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8BE5E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6821A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369B5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9CEA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26244EA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06DD13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13E64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00301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9A737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2D04D3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E2B8E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0FB37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F4A6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A97181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655084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BF0E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31117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36C535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7DBB47F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8262CC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ED6D7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3B71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041919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613F3D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F00DC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3B11E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229D4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290249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BCD38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771C9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7641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DD4392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EBBB77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D3762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6D6018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73876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CF28D0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A6EF1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95DDC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2D19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88A70DD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5ACFFA5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A5644B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2189E6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7C3C01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5F37E47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C10FF6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4DC03E">
            <w:pPr>
              <w:shd w:val="clear" w:color="auto" w:fill="auto"/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2D9112B1">
      <w:pPr>
        <w:shd w:val="clear" w:color="auto" w:fill="auto"/>
        <w:kinsoku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</w:pPr>
    </w:p>
    <w:p w14:paraId="5A1F6002">
      <w:pPr>
        <w:shd w:val="clear" w:color="auto" w:fill="auto"/>
        <w:kinsoku/>
        <w:overflowPunct/>
        <w:topLinePunct w:val="0"/>
        <w:bidi w:val="0"/>
        <w:spacing w:beforeLines="50" w:afterLines="100"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：计划开、竣工日期和施工进度</w:t>
      </w:r>
    </w:p>
    <w:p w14:paraId="381CBB77">
      <w:pPr>
        <w:shd w:val="clear" w:color="auto" w:fill="auto"/>
        <w:kinsoku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应递交施工进度网络图或施工进度表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或施工进度计划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，说明按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要求的计划工期进行施工的各个关键日期。</w:t>
      </w:r>
    </w:p>
    <w:p w14:paraId="45E83007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AA09F"/>
    <w:multiLevelType w:val="singleLevel"/>
    <w:tmpl w:val="53BAA0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4M2UxZjYzNThmNTk0ODVmM2MwZDZmMGUzMjQ2YjkifQ=="/>
  </w:docVars>
  <w:rsids>
    <w:rsidRoot w:val="63F11139"/>
    <w:rsid w:val="47906DA2"/>
    <w:rsid w:val="63F11139"/>
    <w:rsid w:val="648B24C7"/>
    <w:rsid w:val="6C9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</w:rPr>
  </w:style>
  <w:style w:type="paragraph" w:styleId="3">
    <w:name w:val="Body Text"/>
    <w:basedOn w:val="1"/>
    <w:next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toc 1"/>
    <w:basedOn w:val="2"/>
    <w:next w:val="1"/>
    <w:unhideWhenUsed/>
    <w:qFormat/>
    <w:uiPriority w:val="39"/>
  </w:style>
  <w:style w:type="paragraph" w:customStyle="1" w:styleId="7">
    <w:name w:val="Table Paragraph"/>
    <w:basedOn w:val="1"/>
    <w:autoRedefine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411</Words>
  <Characters>415</Characters>
  <Lines>0</Lines>
  <Paragraphs>0</Paragraphs>
  <TotalTime>3</TotalTime>
  <ScaleCrop>false</ScaleCrop>
  <LinksUpToDate>false</LinksUpToDate>
  <CharactersWithSpaces>415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2023-10-07T11:34:00Z</dcterms:created>
  <dc:creator>FAN-Q</dc:creator>
  <cp:lastModifiedBy>X_in</cp:lastModifiedBy>
  <dcterms:modified xsi:type="dcterms:W3CDTF">2026-04-28T09:27:32Z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BB37F7BC30AD4B90A9CE942A40FE95FA</vt:lpwstr>
  </property>
  <property fmtid="{D5CDD505-2E9C-101B-9397-08002B2CF9AE}" pid="4" name="KSOTemplateDocerSaveRecord">
    <vt:lpwstr>eyJoZGlkIjoiMTM4M2UxZjYzNThmNTk0ODVmM2MwZDZmMGUzMjQ2YjkiLCJ1c2VySWQiOiIzODIyMDUxNjQifQ==</vt:lpwstr>
  </property>
</Properties>
</file>