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050FB7">
      <w:r>
        <w:rPr>
          <w:rFonts w:hint="eastAsia" w:ascii="仿宋_GB2312" w:hAnsi="仿宋_GB2312" w:eastAsia="仿宋_GB2312" w:cs="仿宋_GB2312"/>
        </w:rPr>
        <w:t>西安高新区第六十三幼儿园</w:t>
      </w:r>
      <w:r>
        <w:rPr>
          <w:rFonts w:ascii="仿宋_GB2312" w:hAnsi="仿宋_GB2312" w:eastAsia="仿宋_GB2312" w:cs="仿宋_GB2312"/>
        </w:rPr>
        <w:t>拟</w:t>
      </w:r>
      <w:r>
        <w:rPr>
          <w:rFonts w:hint="eastAsia" w:ascii="仿宋_GB2312" w:hAnsi="仿宋_GB2312" w:eastAsia="仿宋_GB2312" w:cs="仿宋_GB2312"/>
          <w:lang w:eastAsia="zh-CN"/>
        </w:rPr>
        <w:t>采购</w:t>
      </w:r>
      <w:r>
        <w:rPr>
          <w:rFonts w:hint="eastAsia" w:ascii="仿宋_GB2312" w:hAnsi="仿宋_GB2312" w:eastAsia="仿宋_GB2312" w:cs="仿宋_GB2312"/>
          <w:lang w:val="en-US" w:eastAsia="zh-CN"/>
        </w:rPr>
        <w:t>一批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lang w:val="en-US" w:eastAsia="zh-CN"/>
        </w:rPr>
        <w:t>幼儿班级、部室及户外玩具</w:t>
      </w:r>
      <w:r>
        <w:rPr>
          <w:rFonts w:ascii="仿宋_GB2312" w:hAnsi="仿宋_GB2312" w:eastAsia="仿宋_GB2312" w:cs="仿宋_GB2312"/>
        </w:rPr>
        <w:t>，具体详见采购文件。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2581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2026-09-15T10:34:52Z</dcterms:created>
  <dc:creator>Administrator</dc:creator>
  <cp:lastModifiedBy>庞冰倩</cp:lastModifiedBy>
  <dcterms:modified xsi:type="dcterms:W3CDTF">2026-09-15T10:35:58Z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eyJoZGlkIjoiYzc3OTBlYTMxMTllMjIwOWQ1NDUxZDc1NDhlZWI0MzMiLCJ1c2VySWQiOiIxMTUzODYwMzYxIn0=</vt:lpwstr>
  </property>
  <property fmtid="{D5CDD505-2E9C-101B-9397-08002B2CF9AE}" pid="4" name="ICV">
    <vt:lpwstr>80A5A8FBCC9C4A1CBA13972C842DC126_12</vt:lpwstr>
  </property>
</Properties>
</file>