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21760">
      <w:pPr>
        <w:jc w:val="center"/>
        <w:rPr>
          <w:rFonts w:hint="eastAsia" w:ascii="宋体" w:hAnsi="宋体" w:eastAsia="宋体" w:cs="宋体"/>
          <w:b/>
          <w:bCs/>
          <w:sz w:val="28"/>
          <w:szCs w:val="28"/>
          <w:lang w:val="en-US" w:eastAsia="zh-CN"/>
        </w:rPr>
      </w:pPr>
      <w:r>
        <w:rPr>
          <w:rFonts w:hint="eastAsia"/>
          <w:b/>
          <w:bCs/>
          <w:sz w:val="44"/>
          <w:szCs w:val="44"/>
          <w:lang w:val="en-US" w:eastAsia="zh-CN"/>
        </w:rPr>
        <w:t>庙沟门镇石峡粱村西哈拉组基础设施建设项目采购需求文件</w:t>
      </w:r>
    </w:p>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一、采购项目名称：庙沟门镇石峡粱村西哈拉组基础设施建设项目</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bookmarkStart w:id="0" w:name="_GoBack"/>
      <w:bookmarkEnd w:id="0"/>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1521532.34</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2、资金来源：财政资金及自筹</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4、采购方式：竞争性磋商</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工期为40日历天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w:t>
      </w:r>
      <w:r>
        <w:rPr>
          <w:rFonts w:hint="eastAsia" w:ascii="宋体" w:hAnsi="宋体" w:eastAsia="宋体" w:cs="宋体"/>
          <w:b w:val="0"/>
          <w:bCs w:val="0"/>
          <w:sz w:val="24"/>
          <w:szCs w:val="24"/>
          <w:lang w:val="en-US" w:eastAsia="zh-CN"/>
        </w:rPr>
        <w:t>。</w:t>
      </w:r>
    </w:p>
    <w:p w14:paraId="3335FFD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52CE4655">
      <w:pPr>
        <w:numPr>
          <w:ilvl w:val="0"/>
          <w:numId w:val="0"/>
        </w:numPr>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庙沟门镇石峡粱村西哈拉组基础设施建设项目，新建石峡粱村西哈拉组建设道路线全长3.136 公里，主线路基宽为 4.5米，路面宽为3.5米，18公分厚，入户道路因地形限制宽度不一，本次设计按平均宽度 3.3 米计算，水泥混凝土路面。建设部分道路排水、生命防护栏设施500米等。</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项目须于签订合同后40日历天内完成。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eastAsiaTheme="minorEastAsia" w:cstheme="minorBidi"/>
          <w:b/>
          <w:kern w:val="2"/>
          <w:sz w:val="32"/>
          <w:szCs w:val="32"/>
          <w:lang w:val="en-US" w:eastAsia="zh-CN" w:bidi="ar-SA"/>
        </w:rPr>
        <w:t>庙沟门镇石峡粱村西哈拉组基础设施建设项目</w:t>
      </w:r>
      <w:r>
        <w:rPr>
          <w:rFonts w:hint="eastAsia" w:ascii="宋体" w:hAnsi="宋体"/>
          <w:b/>
          <w:sz w:val="32"/>
          <w:szCs w:val="32"/>
          <w:lang w:val="en-US" w:eastAsia="zh-CN"/>
        </w:rPr>
        <w:t>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庙沟门镇</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kern w:val="2"/>
          <w:sz w:val="24"/>
          <w:szCs w:val="24"/>
          <w:lang w:val="en-US" w:eastAsia="zh-CN" w:bidi="ar-SA"/>
        </w:rPr>
        <w:t>新建石峡粱村西哈拉组建设道路线全长3.136 公里，主线路基宽为 4.5米，路面宽为3.5米，18公分厚，入户道路因地形限制宽度不一，本次设计按平均宽度 3.3 米计算，水泥混凝土路面。建设部分道路排水、生命防护栏设施500米等。</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40日历天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1、履约验收时间：2026年8月。</w:t>
      </w:r>
    </w:p>
    <w:p w14:paraId="47BEA24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w:t>
      </w:r>
      <w:r>
        <w:rPr>
          <w:rFonts w:hint="eastAsia" w:ascii="宋体" w:hAnsi="宋体" w:eastAsia="宋体" w:cs="宋体"/>
          <w:kern w:val="2"/>
          <w:sz w:val="24"/>
          <w:szCs w:val="24"/>
          <w:lang w:val="en-US" w:eastAsia="zh-CN" w:bidi="ar-SA"/>
        </w:rPr>
        <w:t>新建石峡粱村西哈拉组建设道路线全长3.136 公里，主线路基宽为 4.5米，路面宽为3.5米，18公分厚，入户道路因地形限制宽度不一，本次设计按平均宽度 3.3 米计算，水泥混凝土路面。建设部分道路排水、生命防护栏设施500米等。</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2026年6月30日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EE5241"/>
    <w:rsid w:val="046C750A"/>
    <w:rsid w:val="051D7B45"/>
    <w:rsid w:val="085404AB"/>
    <w:rsid w:val="08A1730C"/>
    <w:rsid w:val="09CB0896"/>
    <w:rsid w:val="0B0B5F15"/>
    <w:rsid w:val="0B6B50A0"/>
    <w:rsid w:val="0E975183"/>
    <w:rsid w:val="0FCB3337"/>
    <w:rsid w:val="108762EA"/>
    <w:rsid w:val="109127D2"/>
    <w:rsid w:val="10DF11BD"/>
    <w:rsid w:val="1329217F"/>
    <w:rsid w:val="133F5F6F"/>
    <w:rsid w:val="13FB4C14"/>
    <w:rsid w:val="14DE4D07"/>
    <w:rsid w:val="15A22393"/>
    <w:rsid w:val="160C2CF4"/>
    <w:rsid w:val="172D2B29"/>
    <w:rsid w:val="1FD94B8E"/>
    <w:rsid w:val="20152C0F"/>
    <w:rsid w:val="22C850E1"/>
    <w:rsid w:val="236A0C62"/>
    <w:rsid w:val="24A216A6"/>
    <w:rsid w:val="288F719F"/>
    <w:rsid w:val="295E38DE"/>
    <w:rsid w:val="29625F53"/>
    <w:rsid w:val="2AB42A1A"/>
    <w:rsid w:val="2ADA3CB1"/>
    <w:rsid w:val="2B08148B"/>
    <w:rsid w:val="2F2874E3"/>
    <w:rsid w:val="2FAD4F24"/>
    <w:rsid w:val="30364426"/>
    <w:rsid w:val="30B46108"/>
    <w:rsid w:val="30FA49AB"/>
    <w:rsid w:val="32C358D1"/>
    <w:rsid w:val="337957AA"/>
    <w:rsid w:val="33ED7E66"/>
    <w:rsid w:val="342A3E3F"/>
    <w:rsid w:val="346D1CC9"/>
    <w:rsid w:val="34D43F1E"/>
    <w:rsid w:val="357144D1"/>
    <w:rsid w:val="39225214"/>
    <w:rsid w:val="39C62C3D"/>
    <w:rsid w:val="3A1C6923"/>
    <w:rsid w:val="3A1F40FB"/>
    <w:rsid w:val="3BA70CAF"/>
    <w:rsid w:val="3BBD1E1E"/>
    <w:rsid w:val="3F5B6102"/>
    <w:rsid w:val="41DE1F5A"/>
    <w:rsid w:val="42F86C6A"/>
    <w:rsid w:val="44E20D19"/>
    <w:rsid w:val="45075155"/>
    <w:rsid w:val="47024B89"/>
    <w:rsid w:val="47287413"/>
    <w:rsid w:val="474A2774"/>
    <w:rsid w:val="4B9A1834"/>
    <w:rsid w:val="4BAE6EB2"/>
    <w:rsid w:val="4C010669"/>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AB5D84"/>
    <w:rsid w:val="5F310A0D"/>
    <w:rsid w:val="62856942"/>
    <w:rsid w:val="62F513B7"/>
    <w:rsid w:val="636D0103"/>
    <w:rsid w:val="639B7BD6"/>
    <w:rsid w:val="63B47DE2"/>
    <w:rsid w:val="643B7006"/>
    <w:rsid w:val="66A23715"/>
    <w:rsid w:val="66BF7578"/>
    <w:rsid w:val="67066D6A"/>
    <w:rsid w:val="68A613C0"/>
    <w:rsid w:val="69D501AF"/>
    <w:rsid w:val="6A3749C6"/>
    <w:rsid w:val="6B1C6AC4"/>
    <w:rsid w:val="6D293A61"/>
    <w:rsid w:val="6D921BC0"/>
    <w:rsid w:val="6D98549F"/>
    <w:rsid w:val="6DA926D7"/>
    <w:rsid w:val="6DD44D79"/>
    <w:rsid w:val="6DF25F2E"/>
    <w:rsid w:val="703B3DD9"/>
    <w:rsid w:val="71881CFA"/>
    <w:rsid w:val="719A7B9B"/>
    <w:rsid w:val="71F87414"/>
    <w:rsid w:val="73507CB9"/>
    <w:rsid w:val="73DE632B"/>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2376</Words>
  <Characters>2473</Characters>
  <Lines>17</Lines>
  <Paragraphs>5</Paragraphs>
  <TotalTime>19</TotalTime>
  <ScaleCrop>false</ScaleCrop>
  <LinksUpToDate>false</LinksUpToDate>
  <CharactersWithSpaces>2590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Administrator</cp:lastModifiedBy>
  <dcterms:modified xsi:type="dcterms:W3CDTF">2026-06-30T03:10:45Z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91642FF7DF264D19A70B481C7E72C6B2_13</vt:lpwstr>
  </property>
  <property fmtid="{D5CDD505-2E9C-101B-9397-08002B2CF9AE}" pid="4" name="KSOTemplateDocerSaveRecord">
    <vt:lpwstr>eyJoZGlkIjoiYjc5MDY2YmNmYThjMmU5ZTllNThmOTA5ZWMzMjRkMmQiLCJ1c2VySWQiOiIzNDg4MTYyNzAifQ==</vt:lpwstr>
  </property>
</Properties>
</file>