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8F950">
      <w:pPr>
        <w:jc w:val="center"/>
        <w:rPr>
          <w:b/>
          <w:bCs/>
          <w:sz w:val="28"/>
          <w:szCs w:val="36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36"/>
        </w:rPr>
        <w:t>管理制度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A0903"/>
    <w:rsid w:val="394A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2026-05-28T07:33:00Z</dcterms:created>
  <dc:creator>彤Tion</dc:creator>
  <cp:lastModifiedBy>彤Tion</cp:lastModifiedBy>
  <dcterms:modified xsi:type="dcterms:W3CDTF">2026-05-28T07:33:37Z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7284A3A14EEE41DDB3366AB356E5C465_11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