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990F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53FEE10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26-110</w:t>
      </w:r>
    </w:p>
    <w:p w14:paraId="2CCA4096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44293141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7C680910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 xml:space="preserve"> </w:t>
      </w:r>
    </w:p>
    <w:p w14:paraId="27ABEA9B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pacing w:val="0"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pacing w:val="0"/>
          <w:sz w:val="44"/>
          <w:szCs w:val="44"/>
          <w:lang w:eastAsia="zh-CN"/>
        </w:rPr>
        <w:t>丝路人才大市场运维及服务项目</w:t>
      </w:r>
    </w:p>
    <w:p w14:paraId="150B2BE5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2C0C25F6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3594DDD0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0C73E868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</w:p>
    <w:p w14:paraId="771B712F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0E25A59">
      <w:pPr>
        <w:pStyle w:val="5"/>
        <w:rPr>
          <w:rFonts w:hint="eastAsia" w:ascii="仿宋_GB2312" w:hAnsi="仿宋_GB2312" w:eastAsia="仿宋_GB2312" w:cs="仿宋_GB2312"/>
        </w:rPr>
      </w:pPr>
    </w:p>
    <w:p w14:paraId="2C396423">
      <w:pPr>
        <w:rPr>
          <w:rFonts w:hint="eastAsia" w:ascii="仿宋_GB2312" w:hAnsi="仿宋_GB2312" w:eastAsia="仿宋_GB2312" w:cs="仿宋_GB2312"/>
        </w:rPr>
      </w:pPr>
    </w:p>
    <w:p w14:paraId="4E228C91">
      <w:pPr>
        <w:rPr>
          <w:rFonts w:hint="eastAsia" w:ascii="仿宋_GB2312" w:hAnsi="仿宋_GB2312" w:eastAsia="仿宋_GB2312" w:cs="仿宋_GB2312"/>
        </w:rPr>
      </w:pPr>
    </w:p>
    <w:p w14:paraId="05160DE0">
      <w:pPr>
        <w:rPr>
          <w:rFonts w:hint="eastAsia" w:ascii="仿宋_GB2312" w:hAnsi="仿宋_GB2312" w:eastAsia="仿宋_GB2312" w:cs="仿宋_GB2312"/>
        </w:rPr>
      </w:pPr>
    </w:p>
    <w:p w14:paraId="6C90C222">
      <w:pPr>
        <w:pStyle w:val="5"/>
        <w:rPr>
          <w:rFonts w:hint="eastAsia" w:ascii="仿宋_GB2312" w:hAnsi="仿宋_GB2312" w:eastAsia="仿宋_GB2312" w:cs="仿宋_GB2312"/>
        </w:rPr>
      </w:pPr>
    </w:p>
    <w:p w14:paraId="6C1225E4">
      <w:pPr>
        <w:pStyle w:val="5"/>
        <w:rPr>
          <w:rFonts w:hint="eastAsia" w:ascii="仿宋_GB2312" w:hAnsi="仿宋_GB2312" w:eastAsia="仿宋_GB2312" w:cs="仿宋_GB2312"/>
        </w:rPr>
      </w:pPr>
    </w:p>
    <w:p w14:paraId="075C6CB4">
      <w:pPr>
        <w:spacing w:line="480" w:lineRule="auto"/>
        <w:ind w:firstLine="964" w:firstLineChars="3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0F8B9BD5">
      <w:pPr>
        <w:spacing w:line="480" w:lineRule="auto"/>
        <w:ind w:firstLine="964" w:firstLineChars="3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6D0874E9">
      <w:pPr>
        <w:spacing w:line="480" w:lineRule="auto"/>
        <w:ind w:firstLine="964" w:firstLineChars="3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10915A62">
      <w:pPr>
        <w:spacing w:line="480" w:lineRule="auto"/>
        <w:ind w:left="420" w:leftChars="200" w:firstLine="1171" w:firstLineChars="26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</w:p>
    <w:p w14:paraId="448D4004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D5782D"/>
    <w:rsid w:val="1FB752F3"/>
    <w:rsid w:val="25234223"/>
    <w:rsid w:val="306D27F8"/>
    <w:rsid w:val="38DA7EEF"/>
    <w:rsid w:val="3A3C5159"/>
    <w:rsid w:val="3AB303E8"/>
    <w:rsid w:val="3B514DA6"/>
    <w:rsid w:val="3F2D2F65"/>
    <w:rsid w:val="3F410250"/>
    <w:rsid w:val="463F677A"/>
    <w:rsid w:val="46BA4DBD"/>
    <w:rsid w:val="47C51C4E"/>
    <w:rsid w:val="48AA4456"/>
    <w:rsid w:val="4FCD189B"/>
    <w:rsid w:val="507A37EF"/>
    <w:rsid w:val="51856984"/>
    <w:rsid w:val="568645A3"/>
    <w:rsid w:val="5A034A43"/>
    <w:rsid w:val="5C0F0F28"/>
    <w:rsid w:val="60F67494"/>
    <w:rsid w:val="712C1141"/>
    <w:rsid w:val="724F4406"/>
    <w:rsid w:val="74BE6F3C"/>
    <w:rsid w:val="788A453A"/>
    <w:rsid w:val="794D0FBA"/>
    <w:rsid w:val="7BE858C5"/>
    <w:rsid w:val="7D54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75</Characters>
  <Lines>0</Lines>
  <Paragraphs>0</Paragraphs>
  <TotalTime>0</TotalTime>
  <ScaleCrop>false</ScaleCrop>
  <LinksUpToDate>false</LinksUpToDate>
  <CharactersWithSpaces>142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2026-05-25T03:10:12Z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