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版本号：ZMZB2026XJD-16820260701002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AI+智能制造生产实训平台采购项目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ZMZB2026XJD-168</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AI+智能制造生产实训平台采购项目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ZMZB2026XJD-168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AI+智能制造生产实训平台采购项目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AI+智能制造生产实训平台包含智能产线实验室、智能产线数字孪生实验室、智能产线机器人多功能应用实验室、具身智能工程实践实验室、低空经济无人机实验室、可重构桌面型智能制造实验室、赛课结合创新工作坊等。主要功能或目标：本生产实训平台面向未来实训中心建设要求，立足新工科发展与新质生产力人才培养需要，构建智能化、数字化、开放式、一体化的工程实践育人体系。平台以工程训练、实践教学、创新创造、数字赋能、前沿技术应用、学科交叉融合为核心功能，支撑智能制造、新一代信息技术、低空经济、智能装备等领域的综合能力培养，服务于学生工程素养、创新思维、实践能力与协同能力的全面提升，打造教学、实训、科研、竞赛、双创、社会服务深度融合的现代化工程训练高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本项目招标代理服务费最高收费人民币50000.00元，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踏勘时间：2026-07-10 09:30:00</w:t>
            </w:r>
          </w:p>
          <w:p>
            <w:pPr>
              <w:pStyle w:val="null3"/>
              <w:ind w:firstLine="975"/>
            </w:pPr>
            <w:r>
              <w:rPr>
                <w:rFonts w:ascii="仿宋_GB2312" w:hAnsi="仿宋_GB2312" w:cs="仿宋_GB2312" w:eastAsia="仿宋_GB2312"/>
              </w:rPr>
              <w:t>踏勘地点：西安建筑科技大学草堂校区工程综合实训中心</w:t>
            </w:r>
          </w:p>
          <w:p>
            <w:pPr>
              <w:pStyle w:val="null3"/>
              <w:ind w:firstLine="975"/>
            </w:pPr>
            <w:r>
              <w:rPr>
                <w:rFonts w:ascii="仿宋_GB2312" w:hAnsi="仿宋_GB2312" w:cs="仿宋_GB2312" w:eastAsia="仿宋_GB2312"/>
              </w:rPr>
              <w:t>联系人：董菊莉 杨帆</w:t>
            </w:r>
          </w:p>
          <w:p>
            <w:pPr>
              <w:pStyle w:val="null3"/>
              <w:ind w:firstLine="975"/>
            </w:pPr>
            <w:r>
              <w:rPr>
                <w:rFonts w:ascii="仿宋_GB2312" w:hAnsi="仿宋_GB2312" w:cs="仿宋_GB2312" w:eastAsia="仿宋_GB2312"/>
              </w:rPr>
              <w:t>联系电话号码：17778966061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按照国家标准、招标文件、投标文件和合同要求执行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color w:val="0F1115"/>
          <w:shd w:fill="FFFFFF" w:val="clear"/>
        </w:rPr>
        <w:t>1、概况：</w:t>
      </w:r>
      <w:r>
        <w:rPr>
          <w:rFonts w:ascii="仿宋_GB2312" w:hAnsi="仿宋_GB2312" w:cs="仿宋_GB2312" w:eastAsia="仿宋_GB2312"/>
          <w:sz w:val="20"/>
          <w:color w:val="0F1115"/>
          <w:shd w:fill="FFFFFF" w:val="clear"/>
        </w:rPr>
        <w:t>西安建筑科技大学工程综合实训中心作为学校重要的实践教学基地，现有面积</w:t>
      </w:r>
      <w:r>
        <w:rPr>
          <w:rFonts w:ascii="仿宋_GB2312" w:hAnsi="仿宋_GB2312" w:cs="仿宋_GB2312" w:eastAsia="仿宋_GB2312"/>
          <w:sz w:val="20"/>
          <w:color w:val="0F1115"/>
          <w:shd w:fill="FFFFFF" w:val="clear"/>
        </w:rPr>
        <w:t>14539平方米，设备1653台（套），面向全校17个学院64个专业开展实践教学，年均完成近23万人时数的教学任务。但目前中心现有的车床、铣床、刨床、磨床、钻床等金工实习设备多数已使用多年，普遍存在设备陈旧故障率高、安全防护不足存在隐患、技术落后与智能化发展趋势脱节、功能单一难以支撑综合性创新实训等问题，导致学生在实训中只能进行独立工序操作而无法体验全流程协同，多学科交叉创新项目缺少验证平台，前沿技术课程缺乏实操载体，产线优化、设备健康管理等科研需求缺少验证手段，严重制约实践教学、创新培养与科研工作的深入开展。</w:t>
      </w:r>
    </w:p>
    <w:p>
      <w:pPr>
        <w:pStyle w:val="null3"/>
        <w:ind w:firstLine="400"/>
        <w:jc w:val="both"/>
      </w:pPr>
      <w:r>
        <w:rPr>
          <w:rFonts w:ascii="仿宋_GB2312" w:hAnsi="仿宋_GB2312" w:cs="仿宋_GB2312" w:eastAsia="仿宋_GB2312"/>
          <w:sz w:val="20"/>
          <w:color w:val="0F1115"/>
          <w:shd w:fill="FFFFFF" w:val="clear"/>
        </w:rPr>
        <w:t>为此，本次拟建设</w:t>
      </w:r>
      <w:r>
        <w:rPr>
          <w:rFonts w:ascii="仿宋_GB2312" w:hAnsi="仿宋_GB2312" w:cs="仿宋_GB2312" w:eastAsia="仿宋_GB2312"/>
          <w:sz w:val="20"/>
          <w:color w:val="0F1115"/>
          <w:shd w:fill="FFFFFF" w:val="clear"/>
        </w:rPr>
        <w:t>“AI+智能制造生产实训平台”，涵盖智能仓储物流、智能数控车削加工、智能三轴铣削加工、智能五轴铣削加工、智能检测打标装配、信息管理与中央控制系统、虚拟仿真与数字孪生实训、数字化设计、AI人工智能及人形机器人等模块，全面覆盖“智能设计—加工—检测—管控”全链条。平台建成后，将实现实践教学从单机操作到产线集成的能力跃升，为多学科交叉创新项目提供开发验证环境，为前沿技术实训提供实操载体，服务于全校各专业的工程实践教学，支撑多学科交叉融合、学科竞赛、产学研合作及新工科建设，培养具备智能制造系统思维的高素质工程技术人才，响应国家“十五五”规划“促进制造业数智化转型”的战略要求。</w:t>
      </w:r>
    </w:p>
    <w:p>
      <w:pPr>
        <w:pStyle w:val="null3"/>
        <w:ind w:firstLine="402"/>
        <w:jc w:val="both"/>
      </w:pPr>
      <w:r>
        <w:rPr>
          <w:rFonts w:ascii="仿宋_GB2312" w:hAnsi="仿宋_GB2312" w:cs="仿宋_GB2312" w:eastAsia="仿宋_GB2312"/>
          <w:sz w:val="20"/>
          <w:b/>
        </w:rPr>
        <w:t>2.总体技术要求</w:t>
      </w:r>
    </w:p>
    <w:p>
      <w:pPr>
        <w:pStyle w:val="null3"/>
        <w:ind w:firstLine="400"/>
        <w:jc w:val="left"/>
      </w:pPr>
      <w:r>
        <w:rPr>
          <w:rFonts w:ascii="仿宋_GB2312" w:hAnsi="仿宋_GB2312" w:cs="仿宋_GB2312" w:eastAsia="仿宋_GB2312"/>
          <w:sz w:val="20"/>
        </w:rPr>
        <w:t>AI+智能制造生产实训平台包含</w:t>
      </w:r>
      <w:r>
        <w:rPr>
          <w:rFonts w:ascii="仿宋_GB2312" w:hAnsi="仿宋_GB2312" w:cs="仿宋_GB2312" w:eastAsia="仿宋_GB2312"/>
          <w:sz w:val="20"/>
        </w:rPr>
        <w:t>智能仓储物流模块、智能数控车削加工模块、智能三轴铣削加工模块、智能五轴铣削加工模块、智能检测打标装配模块、信息管理与中央控制系统模块、虚拟仿真与数字孪生实训模块、数字化设计模块、</w:t>
      </w:r>
      <w:r>
        <w:rPr>
          <w:rFonts w:ascii="仿宋_GB2312" w:hAnsi="仿宋_GB2312" w:cs="仿宋_GB2312" w:eastAsia="仿宋_GB2312"/>
          <w:sz w:val="20"/>
        </w:rPr>
        <w:t>AI人工智能及人形机器人模块九大模块，九大模块又分为智能环形原料仓储单元、</w:t>
      </w:r>
      <w:r>
        <w:rPr>
          <w:rFonts w:ascii="仿宋_GB2312" w:hAnsi="仿宋_GB2312" w:cs="仿宋_GB2312" w:eastAsia="仿宋_GB2312"/>
          <w:sz w:val="20"/>
        </w:rPr>
        <w:t>新型码垛机智能成品仓储单元、智能物流转运单元、</w:t>
      </w:r>
      <w:r>
        <w:rPr>
          <w:rFonts w:ascii="仿宋_GB2312" w:hAnsi="仿宋_GB2312" w:cs="仿宋_GB2312" w:eastAsia="仿宋_GB2312"/>
          <w:sz w:val="20"/>
        </w:rPr>
        <w:t>智能数控车削加工模块、</w:t>
      </w:r>
      <w:r>
        <w:rPr>
          <w:rFonts w:ascii="仿宋_GB2312" w:hAnsi="仿宋_GB2312" w:cs="仿宋_GB2312" w:eastAsia="仿宋_GB2312"/>
          <w:sz w:val="20"/>
        </w:rPr>
        <w:t>智能三轴铣削加工模块、智能五轴铣削加工模块、智能清洗单元、智能三坐标检测单元、激光打标单元、视觉检测单元、智能装配单元、</w:t>
      </w:r>
      <w:r>
        <w:rPr>
          <w:rFonts w:ascii="仿宋_GB2312" w:hAnsi="仿宋_GB2312" w:cs="仿宋_GB2312" w:eastAsia="仿宋_GB2312"/>
          <w:sz w:val="20"/>
        </w:rPr>
        <w:t>智能包装单元、</w:t>
      </w:r>
      <w:r>
        <w:rPr>
          <w:rFonts w:ascii="仿宋_GB2312" w:hAnsi="仿宋_GB2312" w:cs="仿宋_GB2312" w:eastAsia="仿宋_GB2312"/>
          <w:sz w:val="20"/>
        </w:rPr>
        <w:t>数字孪生集成总控单元、</w:t>
      </w:r>
      <w:r>
        <w:rPr>
          <w:rFonts w:ascii="仿宋_GB2312" w:hAnsi="仿宋_GB2312" w:cs="仿宋_GB2312" w:eastAsia="仿宋_GB2312"/>
          <w:sz w:val="20"/>
          <w:color w:val="000000"/>
        </w:rPr>
        <w:t>智能产线数字孪生实验室、智能产线机器人多功能实验、</w:t>
      </w:r>
      <w:r>
        <w:rPr>
          <w:rFonts w:ascii="仿宋_GB2312" w:hAnsi="仿宋_GB2312" w:cs="仿宋_GB2312" w:eastAsia="仿宋_GB2312"/>
          <w:sz w:val="20"/>
        </w:rPr>
        <w:t>可重构桌面型智能制造实验室、具身智能工程实践实验室、低空经济无人机实验室、</w:t>
      </w:r>
      <w:r>
        <w:rPr>
          <w:rFonts w:ascii="仿宋_GB2312" w:hAnsi="仿宋_GB2312" w:cs="仿宋_GB2312" w:eastAsia="仿宋_GB2312"/>
          <w:sz w:val="20"/>
        </w:rPr>
        <w:t>赛课结合创新工作坊等十九个分区</w:t>
      </w:r>
      <w:r>
        <w:rPr>
          <w:rFonts w:ascii="仿宋_GB2312" w:hAnsi="仿宋_GB2312" w:cs="仿宋_GB2312" w:eastAsia="仿宋_GB2312"/>
          <w:sz w:val="20"/>
        </w:rPr>
        <w:t>。分区分别部署于工程综合实训中心一层与二层，布局示意图详见图</w:t>
      </w:r>
      <w:r>
        <w:rPr>
          <w:rFonts w:ascii="仿宋_GB2312" w:hAnsi="仿宋_GB2312" w:cs="仿宋_GB2312" w:eastAsia="仿宋_GB2312"/>
          <w:sz w:val="20"/>
        </w:rPr>
        <w:t>1和图2（以现场勘察为准）。</w:t>
      </w:r>
      <w:r>
        <w:rPr>
          <w:rFonts w:ascii="仿宋_GB2312" w:hAnsi="仿宋_GB2312" w:cs="仿宋_GB2312" w:eastAsia="仿宋_GB2312"/>
          <w:sz w:val="20"/>
          <w:color w:val="000000"/>
        </w:rPr>
        <w:t>各分区依托数据采集、运行监控、数据分析、</w:t>
      </w:r>
      <w:r>
        <w:rPr>
          <w:rFonts w:ascii="仿宋_GB2312" w:hAnsi="仿宋_GB2312" w:cs="仿宋_GB2312" w:eastAsia="仿宋_GB2312"/>
          <w:sz w:val="20"/>
          <w:color w:val="000000"/>
        </w:rPr>
        <w:t>AI赋能软件等技术进行全域信息互联互通，实现一体化智慧管理。</w:t>
      </w:r>
    </w:p>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1"/>
        </w:rPr>
        <w:t>图</w:t>
      </w:r>
      <w:r>
        <w:rPr>
          <w:rFonts w:ascii="仿宋_GB2312" w:hAnsi="仿宋_GB2312" w:cs="仿宋_GB2312" w:eastAsia="仿宋_GB2312"/>
          <w:sz w:val="21"/>
        </w:rPr>
        <w:t>1：工程综合实训中心一层布局示意图（以现场勘察为准）</w:t>
      </w:r>
    </w:p>
    <w:p>
      <w:pPr>
        <w:pStyle w:val="null3"/>
        <w:jc w:val="center"/>
      </w:pPr>
      <w:r>
        <w:rPr>
          <w:rFonts w:ascii="仿宋_GB2312" w:hAnsi="仿宋_GB2312" w:cs="仿宋_GB2312" w:eastAsia="仿宋_GB2312"/>
          <w:sz w:val="21"/>
        </w:rPr>
        <w:t>图</w:t>
      </w:r>
      <w:r>
        <w:rPr>
          <w:rFonts w:ascii="仿宋_GB2312" w:hAnsi="仿宋_GB2312" w:cs="仿宋_GB2312" w:eastAsia="仿宋_GB2312"/>
          <w:sz w:val="21"/>
        </w:rPr>
        <w:t>2：工程综合实训中心二层布局示意图（以现场勘察为准）详见附件</w:t>
      </w:r>
    </w:p>
    <w:p>
      <w:pPr>
        <w:pStyle w:val="null3"/>
        <w:jc w:val="both"/>
      </w:pPr>
      <w:r>
        <w:rPr>
          <w:rFonts w:ascii="仿宋_GB2312" w:hAnsi="仿宋_GB2312" w:cs="仿宋_GB2312" w:eastAsia="仿宋_GB2312"/>
          <w:sz w:val="20"/>
          <w:b/>
        </w:rPr>
        <w:t>3.现有设备清单及主要概况</w:t>
      </w:r>
    </w:p>
    <w:p>
      <w:pPr>
        <w:pStyle w:val="null3"/>
        <w:jc w:val="center"/>
      </w:pPr>
      <w:r>
        <w:rPr>
          <w:rFonts w:ascii="仿宋_GB2312" w:hAnsi="仿宋_GB2312" w:cs="仿宋_GB2312" w:eastAsia="仿宋_GB2312"/>
          <w:sz w:val="20"/>
        </w:rPr>
        <w:t>表</w:t>
      </w:r>
      <w:r>
        <w:rPr>
          <w:rFonts w:ascii="仿宋_GB2312" w:hAnsi="仿宋_GB2312" w:cs="仿宋_GB2312" w:eastAsia="仿宋_GB2312"/>
          <w:sz w:val="20"/>
        </w:rPr>
        <w:t>1：现有设备清单及主要概况</w:t>
      </w:r>
    </w:p>
    <w:tbl>
      <w:tblPr>
        <w:tblW w:w="0" w:type="auto"/>
        <w:tblBorders>
          <w:top w:val="none" w:color="000000" w:sz="4"/>
          <w:left w:val="none" w:color="000000" w:sz="4"/>
          <w:bottom w:val="none" w:color="000000" w:sz="4"/>
          <w:right w:val="none" w:color="000000" w:sz="4"/>
          <w:insideH w:val="none"/>
          <w:insideV w:val="none"/>
        </w:tblBorders>
      </w:tblPr>
      <w:tblGrid>
        <w:gridCol w:w="660"/>
        <w:gridCol w:w="1556"/>
        <w:gridCol w:w="1864"/>
        <w:gridCol w:w="1071"/>
        <w:gridCol w:w="1644"/>
        <w:gridCol w:w="1512"/>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现有设备名称</w:t>
            </w:r>
          </w:p>
        </w:tc>
        <w:tc>
          <w:tcPr>
            <w:tcW w:type="dxa" w:w="1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品牌型号</w:t>
            </w:r>
          </w:p>
        </w:tc>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使用期限</w:t>
            </w:r>
          </w:p>
        </w:tc>
        <w:tc>
          <w:tcPr>
            <w:tcW w:type="dxa" w:w="1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系统兼容条件</w:t>
            </w:r>
          </w:p>
        </w:tc>
        <w:tc>
          <w:tcPr>
            <w:tcW w:type="dxa" w:w="1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达到目标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五轴立式加工中心</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新卫电脑机械</w:t>
            </w:r>
            <w:r>
              <w:rPr>
                <w:rFonts w:ascii="仿宋_GB2312" w:hAnsi="仿宋_GB2312" w:cs="仿宋_GB2312" w:eastAsia="仿宋_GB2312"/>
                <w:sz w:val="20"/>
              </w:rPr>
              <w:t>HSM-5XC</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2018.12</w:t>
            </w:r>
          </w:p>
        </w:tc>
        <w:tc>
          <w:tcPr>
            <w:tcW w:type="dxa" w:w="1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兼容设备自带五轴数控系统，支持工业以太网协议，可接入产线控制系统，实现状态监控、程序管理与工序协同</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通过改造和集成，实现智能产线的五轴加工功能</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三轴数控铣床</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宝鸡机床</w:t>
            </w:r>
            <w:r>
              <w:rPr>
                <w:rFonts w:ascii="仿宋_GB2312" w:hAnsi="仿宋_GB2312" w:cs="仿宋_GB2312" w:eastAsia="仿宋_GB2312"/>
                <w:sz w:val="20"/>
              </w:rPr>
              <w:t>MVC 850B</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2016.12</w:t>
            </w:r>
          </w:p>
        </w:tc>
        <w:tc>
          <w:tcPr>
            <w:tcW w:type="dxa" w:w="1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兼容设备自带三轴数控系统，支持工业以太网协议，可接入产线控制系统，实现状态监控、程序管理与工序协同</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通过改造和集成，实现智能产线的三轴加工功能</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三坐标测量仪</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思瑞</w:t>
            </w:r>
            <w:r>
              <w:rPr>
                <w:rFonts w:ascii="仿宋_GB2312" w:hAnsi="仿宋_GB2312" w:cs="仿宋_GB2312" w:eastAsia="仿宋_GB2312"/>
                <w:sz w:val="20"/>
              </w:rPr>
              <w:t>Croma8106</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2016.12</w:t>
            </w:r>
          </w:p>
        </w:tc>
        <w:tc>
          <w:tcPr>
            <w:tcW w:type="dxa" w:w="1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兼容设备自带测量软件，支持通信协议，可对接</w:t>
            </w:r>
            <w:r>
              <w:rPr>
                <w:rFonts w:ascii="仿宋_GB2312" w:hAnsi="仿宋_GB2312" w:cs="仿宋_GB2312" w:eastAsia="仿宋_GB2312"/>
                <w:sz w:val="20"/>
              </w:rPr>
              <w:t>MES系统，实现检测数据自动上传与产线闭环控制</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通过改造和集成，实现智能产线的三坐标自动检测功能</w:t>
            </w:r>
          </w:p>
        </w:tc>
      </w:tr>
    </w:tbl>
    <w:p>
      <w:pPr>
        <w:pStyle w:val="null3"/>
        <w:ind w:firstLine="400"/>
      </w:pPr>
      <w:r>
        <w:rPr>
          <w:rFonts w:ascii="仿宋_GB2312" w:hAnsi="仿宋_GB2312" w:cs="仿宋_GB2312" w:eastAsia="仿宋_GB2312"/>
        </w:rPr>
        <w:t xml:space="preserve">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15,550,000.00</w:t>
      </w:r>
    </w:p>
    <w:p>
      <w:pPr>
        <w:pStyle w:val="null3"/>
      </w:pPr>
      <w:r>
        <w:rPr>
          <w:rFonts w:ascii="仿宋_GB2312" w:hAnsi="仿宋_GB2312" w:cs="仿宋_GB2312" w:eastAsia="仿宋_GB2312"/>
        </w:rPr>
        <w:t>采购包最高限价（元）: 14,610,000.00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AI+智能制造生产实训平台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标的名称：AI+智能制造生产实训平台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1）采购清单</w:t>
                  </w:r>
                </w:p>
                <w:tbl>
                  <w:tblPr>
                    <w:tblBorders>
                      <w:top w:val="none" w:color="000000" w:sz="4"/>
                      <w:left w:val="none" w:color="000000" w:sz="4"/>
                      <w:bottom w:val="none" w:color="000000" w:sz="4"/>
                      <w:right w:val="none" w:color="000000" w:sz="4"/>
                      <w:insideH w:val="none"/>
                      <w:insideV w:val="none"/>
                    </w:tblBorders>
                  </w:tblPr>
                  <w:tblGrid>
                    <w:gridCol w:w="162"/>
                    <w:gridCol w:w="115"/>
                    <w:gridCol w:w="685"/>
                    <w:gridCol w:w="1203"/>
                    <w:gridCol w:w="173"/>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模块</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分区</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模块组成</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智能仓储物流模块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智能环形原料仓储单元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环形立体仓库</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重型负载机器人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智能环形原料仓储单元</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RFID电子标签检测系统</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智能环形原料仓储单元</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智能环形原料仓储单元控制柜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智能环形原料仓储单元编程平台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智能环形原料仓储单元数据看板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加工产品暂存库</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新型码垛机智能成品仓储单元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智能立体仓库</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智能化巷道式堆垛机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RFID电子标签检测系统</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新型码垛机智能成品仓储单元</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新型码垛机智能成品仓储单元</w:t>
                        </w:r>
                        <w:r>
                          <w:rPr>
                            <w:rFonts w:ascii="仿宋_GB2312" w:hAnsi="仿宋_GB2312" w:cs="仿宋_GB2312" w:eastAsia="仿宋_GB2312"/>
                            <w:sz w:val="20"/>
                          </w:rPr>
                          <w:t>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新型码垛机智能成品仓储</w:t>
                        </w:r>
                        <w:r>
                          <w:rPr>
                            <w:rFonts w:ascii="仿宋_GB2312" w:hAnsi="仿宋_GB2312" w:cs="仿宋_GB2312" w:eastAsia="仿宋_GB2312"/>
                            <w:sz w:val="20"/>
                          </w:rPr>
                          <w:t>单元编程平台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新型码垛机智能成品仓储</w:t>
                        </w:r>
                        <w:r>
                          <w:rPr>
                            <w:rFonts w:ascii="仿宋_GB2312" w:hAnsi="仿宋_GB2312" w:cs="仿宋_GB2312" w:eastAsia="仿宋_GB2312"/>
                            <w:sz w:val="20"/>
                          </w:rPr>
                          <w:t>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智能物流转运单元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激光导航</w:t>
                        </w:r>
                        <w:r>
                          <w:rPr>
                            <w:rFonts w:ascii="仿宋_GB2312" w:hAnsi="仿宋_GB2312" w:cs="仿宋_GB2312" w:eastAsia="仿宋_GB2312"/>
                            <w:sz w:val="20"/>
                          </w:rPr>
                          <w:t>AGV机器人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AGV调控系统</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移动机器人对接转运平移台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智能物流转运</w:t>
                        </w:r>
                        <w:r>
                          <w:rPr>
                            <w:rFonts w:ascii="仿宋_GB2312" w:hAnsi="仿宋_GB2312" w:cs="仿宋_GB2312" w:eastAsia="仿宋_GB2312"/>
                            <w:sz w:val="20"/>
                          </w:rPr>
                          <w:t>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智能数控车削加工模块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智能数控车削加工模块</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大型四轴数控加工中心</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滚动导轨型斜床身数控卧式车床</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桁架工业机器人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桁架（天轨）</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智能数控车削加工模块智能仓库</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智能数控车削加工模块</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智能数控车削加工模块</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智能数控车削加工模块控制柜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智能数控车削加工模块编程平台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智能数控车削加工模块数据看板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智能三轴铣削加工模块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智能三轴铣削加工模块</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三轴数控铣床自动化改造</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智能三轴铣削加工模块</w:t>
                        </w:r>
                        <w:r>
                          <w:rPr>
                            <w:rFonts w:ascii="仿宋_GB2312" w:hAnsi="仿宋_GB2312" w:cs="仿宋_GB2312" w:eastAsia="仿宋_GB2312"/>
                            <w:sz w:val="20"/>
                          </w:rPr>
                          <w:t>智能仓库</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智能三轴铣削加工模块</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智能五轴铣削加工模块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智能五轴铣削加工模块</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五轴立式加工中心自动化改造</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桁架工业机器人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桁架（天轨）</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智能五轴铣削加工模块</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智能五轴铣削加工模块</w:t>
                        </w:r>
                        <w:r>
                          <w:rPr>
                            <w:rFonts w:ascii="仿宋_GB2312" w:hAnsi="仿宋_GB2312" w:cs="仿宋_GB2312" w:eastAsia="仿宋_GB2312"/>
                            <w:sz w:val="20"/>
                          </w:rPr>
                          <w:t>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智能五轴铣削加工模块</w:t>
                        </w:r>
                        <w:r>
                          <w:rPr>
                            <w:rFonts w:ascii="仿宋_GB2312" w:hAnsi="仿宋_GB2312" w:cs="仿宋_GB2312" w:eastAsia="仿宋_GB2312"/>
                            <w:sz w:val="20"/>
                          </w:rPr>
                          <w:t>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智能五轴铣削加工模块</w:t>
                        </w:r>
                        <w:r>
                          <w:rPr>
                            <w:rFonts w:ascii="仿宋_GB2312" w:hAnsi="仿宋_GB2312" w:cs="仿宋_GB2312" w:eastAsia="仿宋_GB2312"/>
                            <w:sz w:val="20"/>
                          </w:rPr>
                          <w:t>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智能检测打标装配模块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智能清洗单元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智能清洗单元</w:t>
                        </w:r>
                        <w:r>
                          <w:rPr>
                            <w:rFonts w:ascii="仿宋_GB2312" w:hAnsi="仿宋_GB2312" w:cs="仿宋_GB2312" w:eastAsia="仿宋_GB2312"/>
                            <w:sz w:val="20"/>
                          </w:rPr>
                          <w:t>上下料工业机器人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超声波自动清洗机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智能清洗单元</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智能清洗单元</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智能清洗单元</w:t>
                        </w:r>
                        <w:r>
                          <w:rPr>
                            <w:rFonts w:ascii="仿宋_GB2312" w:hAnsi="仿宋_GB2312" w:cs="仿宋_GB2312" w:eastAsia="仿宋_GB2312"/>
                            <w:sz w:val="20"/>
                          </w:rPr>
                          <w:t>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智能清洗单元</w:t>
                        </w:r>
                        <w:r>
                          <w:rPr>
                            <w:rFonts w:ascii="仿宋_GB2312" w:hAnsi="仿宋_GB2312" w:cs="仿宋_GB2312" w:eastAsia="仿宋_GB2312"/>
                            <w:sz w:val="20"/>
                          </w:rPr>
                          <w:t>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智能清洗</w:t>
                        </w:r>
                        <w:r>
                          <w:rPr>
                            <w:rFonts w:ascii="仿宋_GB2312" w:hAnsi="仿宋_GB2312" w:cs="仿宋_GB2312" w:eastAsia="仿宋_GB2312"/>
                            <w:sz w:val="20"/>
                          </w:rPr>
                          <w:t>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智能三坐标检测单元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智能三坐标检测单元</w:t>
                        </w:r>
                        <w:r>
                          <w:rPr>
                            <w:rFonts w:ascii="仿宋_GB2312" w:hAnsi="仿宋_GB2312" w:cs="仿宋_GB2312" w:eastAsia="仿宋_GB2312"/>
                            <w:sz w:val="20"/>
                          </w:rPr>
                          <w:t>上下料工业机器人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三坐标测量仪自动化改造</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次品库</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智能三坐标检测单元</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智能三坐标检测单元</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智能三坐标检测单元</w:t>
                        </w:r>
                        <w:r>
                          <w:rPr>
                            <w:rFonts w:ascii="仿宋_GB2312" w:hAnsi="仿宋_GB2312" w:cs="仿宋_GB2312" w:eastAsia="仿宋_GB2312"/>
                            <w:sz w:val="20"/>
                          </w:rPr>
                          <w:t>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智能三坐标检测单元</w:t>
                        </w:r>
                        <w:r>
                          <w:rPr>
                            <w:rFonts w:ascii="仿宋_GB2312" w:hAnsi="仿宋_GB2312" w:cs="仿宋_GB2312" w:eastAsia="仿宋_GB2312"/>
                            <w:sz w:val="20"/>
                          </w:rPr>
                          <w:t>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智能三坐标检测</w:t>
                        </w:r>
                        <w:r>
                          <w:rPr>
                            <w:rFonts w:ascii="仿宋_GB2312" w:hAnsi="仿宋_GB2312" w:cs="仿宋_GB2312" w:eastAsia="仿宋_GB2312"/>
                            <w:sz w:val="20"/>
                          </w:rPr>
                          <w:t>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激光打标单元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激光打标单元</w:t>
                        </w:r>
                        <w:r>
                          <w:rPr>
                            <w:rFonts w:ascii="仿宋_GB2312" w:hAnsi="仿宋_GB2312" w:cs="仿宋_GB2312" w:eastAsia="仿宋_GB2312"/>
                            <w:sz w:val="20"/>
                          </w:rPr>
                          <w:t>上下料工业机器人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激光打标机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激光打标单元</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激光打标单元</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激光打标单元</w:t>
                        </w:r>
                        <w:r>
                          <w:rPr>
                            <w:rFonts w:ascii="仿宋_GB2312" w:hAnsi="仿宋_GB2312" w:cs="仿宋_GB2312" w:eastAsia="仿宋_GB2312"/>
                            <w:sz w:val="20"/>
                          </w:rPr>
                          <w:t>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激光打标</w:t>
                        </w:r>
                        <w:r>
                          <w:rPr>
                            <w:rFonts w:ascii="仿宋_GB2312" w:hAnsi="仿宋_GB2312" w:cs="仿宋_GB2312" w:eastAsia="仿宋_GB2312"/>
                            <w:sz w:val="20"/>
                          </w:rPr>
                          <w:t>单元编程平台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激光打标</w:t>
                        </w:r>
                        <w:r>
                          <w:rPr>
                            <w:rFonts w:ascii="仿宋_GB2312" w:hAnsi="仿宋_GB2312" w:cs="仿宋_GB2312" w:eastAsia="仿宋_GB2312"/>
                            <w:sz w:val="20"/>
                          </w:rPr>
                          <w:t>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视觉检测单元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视觉检测单元</w:t>
                        </w:r>
                        <w:r>
                          <w:rPr>
                            <w:rFonts w:ascii="仿宋_GB2312" w:hAnsi="仿宋_GB2312" w:cs="仿宋_GB2312" w:eastAsia="仿宋_GB2312"/>
                            <w:sz w:val="20"/>
                          </w:rPr>
                          <w:t>上下料工业机器人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视觉检测台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视觉检测单元</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视觉检测单元</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视觉检测单元</w:t>
                        </w:r>
                        <w:r>
                          <w:rPr>
                            <w:rFonts w:ascii="仿宋_GB2312" w:hAnsi="仿宋_GB2312" w:cs="仿宋_GB2312" w:eastAsia="仿宋_GB2312"/>
                            <w:sz w:val="20"/>
                          </w:rPr>
                          <w:t>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视觉检测</w:t>
                        </w:r>
                        <w:r>
                          <w:rPr>
                            <w:rFonts w:ascii="仿宋_GB2312" w:hAnsi="仿宋_GB2312" w:cs="仿宋_GB2312" w:eastAsia="仿宋_GB2312"/>
                            <w:sz w:val="20"/>
                          </w:rPr>
                          <w:t>单元编程平台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视觉检测</w:t>
                        </w:r>
                        <w:r>
                          <w:rPr>
                            <w:rFonts w:ascii="仿宋_GB2312" w:hAnsi="仿宋_GB2312" w:cs="仿宋_GB2312" w:eastAsia="仿宋_GB2312"/>
                            <w:sz w:val="20"/>
                          </w:rPr>
                          <w:t>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智能装配单元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智能装配单元</w:t>
                        </w:r>
                        <w:r>
                          <w:rPr>
                            <w:rFonts w:ascii="仿宋_GB2312" w:hAnsi="仿宋_GB2312" w:cs="仿宋_GB2312" w:eastAsia="仿宋_GB2312"/>
                            <w:sz w:val="20"/>
                          </w:rPr>
                          <w:t>上下料工业机器人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装配用协作机器人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装配工作台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装配用智能</w:t>
                        </w:r>
                        <w:r>
                          <w:rPr>
                            <w:rFonts w:ascii="仿宋_GB2312" w:hAnsi="仿宋_GB2312" w:cs="仿宋_GB2312" w:eastAsia="仿宋_GB2312"/>
                            <w:sz w:val="20"/>
                          </w:rPr>
                          <w:t>3D视觉系统</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智能装配单元</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智能装配单元</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智能装配单元</w:t>
                        </w:r>
                        <w:r>
                          <w:rPr>
                            <w:rFonts w:ascii="仿宋_GB2312" w:hAnsi="仿宋_GB2312" w:cs="仿宋_GB2312" w:eastAsia="仿宋_GB2312"/>
                            <w:sz w:val="20"/>
                          </w:rPr>
                          <w:t>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智能装配</w:t>
                        </w:r>
                        <w:r>
                          <w:rPr>
                            <w:rFonts w:ascii="仿宋_GB2312" w:hAnsi="仿宋_GB2312" w:cs="仿宋_GB2312" w:eastAsia="仿宋_GB2312"/>
                            <w:sz w:val="20"/>
                          </w:rPr>
                          <w:t>单元编程平台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智能装配</w:t>
                        </w:r>
                        <w:r>
                          <w:rPr>
                            <w:rFonts w:ascii="仿宋_GB2312" w:hAnsi="仿宋_GB2312" w:cs="仿宋_GB2312" w:eastAsia="仿宋_GB2312"/>
                            <w:sz w:val="20"/>
                          </w:rPr>
                          <w:t>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智能包装单元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智能包装单元上下料工业机器人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包装工作台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智能包装单元</w:t>
                        </w:r>
                        <w:r>
                          <w:rPr>
                            <w:rFonts w:ascii="仿宋_GB2312" w:hAnsi="仿宋_GB2312" w:cs="仿宋_GB2312" w:eastAsia="仿宋_GB2312"/>
                            <w:sz w:val="20"/>
                          </w:rPr>
                          <w:t>AGV接驳平台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智能包装单元</w:t>
                        </w:r>
                        <w:r>
                          <w:rPr>
                            <w:rFonts w:ascii="仿宋_GB2312" w:hAnsi="仿宋_GB2312" w:cs="仿宋_GB2312" w:eastAsia="仿宋_GB2312"/>
                            <w:sz w:val="20"/>
                            <w:color w:val="000000"/>
                          </w:rPr>
                          <w:t>机器人末端工具与快换装置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智能包装单元控制柜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智能包装单元编程平台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智能包装单元数据看板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信息管理与中央控制系统模块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数字孪生集成总控单元</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总控单元编程平台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总控台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总控单元数据看板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智能制造</w:t>
                        </w:r>
                        <w:r>
                          <w:rPr>
                            <w:rFonts w:ascii="仿宋_GB2312" w:hAnsi="仿宋_GB2312" w:cs="仿宋_GB2312" w:eastAsia="仿宋_GB2312"/>
                            <w:sz w:val="20"/>
                          </w:rPr>
                          <w:t>MES生产管理软件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3台</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WMS仓储管理系统</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智能产线数字孪生软件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12点</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机电一体化虚拟调试软件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3点</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CAD/CAM数字化设计软件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5点</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智能制造离线编程仿真软件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12点</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一体化教学智慧管理系统</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机器人数据采集软件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工业互联网云平台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工业互联网云平台</w:t>
                        </w:r>
                        <w:r>
                          <w:rPr>
                            <w:rFonts w:ascii="仿宋_GB2312" w:hAnsi="仿宋_GB2312" w:cs="仿宋_GB2312" w:eastAsia="仿宋_GB2312"/>
                            <w:sz w:val="20"/>
                          </w:rPr>
                          <w:t>LED数据看板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智能产线配套护栏、电动门（与智能产线一体化配置）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1批</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实训过程记录终端</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智能产线超静音气泵站及隔音处理</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智能产线配套工件原材料及工件托盘</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1批</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智能产线产品展示区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AI赋能教学平台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虚拟仿真与数字孪生实训模块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智能产线数字孪生实验室</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数字孪生实验室数字孪生软件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智能产线数字孪生实验室编程平台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智能产线虚实联动可编程控制平台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智能产线数字孪生模型</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智能产线数字孪生资源</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智能产线定制化课程资源及配套教学终端</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实验室综合布线和网络架构</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数字孪生实验室</w:t>
                        </w:r>
                        <w:r>
                          <w:rPr>
                            <w:rFonts w:ascii="仿宋_GB2312" w:hAnsi="仿宋_GB2312" w:cs="仿宋_GB2312" w:eastAsia="仿宋_GB2312"/>
                            <w:sz w:val="20"/>
                          </w:rPr>
                          <w:t>数据看板</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网络服务系统</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智能产线数字孪生实验室</w:t>
                        </w:r>
                        <w:r>
                          <w:rPr>
                            <w:rFonts w:ascii="仿宋_GB2312" w:hAnsi="仿宋_GB2312" w:cs="仿宋_GB2312" w:eastAsia="仿宋_GB2312"/>
                            <w:sz w:val="20"/>
                          </w:rPr>
                          <w:t>终端模块</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智能产线机器人多功能实验室</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智能产线机器人多功能工程实践平台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智能产线机器人多功能实验室配套资源及教学终端</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数字化设计模块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可重构桌面型智能制造实验室</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可重构智能制造创新实践模块</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数实结合智能制造考评实践模块</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可重构桌面型智能制造实验室配套课程资源及教学终端</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AI人工智能及人形机器人模块</w:t>
                        </w: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具身智能工程实践实验室</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轮式具身智能机器人开发平台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双足具身智能仿生机器人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四足具身智能仿生机器人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实验室配套储物设施</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低空经济无人机实验室</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基础装调无人机套件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基础装调无人机耗材</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无人机课程资源及配套教学终端</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消防大负载无人机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城市级</w:t>
                        </w:r>
                        <w:r>
                          <w:rPr>
                            <w:rFonts w:ascii="仿宋_GB2312" w:hAnsi="仿宋_GB2312" w:cs="仿宋_GB2312" w:eastAsia="仿宋_GB2312"/>
                            <w:sz w:val="20"/>
                            <w:color w:val="000000"/>
                          </w:rPr>
                          <w:t>航拍无人机（含雷达）</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小型航拍无人机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城市级实景三维无人机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航模飞行模拟器</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机载</w:t>
                        </w:r>
                        <w:r>
                          <w:rPr>
                            <w:rFonts w:ascii="仿宋_GB2312" w:hAnsi="仿宋_GB2312" w:cs="仿宋_GB2312" w:eastAsia="仿宋_GB2312"/>
                            <w:sz w:val="20"/>
                          </w:rPr>
                          <w:t>AI计算模块</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小型机载智能计算平台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动力套装</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小型动力套装</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电池套装</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小型电池套装</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飞控系统</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小型传感器</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综合型</w:t>
                        </w:r>
                        <w:r>
                          <w:rPr>
                            <w:rFonts w:ascii="仿宋_GB2312" w:hAnsi="仿宋_GB2312" w:cs="仿宋_GB2312" w:eastAsia="仿宋_GB2312"/>
                            <w:sz w:val="20"/>
                          </w:rPr>
                          <w:t>ROS搬运机器人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无人机安全网及桁架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电池防爆柜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大功率平衡充</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赛课结合创新工作坊</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竞赛管理平台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赛课小组研讨实训桌</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教学套件及竞赛作品展示柜</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3套</w:t>
                        </w:r>
                      </w:p>
                    </w:tc>
                  </w:tr>
                  <w:tr>
                    <w:tc>
                      <w:tcPr>
                        <w:tcW w:type="dxa" w:w="16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c>
                      <w:tcPr>
                        <w:tcW w:type="dxa" w:w="685"/>
                        <w:vMerge/>
                        <w:tcBorders>
                          <w:top w:val="none" w:color="000000" w:sz="4"/>
                          <w:left w:val="single" w:color="000000" w:sz="4"/>
                          <w:bottom w:val="single" w:color="000000" w:sz="4"/>
                          <w:right w:val="single" w:color="000000" w:sz="4"/>
                        </w:tcBorders>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教学设备平铺实训台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bl>
                <w:p>
                  <w:pPr>
                    <w:pStyle w:val="null3"/>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标的名称</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技术参数与性能指标要求</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智能仓储物流模块</w:t>
                  </w: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1、智能仓储物流模块</w:t>
                  </w:r>
                </w:p>
                <w:p>
                  <w:pPr>
                    <w:pStyle w:val="null3"/>
                    <w:jc w:val="both"/>
                  </w:pPr>
                  <w:r>
                    <w:rPr>
                      <w:rFonts w:ascii="仿宋_GB2312" w:hAnsi="仿宋_GB2312" w:cs="仿宋_GB2312" w:eastAsia="仿宋_GB2312"/>
                      <w:sz w:val="21"/>
                      <w:b/>
                    </w:rPr>
                    <w:t>1.1 智能环形原料仓储单元</w:t>
                  </w:r>
                </w:p>
                <w:p>
                  <w:pPr>
                    <w:pStyle w:val="null3"/>
                    <w:jc w:val="both"/>
                  </w:pPr>
                  <w:r>
                    <w:rPr>
                      <w:rFonts w:ascii="仿宋_GB2312" w:hAnsi="仿宋_GB2312" w:cs="仿宋_GB2312" w:eastAsia="仿宋_GB2312"/>
                      <w:sz w:val="21"/>
                      <w:b/>
                    </w:rPr>
                    <w:t>1.1.1 环形立体仓库：1套；</w:t>
                  </w:r>
                </w:p>
                <w:p>
                  <w:pPr>
                    <w:pStyle w:val="null3"/>
                    <w:jc w:val="both"/>
                  </w:pPr>
                  <w:r>
                    <w:rPr>
                      <w:rFonts w:ascii="仿宋_GB2312" w:hAnsi="仿宋_GB2312" w:cs="仿宋_GB2312" w:eastAsia="仿宋_GB2312"/>
                      <w:sz w:val="21"/>
                    </w:rPr>
                    <w:t>1）总占地尺寸：外径≥5000mm，设备总高度≥2700mm；</w:t>
                  </w:r>
                </w:p>
                <w:p>
                  <w:pPr>
                    <w:pStyle w:val="null3"/>
                    <w:jc w:val="left"/>
                  </w:pPr>
                  <w:r>
                    <w:rPr>
                      <w:rFonts w:ascii="仿宋_GB2312" w:hAnsi="仿宋_GB2312" w:cs="仿宋_GB2312" w:eastAsia="仿宋_GB2312"/>
                      <w:sz w:val="21"/>
                    </w:rPr>
                    <w:t>2）仓位尺寸：≥350×350×350mm；</w:t>
                  </w:r>
                </w:p>
                <w:p>
                  <w:pPr>
                    <w:pStyle w:val="null3"/>
                    <w:jc w:val="both"/>
                  </w:pPr>
                  <w:r>
                    <w:rPr>
                      <w:rFonts w:ascii="仿宋_GB2312" w:hAnsi="仿宋_GB2312" w:cs="仿宋_GB2312" w:eastAsia="仿宋_GB2312"/>
                      <w:sz w:val="21"/>
                    </w:rPr>
                    <w:t>3）环形仓位数量：采用9列5层模块化布局，总计不少于45个仓位；</w:t>
                  </w:r>
                </w:p>
                <w:p>
                  <w:pPr>
                    <w:pStyle w:val="null3"/>
                    <w:jc w:val="left"/>
                  </w:pPr>
                  <w:r>
                    <w:rPr>
                      <w:rFonts w:ascii="仿宋_GB2312" w:hAnsi="仿宋_GB2312" w:cs="仿宋_GB2312" w:eastAsia="仿宋_GB2312"/>
                      <w:sz w:val="21"/>
                    </w:rPr>
                    <w:t>4）每个货架负载：≥25kg/仓位，</w:t>
                  </w:r>
                  <w:r>
                    <w:rPr>
                      <w:rFonts w:ascii="仿宋_GB2312" w:hAnsi="仿宋_GB2312" w:cs="仿宋_GB2312" w:eastAsia="仿宋_GB2312"/>
                      <w:sz w:val="21"/>
                    </w:rPr>
                    <w:t>每个仓位独立配置限位挡块、空位检测传感器，可实时识别仓位空满状态，支持自动化仓储调度；</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设备材质与外观：主体框架采用钣金、碳钢材质；设备外侧配置竖条高亮氛围灯带，灯带分区对应不同仓位区域，可显示设备运行、待机、故障、存取物料等工作状态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观测检修设计：设备朝向作业过道一侧预留</w:t>
                  </w:r>
                  <w:r>
                    <w:rPr>
                      <w:rFonts w:ascii="仿宋_GB2312" w:hAnsi="仿宋_GB2312" w:cs="仿宋_GB2312" w:eastAsia="仿宋_GB2312"/>
                      <w:sz w:val="21"/>
                    </w:rPr>
                    <w:t>≥1000mm开放式观测开口</w:t>
                  </w:r>
                  <w:r>
                    <w:rPr>
                      <w:rFonts w:ascii="仿宋_GB2312" w:hAnsi="仿宋_GB2312" w:cs="仿宋_GB2312" w:eastAsia="仿宋_GB2312"/>
                      <w:sz w:val="21"/>
                    </w:rPr>
                    <w:t>，可直观观察环形仓库内部货架、物料、传动结构运行状态，仓库后侧设置进出检修门。</w:t>
                  </w:r>
                </w:p>
                <w:p>
                  <w:pPr>
                    <w:pStyle w:val="null3"/>
                    <w:jc w:val="both"/>
                  </w:pPr>
                  <w:r>
                    <w:rPr>
                      <w:rFonts w:ascii="仿宋_GB2312" w:hAnsi="仿宋_GB2312" w:cs="仿宋_GB2312" w:eastAsia="仿宋_GB2312"/>
                      <w:sz w:val="21"/>
                      <w:b/>
                    </w:rPr>
                    <w:t>1.1.2 重型负载机器人：1套；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2）负载能力：≥250kg；</w:t>
                  </w:r>
                </w:p>
                <w:p>
                  <w:pPr>
                    <w:pStyle w:val="null3"/>
                    <w:jc w:val="both"/>
                  </w:pPr>
                  <w:r>
                    <w:rPr>
                      <w:rFonts w:ascii="仿宋_GB2312" w:hAnsi="仿宋_GB2312" w:cs="仿宋_GB2312" w:eastAsia="仿宋_GB2312"/>
                      <w:sz w:val="21"/>
                    </w:rPr>
                    <w:t>3）重复定位精度：±0.05mm；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J1轴：±185°;</w:t>
                  </w:r>
                </w:p>
                <w:p>
                  <w:pPr>
                    <w:pStyle w:val="null3"/>
                    <w:jc w:val="both"/>
                  </w:pPr>
                  <w:r>
                    <w:rPr>
                      <w:rFonts w:ascii="仿宋_GB2312" w:hAnsi="仿宋_GB2312" w:cs="仿宋_GB2312" w:eastAsia="仿宋_GB2312"/>
                      <w:sz w:val="21"/>
                    </w:rPr>
                    <w:t>J2轴：-140°/-5°;</w:t>
                  </w:r>
                </w:p>
                <w:p>
                  <w:pPr>
                    <w:pStyle w:val="null3"/>
                    <w:jc w:val="both"/>
                  </w:pPr>
                  <w:r>
                    <w:rPr>
                      <w:rFonts w:ascii="仿宋_GB2312" w:hAnsi="仿宋_GB2312" w:cs="仿宋_GB2312" w:eastAsia="仿宋_GB2312"/>
                      <w:sz w:val="21"/>
                    </w:rPr>
                    <w:t>J3轴：-120°/160°;</w:t>
                  </w:r>
                </w:p>
                <w:p>
                  <w:pPr>
                    <w:pStyle w:val="null3"/>
                    <w:jc w:val="both"/>
                  </w:pPr>
                  <w:r>
                    <w:rPr>
                      <w:rFonts w:ascii="仿宋_GB2312" w:hAnsi="仿宋_GB2312" w:cs="仿宋_GB2312" w:eastAsia="仿宋_GB2312"/>
                      <w:sz w:val="21"/>
                    </w:rPr>
                    <w:t>J4轴：±350°;</w:t>
                  </w:r>
                </w:p>
                <w:p>
                  <w:pPr>
                    <w:pStyle w:val="null3"/>
                    <w:jc w:val="both"/>
                  </w:pPr>
                  <w:r>
                    <w:rPr>
                      <w:rFonts w:ascii="仿宋_GB2312" w:hAnsi="仿宋_GB2312" w:cs="仿宋_GB2312" w:eastAsia="仿宋_GB2312"/>
                      <w:sz w:val="21"/>
                    </w:rPr>
                    <w:t>J5轴：±120°;</w:t>
                  </w:r>
                </w:p>
                <w:p>
                  <w:pPr>
                    <w:pStyle w:val="null3"/>
                    <w:jc w:val="both"/>
                  </w:pPr>
                  <w:r>
                    <w:rPr>
                      <w:rFonts w:ascii="仿宋_GB2312" w:hAnsi="仿宋_GB2312" w:cs="仿宋_GB2312" w:eastAsia="仿宋_GB2312"/>
                      <w:sz w:val="21"/>
                    </w:rPr>
                    <w:t>J6轴：±350°;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回旋：</w:t>
                  </w:r>
                  <w:r>
                    <w:rPr>
                      <w:rFonts w:ascii="仿宋_GB2312" w:hAnsi="仿宋_GB2312" w:cs="仿宋_GB2312" w:eastAsia="仿宋_GB2312"/>
                      <w:sz w:val="21"/>
                    </w:rPr>
                    <w:t>≥105°/s；</w:t>
                  </w:r>
                </w:p>
                <w:p>
                  <w:pPr>
                    <w:pStyle w:val="null3"/>
                    <w:jc w:val="both"/>
                  </w:pPr>
                  <w:r>
                    <w:rPr>
                      <w:rFonts w:ascii="仿宋_GB2312" w:hAnsi="仿宋_GB2312" w:cs="仿宋_GB2312" w:eastAsia="仿宋_GB2312"/>
                      <w:sz w:val="21"/>
                    </w:rPr>
                    <w:t>下臂倾动：</w:t>
                  </w:r>
                  <w:r>
                    <w:rPr>
                      <w:rFonts w:ascii="仿宋_GB2312" w:hAnsi="仿宋_GB2312" w:cs="仿宋_GB2312" w:eastAsia="仿宋_GB2312"/>
                      <w:sz w:val="21"/>
                    </w:rPr>
                    <w:t>≥105°/s；</w:t>
                  </w:r>
                </w:p>
                <w:p>
                  <w:pPr>
                    <w:pStyle w:val="null3"/>
                    <w:jc w:val="both"/>
                  </w:pPr>
                  <w:r>
                    <w:rPr>
                      <w:rFonts w:ascii="仿宋_GB2312" w:hAnsi="仿宋_GB2312" w:cs="仿宋_GB2312" w:eastAsia="仿宋_GB2312"/>
                      <w:sz w:val="21"/>
                    </w:rPr>
                    <w:t>上臂倾动：</w:t>
                  </w:r>
                  <w:r>
                    <w:rPr>
                      <w:rFonts w:ascii="仿宋_GB2312" w:hAnsi="仿宋_GB2312" w:cs="仿宋_GB2312" w:eastAsia="仿宋_GB2312"/>
                      <w:sz w:val="21"/>
                    </w:rPr>
                    <w:t>≥105°/s；</w:t>
                  </w:r>
                </w:p>
                <w:p>
                  <w:pPr>
                    <w:pStyle w:val="null3"/>
                    <w:jc w:val="both"/>
                  </w:pPr>
                  <w:r>
                    <w:rPr>
                      <w:rFonts w:ascii="仿宋_GB2312" w:hAnsi="仿宋_GB2312" w:cs="仿宋_GB2312" w:eastAsia="仿宋_GB2312"/>
                      <w:sz w:val="21"/>
                    </w:rPr>
                    <w:t>手臂横摆：</w:t>
                  </w:r>
                  <w:r>
                    <w:rPr>
                      <w:rFonts w:ascii="仿宋_GB2312" w:hAnsi="仿宋_GB2312" w:cs="仿宋_GB2312" w:eastAsia="仿宋_GB2312"/>
                      <w:sz w:val="21"/>
                    </w:rPr>
                    <w:t>≥170°/s；</w:t>
                  </w:r>
                </w:p>
                <w:p>
                  <w:pPr>
                    <w:pStyle w:val="null3"/>
                    <w:jc w:val="both"/>
                  </w:pPr>
                  <w:r>
                    <w:rPr>
                      <w:rFonts w:ascii="仿宋_GB2312" w:hAnsi="仿宋_GB2312" w:cs="仿宋_GB2312" w:eastAsia="仿宋_GB2312"/>
                      <w:sz w:val="21"/>
                    </w:rPr>
                    <w:t>手腕俯仰：</w:t>
                  </w:r>
                  <w:r>
                    <w:rPr>
                      <w:rFonts w:ascii="仿宋_GB2312" w:hAnsi="仿宋_GB2312" w:cs="仿宋_GB2312" w:eastAsia="仿宋_GB2312"/>
                      <w:sz w:val="21"/>
                    </w:rPr>
                    <w:t>≥125°/s；</w:t>
                  </w:r>
                </w:p>
                <w:p>
                  <w:pPr>
                    <w:pStyle w:val="null3"/>
                    <w:jc w:val="both"/>
                  </w:pPr>
                  <w:r>
                    <w:rPr>
                      <w:rFonts w:ascii="仿宋_GB2312" w:hAnsi="仿宋_GB2312" w:cs="仿宋_GB2312" w:eastAsia="仿宋_GB2312"/>
                      <w:sz w:val="21"/>
                    </w:rPr>
                    <w:t>手腕回旋：</w:t>
                  </w:r>
                  <w:r>
                    <w:rPr>
                      <w:rFonts w:ascii="仿宋_GB2312" w:hAnsi="仿宋_GB2312" w:cs="仿宋_GB2312" w:eastAsia="仿宋_GB2312"/>
                      <w:sz w:val="21"/>
                    </w:rPr>
                    <w:t>≥200°/s；</w:t>
                  </w:r>
                </w:p>
                <w:p>
                  <w:pPr>
                    <w:pStyle w:val="null3"/>
                    <w:jc w:val="both"/>
                  </w:pPr>
                  <w:r>
                    <w:rPr>
                      <w:rFonts w:ascii="仿宋_GB2312" w:hAnsi="仿宋_GB2312" w:cs="仿宋_GB2312" w:eastAsia="仿宋_GB2312"/>
                      <w:sz w:val="21"/>
                    </w:rPr>
                    <w:t>6）最大覆盖范围：≥2700mm；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9）重量：≥1100kg；</w:t>
                  </w:r>
                </w:p>
                <w:p>
                  <w:pPr>
                    <w:pStyle w:val="null3"/>
                    <w:jc w:val="both"/>
                  </w:pPr>
                  <w:r>
                    <w:rPr>
                      <w:rFonts w:ascii="仿宋_GB2312" w:hAnsi="仿宋_GB2312" w:cs="仿宋_GB2312" w:eastAsia="仿宋_GB2312"/>
                      <w:sz w:val="21"/>
                    </w:rPr>
                    <w:t>10）占地面积：≥750×750mm；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left"/>
                  </w:pPr>
                  <w:r>
                    <w:rPr>
                      <w:rFonts w:ascii="仿宋_GB2312" w:hAnsi="仿宋_GB2312" w:cs="仿宋_GB2312" w:eastAsia="仿宋_GB2312"/>
                      <w:sz w:val="21"/>
                    </w:rPr>
                    <w:t>1）伺服轴最大数量：≥10个实轴</w:t>
                  </w:r>
                  <w:r>
                    <w:rPr>
                      <w:rFonts w:ascii="仿宋_GB2312" w:hAnsi="仿宋_GB2312" w:cs="仿宋_GB2312" w:eastAsia="仿宋_GB2312"/>
                      <w:sz w:val="21"/>
                    </w:rPr>
                    <w:t>（提供证明材料</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2）IT接口：≥USB3.0×1，≥GbE×5；</w:t>
                  </w:r>
                </w:p>
                <w:p>
                  <w:pPr>
                    <w:pStyle w:val="null3"/>
                    <w:jc w:val="both"/>
                  </w:pPr>
                  <w:r>
                    <w:rPr>
                      <w:rFonts w:ascii="仿宋_GB2312" w:hAnsi="仿宋_GB2312" w:cs="仿宋_GB2312" w:eastAsia="仿宋_GB2312"/>
                      <w:sz w:val="21"/>
                    </w:rPr>
                    <w:t>3）IO接口：快速IO:≥4进，离散安全IO:≥5进/1出；</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w:t>
                  </w:r>
                  <w:r>
                    <w:rPr>
                      <w:rFonts w:ascii="仿宋_GB2312" w:hAnsi="仿宋_GB2312" w:cs="仿宋_GB2312" w:eastAsia="仿宋_GB2312"/>
                      <w:sz w:val="21"/>
                    </w:rPr>
                    <w:t>~</w:t>
                  </w:r>
                  <w:r>
                    <w:rPr>
                      <w:rFonts w:ascii="仿宋_GB2312" w:hAnsi="仿宋_GB2312" w:cs="仿宋_GB2312" w:eastAsia="仿宋_GB2312"/>
                      <w:sz w:val="21"/>
                    </w:rPr>
                    <w:t>45℃；</w:t>
                  </w:r>
                </w:p>
                <w:p>
                  <w:pPr>
                    <w:pStyle w:val="null3"/>
                    <w:jc w:val="both"/>
                  </w:pPr>
                  <w:r>
                    <w:rPr>
                      <w:rFonts w:ascii="仿宋_GB2312" w:hAnsi="仿宋_GB2312" w:cs="仿宋_GB2312" w:eastAsia="仿宋_GB2312"/>
                      <w:sz w:val="21"/>
                    </w:rPr>
                    <w:t>★7）编程单元：≥10英寸高清触控屏，防护等级≥IP54，防摔设计，6D鼠标。</w:t>
                  </w:r>
                </w:p>
                <w:p>
                  <w:pPr>
                    <w:pStyle w:val="null3"/>
                    <w:jc w:val="both"/>
                  </w:pPr>
                  <w:r>
                    <w:rPr>
                      <w:rFonts w:ascii="仿宋_GB2312" w:hAnsi="仿宋_GB2312" w:cs="仿宋_GB2312" w:eastAsia="仿宋_GB2312"/>
                      <w:sz w:val="21"/>
                      <w:b/>
                    </w:rPr>
                    <w:t>1.1.3</w:t>
                  </w:r>
                  <w:r>
                    <w:rPr>
                      <w:rFonts w:ascii="仿宋_GB2312" w:hAnsi="仿宋_GB2312" w:cs="仿宋_GB2312" w:eastAsia="仿宋_GB2312"/>
                      <w:sz w:val="21"/>
                      <w:b/>
                    </w:rPr>
                    <w:t>智能环形原料仓储单元</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b/>
                    </w:rPr>
                    <w:t>1.1.4 RFID电子标签检测系统：1套；</w:t>
                  </w:r>
                </w:p>
                <w:p>
                  <w:pPr>
                    <w:pStyle w:val="null3"/>
                    <w:jc w:val="both"/>
                  </w:pPr>
                  <w:r>
                    <w:rPr>
                      <w:rFonts w:ascii="仿宋_GB2312" w:hAnsi="仿宋_GB2312" w:cs="仿宋_GB2312" w:eastAsia="仿宋_GB2312"/>
                      <w:sz w:val="21"/>
                    </w:rPr>
                    <w:t>RFID电子标签系统由RFID读写器及RFID电子标签组成。RFID读写器安装在AGV接驳平台上，RFID电子标签安装在托盘上，在托盘出入库时进行识读操作。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1）RFID电子标签主要技术参数：</w:t>
                  </w:r>
                </w:p>
                <w:p>
                  <w:pPr>
                    <w:pStyle w:val="null3"/>
                    <w:jc w:val="both"/>
                  </w:pPr>
                  <w:r>
                    <w:rPr>
                      <w:rFonts w:ascii="仿宋_GB2312" w:hAnsi="仿宋_GB2312" w:cs="仿宋_GB2312" w:eastAsia="仿宋_GB2312"/>
                      <w:sz w:val="21"/>
                    </w:rPr>
                    <w:t>1）数量：≥45套；</w:t>
                  </w:r>
                </w:p>
                <w:p>
                  <w:pPr>
                    <w:pStyle w:val="null3"/>
                    <w:jc w:val="both"/>
                  </w:pPr>
                  <w:r>
                    <w:rPr>
                      <w:rFonts w:ascii="仿宋_GB2312" w:hAnsi="仿宋_GB2312" w:cs="仿宋_GB2312" w:eastAsia="仿宋_GB2312"/>
                      <w:sz w:val="21"/>
                    </w:rPr>
                    <w:t>2）存储空间：≥112Byte；</w:t>
                  </w:r>
                </w:p>
                <w:p>
                  <w:pPr>
                    <w:pStyle w:val="null3"/>
                    <w:jc w:val="both"/>
                  </w:pPr>
                  <w:r>
                    <w:rPr>
                      <w:rFonts w:ascii="仿宋_GB2312" w:hAnsi="仿宋_GB2312" w:cs="仿宋_GB2312" w:eastAsia="仿宋_GB2312"/>
                      <w:sz w:val="21"/>
                    </w:rPr>
                    <w:t>3）要求温度：-40℃~100℃；</w:t>
                  </w:r>
                </w:p>
                <w:p>
                  <w:pPr>
                    <w:pStyle w:val="null3"/>
                    <w:jc w:val="both"/>
                  </w:pPr>
                  <w:r>
                    <w:rPr>
                      <w:rFonts w:ascii="仿宋_GB2312" w:hAnsi="仿宋_GB2312" w:cs="仿宋_GB2312" w:eastAsia="仿宋_GB2312"/>
                      <w:sz w:val="21"/>
                    </w:rPr>
                    <w:t>4）防护等级：≥IP65；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2）读写器主要技术参数：</w:t>
                  </w:r>
                </w:p>
                <w:p>
                  <w:pPr>
                    <w:pStyle w:val="null3"/>
                    <w:jc w:val="both"/>
                  </w:pPr>
                  <w:r>
                    <w:rPr>
                      <w:rFonts w:ascii="仿宋_GB2312" w:hAnsi="仿宋_GB2312" w:cs="仿宋_GB2312" w:eastAsia="仿宋_GB2312"/>
                      <w:sz w:val="21"/>
                    </w:rPr>
                    <w:t>1）工作频率：13.56MHz；</w:t>
                  </w:r>
                </w:p>
                <w:p>
                  <w:pPr>
                    <w:pStyle w:val="null3"/>
                    <w:jc w:val="both"/>
                  </w:pPr>
                  <w:r>
                    <w:rPr>
                      <w:rFonts w:ascii="仿宋_GB2312" w:hAnsi="仿宋_GB2312" w:cs="仿宋_GB2312" w:eastAsia="仿宋_GB2312"/>
                      <w:sz w:val="21"/>
                    </w:rPr>
                    <w:t>2）作用范围：≥140mm；</w:t>
                  </w:r>
                </w:p>
                <w:p>
                  <w:pPr>
                    <w:pStyle w:val="null3"/>
                    <w:jc w:val="both"/>
                  </w:pPr>
                  <w:r>
                    <w:rPr>
                      <w:rFonts w:ascii="仿宋_GB2312" w:hAnsi="仿宋_GB2312" w:cs="仿宋_GB2312" w:eastAsia="仿宋_GB2312"/>
                      <w:sz w:val="21"/>
                    </w:rPr>
                    <w:t>3）防护等级：≥IP65。</w:t>
                  </w:r>
                </w:p>
                <w:p>
                  <w:pPr>
                    <w:pStyle w:val="null3"/>
                    <w:jc w:val="both"/>
                  </w:pPr>
                  <w:r>
                    <w:rPr>
                      <w:rFonts w:ascii="仿宋_GB2312" w:hAnsi="仿宋_GB2312" w:cs="仿宋_GB2312" w:eastAsia="仿宋_GB2312"/>
                      <w:sz w:val="21"/>
                      <w:b/>
                    </w:rPr>
                    <w:t>1.1.5 智能环形原料仓储单元AGV接驳平台：1套；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4）工作长度：≥1000mm；</w:t>
                  </w:r>
                </w:p>
                <w:p>
                  <w:pPr>
                    <w:pStyle w:val="null3"/>
                  </w:pPr>
                  <w:r>
                    <w:rPr>
                      <w:rFonts w:ascii="仿宋_GB2312" w:hAnsi="仿宋_GB2312" w:cs="仿宋_GB2312" w:eastAsia="仿宋_GB2312"/>
                      <w:sz w:val="21"/>
                      <w:color w:val="000000"/>
                    </w:rPr>
                    <w:t>5）工作高度：≥750mm。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在投标文件中提供同类</w:t>
                  </w:r>
                  <w:r>
                    <w:rPr>
                      <w:rFonts w:ascii="仿宋_GB2312" w:hAnsi="仿宋_GB2312" w:cs="仿宋_GB2312" w:eastAsia="仿宋_GB2312"/>
                      <w:sz w:val="21"/>
                    </w:rPr>
                    <w:t>接驳平</w:t>
                  </w:r>
                  <w:r>
                    <w:rPr>
                      <w:rFonts w:ascii="仿宋_GB2312" w:hAnsi="仿宋_GB2312" w:cs="仿宋_GB2312" w:eastAsia="仿宋_GB2312"/>
                      <w:sz w:val="21"/>
                    </w:rPr>
                    <w:t>台</w:t>
                  </w:r>
                  <w:r>
                    <w:rPr>
                      <w:rFonts w:ascii="仿宋_GB2312" w:hAnsi="仿宋_GB2312" w:cs="仿宋_GB2312" w:eastAsia="仿宋_GB2312"/>
                      <w:sz w:val="21"/>
                    </w:rPr>
                    <w:t>设计图纸截图。</w:t>
                  </w:r>
                </w:p>
                <w:p>
                  <w:pPr>
                    <w:pStyle w:val="null3"/>
                    <w:jc w:val="both"/>
                  </w:pPr>
                  <w:r>
                    <w:rPr>
                      <w:rFonts w:ascii="仿宋_GB2312" w:hAnsi="仿宋_GB2312" w:cs="仿宋_GB2312" w:eastAsia="仿宋_GB2312"/>
                      <w:sz w:val="21"/>
                      <w:b/>
                    </w:rPr>
                    <w:t>1.1.6 智能环形原料仓储单元控制柜：1套;</w:t>
                  </w:r>
                </w:p>
                <w:p>
                  <w:pPr>
                    <w:pStyle w:val="null3"/>
                    <w:jc w:val="both"/>
                  </w:pPr>
                  <w:r>
                    <w:rPr>
                      <w:rFonts w:ascii="仿宋_GB2312" w:hAnsi="仿宋_GB2312" w:cs="仿宋_GB2312" w:eastAsia="仿宋_GB2312"/>
                      <w:sz w:val="19"/>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3）电源输入：支持两路电源供电，DC12V-36V，功耗≤5W。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9）通信协议至少支持：PROFINET、TCP/IP、UDP、MODBUS等通信协议，可支持PROFIBUS、AS接口通信扩展；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7）处理器：工业级处理器，运行主频≥1GHz；</w:t>
                  </w:r>
                </w:p>
                <w:p>
                  <w:pPr>
                    <w:pStyle w:val="null3"/>
                    <w:jc w:val="both"/>
                  </w:pPr>
                  <w:r>
                    <w:rPr>
                      <w:rFonts w:ascii="仿宋_GB2312" w:hAnsi="仿宋_GB2312" w:cs="仿宋_GB2312" w:eastAsia="仿宋_GB2312"/>
                      <w:sz w:val="21"/>
                    </w:rPr>
                    <w:t>8）内存：≥512MB；</w:t>
                  </w:r>
                </w:p>
                <w:p>
                  <w:pPr>
                    <w:pStyle w:val="null3"/>
                    <w:jc w:val="both"/>
                  </w:pPr>
                  <w:r>
                    <w:rPr>
                      <w:rFonts w:ascii="仿宋_GB2312" w:hAnsi="仿宋_GB2312" w:cs="仿宋_GB2312" w:eastAsia="仿宋_GB2312"/>
                      <w:sz w:val="21"/>
                    </w:rPr>
                    <w:t>9）存储：≥4GB板载固态；</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在投标文件中提供同类控制柜设计图纸截图。</w:t>
                  </w:r>
                </w:p>
                <w:p>
                  <w:pPr>
                    <w:pStyle w:val="null3"/>
                    <w:jc w:val="both"/>
                  </w:pPr>
                  <w:r>
                    <w:rPr>
                      <w:rFonts w:ascii="仿宋_GB2312" w:hAnsi="仿宋_GB2312" w:cs="仿宋_GB2312" w:eastAsia="仿宋_GB2312"/>
                      <w:sz w:val="21"/>
                      <w:b/>
                    </w:rPr>
                    <w:t>1.1.</w:t>
                  </w: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智能环形原料仓储单元编程平台：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1.1.</w:t>
                  </w:r>
                  <w:r>
                    <w:rPr>
                      <w:rFonts w:ascii="仿宋_GB2312" w:hAnsi="仿宋_GB2312" w:cs="仿宋_GB2312" w:eastAsia="仿宋_GB2312"/>
                      <w:sz w:val="21"/>
                      <w:b/>
                    </w:rPr>
                    <w:t>8</w:t>
                  </w:r>
                  <w:r>
                    <w:rPr>
                      <w:rFonts w:ascii="仿宋_GB2312" w:hAnsi="仿宋_GB2312" w:cs="仿宋_GB2312" w:eastAsia="仿宋_GB2312"/>
                      <w:sz w:val="21"/>
                      <w:b/>
                    </w:rPr>
                    <w:t xml:space="preserve"> </w:t>
                  </w:r>
                  <w:r>
                    <w:rPr>
                      <w:rFonts w:ascii="仿宋_GB2312" w:hAnsi="仿宋_GB2312" w:cs="仿宋_GB2312" w:eastAsia="仿宋_GB2312"/>
                      <w:sz w:val="21"/>
                      <w:b/>
                    </w:rPr>
                    <w:t>智能环形原料仓储单元数据看板：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w:t>
                  </w:r>
                  <w:r>
                    <w:rPr>
                      <w:rFonts w:ascii="仿宋_GB2312" w:hAnsi="仿宋_GB2312" w:cs="仿宋_GB2312" w:eastAsia="仿宋_GB2312"/>
                      <w:sz w:val="21"/>
                    </w:rPr>
                    <w:t>≥75</w:t>
                  </w:r>
                  <w:r>
                    <w:rPr>
                      <w:rFonts w:ascii="仿宋_GB2312" w:hAnsi="仿宋_GB2312" w:cs="仿宋_GB2312" w:eastAsia="仿宋_GB2312"/>
                      <w:sz w:val="21"/>
                    </w:rPr>
                    <w:t>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p>
                  <w:pPr>
                    <w:pStyle w:val="null3"/>
                    <w:jc w:val="both"/>
                  </w:pPr>
                  <w:r>
                    <w:rPr>
                      <w:rFonts w:ascii="仿宋_GB2312" w:hAnsi="仿宋_GB2312" w:cs="仿宋_GB2312" w:eastAsia="仿宋_GB2312"/>
                      <w:sz w:val="21"/>
                      <w:b/>
                    </w:rPr>
                    <w:t>1.1.</w:t>
                  </w:r>
                  <w:r>
                    <w:rPr>
                      <w:rFonts w:ascii="仿宋_GB2312" w:hAnsi="仿宋_GB2312" w:cs="仿宋_GB2312" w:eastAsia="仿宋_GB2312"/>
                      <w:sz w:val="21"/>
                      <w:b/>
                    </w:rPr>
                    <w:t>9</w:t>
                  </w:r>
                  <w:r>
                    <w:rPr>
                      <w:rFonts w:ascii="仿宋_GB2312" w:hAnsi="仿宋_GB2312" w:cs="仿宋_GB2312" w:eastAsia="仿宋_GB2312"/>
                      <w:sz w:val="21"/>
                      <w:b/>
                    </w:rPr>
                    <w:t xml:space="preserve"> </w:t>
                  </w:r>
                  <w:r>
                    <w:rPr>
                      <w:rFonts w:ascii="仿宋_GB2312" w:hAnsi="仿宋_GB2312" w:cs="仿宋_GB2312" w:eastAsia="仿宋_GB2312"/>
                      <w:sz w:val="21"/>
                      <w:b/>
                    </w:rPr>
                    <w:t>加工产品暂存库：</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设置加工产品工件暂存库，暂存库设置自动出库机构，出库后由</w:t>
                  </w:r>
                  <w:r>
                    <w:rPr>
                      <w:rFonts w:ascii="仿宋_GB2312" w:hAnsi="仿宋_GB2312" w:cs="仿宋_GB2312" w:eastAsia="仿宋_GB2312"/>
                      <w:sz w:val="21"/>
                    </w:rPr>
                    <w:t>AGV沿预设路线运送至智能仓储物流模块或其他智能产线单元内，参考尺寸：≥1000×1000×750mm。</w:t>
                  </w:r>
                </w:p>
                <w:p>
                  <w:pPr>
                    <w:pStyle w:val="null3"/>
                    <w:jc w:val="both"/>
                  </w:pPr>
                  <w:r>
                    <w:rPr>
                      <w:rFonts w:ascii="仿宋_GB2312" w:hAnsi="仿宋_GB2312" w:cs="仿宋_GB2312" w:eastAsia="仿宋_GB2312"/>
                      <w:sz w:val="21"/>
                      <w:b/>
                    </w:rPr>
                    <w:t>1.2 新型码垛机智能成品仓储单元</w:t>
                  </w:r>
                </w:p>
                <w:p>
                  <w:pPr>
                    <w:pStyle w:val="null3"/>
                    <w:jc w:val="both"/>
                  </w:pPr>
                  <w:r>
                    <w:rPr>
                      <w:rFonts w:ascii="仿宋_GB2312" w:hAnsi="仿宋_GB2312" w:cs="仿宋_GB2312" w:eastAsia="仿宋_GB2312"/>
                      <w:sz w:val="21"/>
                      <w:b/>
                    </w:rPr>
                    <w:t>1.2.1 智能立体仓库：1套；</w:t>
                  </w:r>
                </w:p>
                <w:p>
                  <w:pPr>
                    <w:pStyle w:val="null3"/>
                    <w:jc w:val="both"/>
                  </w:pPr>
                  <w:r>
                    <w:rPr>
                      <w:rFonts w:ascii="仿宋_GB2312" w:hAnsi="仿宋_GB2312" w:cs="仿宋_GB2312" w:eastAsia="仿宋_GB2312"/>
                      <w:sz w:val="21"/>
                    </w:rPr>
                    <w:t>1）仓位尺寸：≥570×500×450mm；</w:t>
                  </w:r>
                </w:p>
                <w:p>
                  <w:pPr>
                    <w:pStyle w:val="null3"/>
                    <w:jc w:val="both"/>
                  </w:pPr>
                  <w:r>
                    <w:rPr>
                      <w:rFonts w:ascii="仿宋_GB2312" w:hAnsi="仿宋_GB2312" w:cs="仿宋_GB2312" w:eastAsia="仿宋_GB2312"/>
                      <w:sz w:val="21"/>
                    </w:rPr>
                    <w:t>2）单排仓位数量：7列4层，≥28个仓位；</w:t>
                  </w:r>
                </w:p>
                <w:p>
                  <w:pPr>
                    <w:pStyle w:val="null3"/>
                    <w:jc w:val="both"/>
                  </w:pPr>
                  <w:r>
                    <w:rPr>
                      <w:rFonts w:ascii="仿宋_GB2312" w:hAnsi="仿宋_GB2312" w:cs="仿宋_GB2312" w:eastAsia="仿宋_GB2312"/>
                      <w:sz w:val="21"/>
                    </w:rPr>
                    <w:t>3）含轻轨长最大外形尺寸（长×宽×高）：≥5000×1000×2900mm；</w:t>
                  </w:r>
                </w:p>
                <w:p>
                  <w:pPr>
                    <w:pStyle w:val="null3"/>
                    <w:jc w:val="both"/>
                  </w:pPr>
                  <w:r>
                    <w:rPr>
                      <w:rFonts w:ascii="仿宋_GB2312" w:hAnsi="仿宋_GB2312" w:cs="仿宋_GB2312" w:eastAsia="仿宋_GB2312"/>
                      <w:sz w:val="21"/>
                    </w:rPr>
                    <w:t>4）每个货架负载：≥20kg。</w:t>
                  </w:r>
                </w:p>
                <w:p>
                  <w:pPr>
                    <w:pStyle w:val="null3"/>
                    <w:jc w:val="both"/>
                  </w:pPr>
                  <w:r>
                    <w:rPr>
                      <w:rFonts w:ascii="仿宋_GB2312" w:hAnsi="仿宋_GB2312" w:cs="仿宋_GB2312" w:eastAsia="仿宋_GB2312"/>
                      <w:sz w:val="21"/>
                      <w:b/>
                    </w:rPr>
                    <w:t>1.2.2 智能化巷道式堆垛机：1套；</w:t>
                  </w:r>
                </w:p>
                <w:p>
                  <w:pPr>
                    <w:pStyle w:val="null3"/>
                    <w:jc w:val="both"/>
                  </w:pPr>
                  <w:r>
                    <w:rPr>
                      <w:rFonts w:ascii="仿宋_GB2312" w:hAnsi="仿宋_GB2312" w:cs="仿宋_GB2312" w:eastAsia="仿宋_GB2312"/>
                      <w:sz w:val="21"/>
                    </w:rPr>
                    <w:t>1）负载：≥25kg；</w:t>
                  </w:r>
                </w:p>
                <w:p>
                  <w:pPr>
                    <w:pStyle w:val="null3"/>
                    <w:jc w:val="both"/>
                  </w:pPr>
                  <w:r>
                    <w:rPr>
                      <w:rFonts w:ascii="仿宋_GB2312" w:hAnsi="仿宋_GB2312" w:cs="仿宋_GB2312" w:eastAsia="仿宋_GB2312"/>
                      <w:sz w:val="21"/>
                    </w:rPr>
                    <w:t>2）运行速度；</w:t>
                  </w:r>
                </w:p>
                <w:p>
                  <w:pPr>
                    <w:pStyle w:val="null3"/>
                    <w:jc w:val="both"/>
                  </w:pPr>
                  <w:r>
                    <w:rPr>
                      <w:rFonts w:ascii="仿宋_GB2312" w:hAnsi="仿宋_GB2312" w:cs="仿宋_GB2312" w:eastAsia="仿宋_GB2312"/>
                      <w:sz w:val="21"/>
                    </w:rPr>
                    <w:t>X向：优于4～40m/min；</w:t>
                  </w:r>
                </w:p>
                <w:p>
                  <w:pPr>
                    <w:pStyle w:val="null3"/>
                    <w:jc w:val="both"/>
                  </w:pPr>
                  <w:r>
                    <w:rPr>
                      <w:rFonts w:ascii="仿宋_GB2312" w:hAnsi="仿宋_GB2312" w:cs="仿宋_GB2312" w:eastAsia="仿宋_GB2312"/>
                      <w:sz w:val="21"/>
                    </w:rPr>
                    <w:t>Y向：优于4～12m/min ；</w:t>
                  </w:r>
                </w:p>
                <w:p>
                  <w:pPr>
                    <w:pStyle w:val="null3"/>
                    <w:jc w:val="both"/>
                  </w:pPr>
                  <w:r>
                    <w:rPr>
                      <w:rFonts w:ascii="仿宋_GB2312" w:hAnsi="仿宋_GB2312" w:cs="仿宋_GB2312" w:eastAsia="仿宋_GB2312"/>
                      <w:sz w:val="21"/>
                    </w:rPr>
                    <w:t>Z向：优于4～40m/min；</w:t>
                  </w:r>
                </w:p>
                <w:p>
                  <w:pPr>
                    <w:pStyle w:val="null3"/>
                    <w:jc w:val="both"/>
                  </w:pPr>
                  <w:r>
                    <w:rPr>
                      <w:rFonts w:ascii="仿宋_GB2312" w:hAnsi="仿宋_GB2312" w:cs="仿宋_GB2312" w:eastAsia="仿宋_GB2312"/>
                      <w:sz w:val="21"/>
                    </w:rPr>
                    <w:t>3）停准精度：</w:t>
                  </w:r>
                </w:p>
                <w:p>
                  <w:pPr>
                    <w:pStyle w:val="null3"/>
                    <w:jc w:val="both"/>
                  </w:pPr>
                  <w:r>
                    <w:rPr>
                      <w:rFonts w:ascii="仿宋_GB2312" w:hAnsi="仿宋_GB2312" w:cs="仿宋_GB2312" w:eastAsia="仿宋_GB2312"/>
                      <w:sz w:val="21"/>
                    </w:rPr>
                    <w:t>X向：±0.5mm；</w:t>
                  </w:r>
                </w:p>
                <w:p>
                  <w:pPr>
                    <w:pStyle w:val="null3"/>
                    <w:jc w:val="both"/>
                  </w:pPr>
                  <w:r>
                    <w:rPr>
                      <w:rFonts w:ascii="仿宋_GB2312" w:hAnsi="仿宋_GB2312" w:cs="仿宋_GB2312" w:eastAsia="仿宋_GB2312"/>
                      <w:sz w:val="21"/>
                    </w:rPr>
                    <w:t>Y向：±0.5mm；</w:t>
                  </w:r>
                </w:p>
                <w:p>
                  <w:pPr>
                    <w:pStyle w:val="null3"/>
                    <w:jc w:val="both"/>
                  </w:pPr>
                  <w:r>
                    <w:rPr>
                      <w:rFonts w:ascii="仿宋_GB2312" w:hAnsi="仿宋_GB2312" w:cs="仿宋_GB2312" w:eastAsia="仿宋_GB2312"/>
                      <w:sz w:val="21"/>
                    </w:rPr>
                    <w:t>Z向：±0.5mm；</w:t>
                  </w:r>
                </w:p>
                <w:p>
                  <w:pPr>
                    <w:pStyle w:val="null3"/>
                    <w:jc w:val="both"/>
                  </w:pPr>
                  <w:r>
                    <w:rPr>
                      <w:rFonts w:ascii="仿宋_GB2312" w:hAnsi="仿宋_GB2312" w:cs="仿宋_GB2312" w:eastAsia="仿宋_GB2312"/>
                      <w:sz w:val="21"/>
                    </w:rPr>
                    <w:t>4）行程：≥4000mm。</w:t>
                  </w:r>
                </w:p>
                <w:p>
                  <w:pPr>
                    <w:pStyle w:val="null3"/>
                    <w:jc w:val="both"/>
                  </w:pPr>
                  <w:r>
                    <w:rPr>
                      <w:rFonts w:ascii="仿宋_GB2312" w:hAnsi="仿宋_GB2312" w:cs="仿宋_GB2312" w:eastAsia="仿宋_GB2312"/>
                      <w:sz w:val="21"/>
                      <w:b/>
                    </w:rPr>
                    <w:t>1.2.3 RFID电子标签检测系统：1套；</w:t>
                  </w:r>
                </w:p>
                <w:p>
                  <w:pPr>
                    <w:pStyle w:val="null3"/>
                    <w:jc w:val="both"/>
                  </w:pPr>
                  <w:r>
                    <w:rPr>
                      <w:rFonts w:ascii="仿宋_GB2312" w:hAnsi="仿宋_GB2312" w:cs="仿宋_GB2312" w:eastAsia="仿宋_GB2312"/>
                      <w:sz w:val="21"/>
                    </w:rPr>
                    <w:t>RFID电子标签系统由RFID读写器及RFID电子标签组成。RFID读写器安装在AGV接驳平台上，RFID电子标签安装在托盘上，在托盘出入库时进行识读操作。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1）RFID电子标签主要技术参数</w:t>
                  </w:r>
                </w:p>
                <w:p>
                  <w:pPr>
                    <w:pStyle w:val="null3"/>
                    <w:jc w:val="both"/>
                  </w:pPr>
                  <w:r>
                    <w:rPr>
                      <w:rFonts w:ascii="仿宋_GB2312" w:hAnsi="仿宋_GB2312" w:cs="仿宋_GB2312" w:eastAsia="仿宋_GB2312"/>
                      <w:sz w:val="21"/>
                    </w:rPr>
                    <w:t>1）数量：≥45套；</w:t>
                  </w:r>
                </w:p>
                <w:p>
                  <w:pPr>
                    <w:pStyle w:val="null3"/>
                    <w:jc w:val="both"/>
                  </w:pPr>
                  <w:r>
                    <w:rPr>
                      <w:rFonts w:ascii="仿宋_GB2312" w:hAnsi="仿宋_GB2312" w:cs="仿宋_GB2312" w:eastAsia="仿宋_GB2312"/>
                      <w:sz w:val="21"/>
                    </w:rPr>
                    <w:t>2）存储空间：≥112Byte；</w:t>
                  </w:r>
                </w:p>
                <w:p>
                  <w:pPr>
                    <w:pStyle w:val="null3"/>
                    <w:jc w:val="both"/>
                  </w:pPr>
                  <w:r>
                    <w:rPr>
                      <w:rFonts w:ascii="仿宋_GB2312" w:hAnsi="仿宋_GB2312" w:cs="仿宋_GB2312" w:eastAsia="仿宋_GB2312"/>
                      <w:sz w:val="21"/>
                    </w:rPr>
                    <w:t>3）要求温度：-40℃~100℃；</w:t>
                  </w:r>
                </w:p>
                <w:p>
                  <w:pPr>
                    <w:pStyle w:val="null3"/>
                    <w:jc w:val="both"/>
                  </w:pPr>
                  <w:r>
                    <w:rPr>
                      <w:rFonts w:ascii="仿宋_GB2312" w:hAnsi="仿宋_GB2312" w:cs="仿宋_GB2312" w:eastAsia="仿宋_GB2312"/>
                      <w:sz w:val="21"/>
                    </w:rPr>
                    <w:t>4）防护等级：≥IP65；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2）读写器主要技术参数</w:t>
                  </w:r>
                </w:p>
                <w:p>
                  <w:pPr>
                    <w:pStyle w:val="null3"/>
                    <w:jc w:val="both"/>
                  </w:pPr>
                  <w:r>
                    <w:rPr>
                      <w:rFonts w:ascii="仿宋_GB2312" w:hAnsi="仿宋_GB2312" w:cs="仿宋_GB2312" w:eastAsia="仿宋_GB2312"/>
                      <w:sz w:val="21"/>
                    </w:rPr>
                    <w:t>1）工作频率：13.56MHz；</w:t>
                  </w:r>
                </w:p>
                <w:p>
                  <w:pPr>
                    <w:pStyle w:val="null3"/>
                    <w:jc w:val="both"/>
                  </w:pPr>
                  <w:r>
                    <w:rPr>
                      <w:rFonts w:ascii="仿宋_GB2312" w:hAnsi="仿宋_GB2312" w:cs="仿宋_GB2312" w:eastAsia="仿宋_GB2312"/>
                      <w:sz w:val="21"/>
                    </w:rPr>
                    <w:t>2）作用范围：≥140mm；</w:t>
                  </w:r>
                </w:p>
                <w:p>
                  <w:pPr>
                    <w:pStyle w:val="null3"/>
                    <w:jc w:val="both"/>
                  </w:pPr>
                  <w:r>
                    <w:rPr>
                      <w:rFonts w:ascii="仿宋_GB2312" w:hAnsi="仿宋_GB2312" w:cs="仿宋_GB2312" w:eastAsia="仿宋_GB2312"/>
                      <w:sz w:val="21"/>
                    </w:rPr>
                    <w:t>3）防护等级：≥IP65。</w:t>
                  </w:r>
                </w:p>
                <w:p>
                  <w:pPr>
                    <w:pStyle w:val="null3"/>
                    <w:jc w:val="both"/>
                  </w:pPr>
                  <w:r>
                    <w:rPr>
                      <w:rFonts w:ascii="仿宋_GB2312" w:hAnsi="仿宋_GB2312" w:cs="仿宋_GB2312" w:eastAsia="仿宋_GB2312"/>
                      <w:sz w:val="21"/>
                      <w:b/>
                    </w:rPr>
                    <w:t xml:space="preserve">1.2.4 </w:t>
                  </w:r>
                  <w:r>
                    <w:rPr>
                      <w:rFonts w:ascii="仿宋_GB2312" w:hAnsi="仿宋_GB2312" w:cs="仿宋_GB2312" w:eastAsia="仿宋_GB2312"/>
                      <w:sz w:val="21"/>
                      <w:b/>
                    </w:rPr>
                    <w:t>新型码垛机智能成品仓储单元</w:t>
                  </w:r>
                  <w:r>
                    <w:rPr>
                      <w:rFonts w:ascii="仿宋_GB2312" w:hAnsi="仿宋_GB2312" w:cs="仿宋_GB2312" w:eastAsia="仿宋_GB2312"/>
                      <w:sz w:val="21"/>
                      <w:b/>
                    </w:rPr>
                    <w:t>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pPr>
                  <w:r>
                    <w:rPr>
                      <w:rFonts w:ascii="仿宋_GB2312" w:hAnsi="仿宋_GB2312" w:cs="仿宋_GB2312" w:eastAsia="仿宋_GB2312"/>
                      <w:sz w:val="21"/>
                      <w:color w:val="000000"/>
                    </w:rPr>
                    <w:t>5）工作高度：≥750mm。</w:t>
                  </w:r>
                </w:p>
                <w:p>
                  <w:pPr>
                    <w:pStyle w:val="null3"/>
                    <w:jc w:val="both"/>
                  </w:pPr>
                  <w:r>
                    <w:rPr>
                      <w:rFonts w:ascii="仿宋_GB2312" w:hAnsi="仿宋_GB2312" w:cs="仿宋_GB2312" w:eastAsia="仿宋_GB2312"/>
                      <w:sz w:val="21"/>
                      <w:b/>
                    </w:rPr>
                    <w:t xml:space="preserve">1.2.5 </w:t>
                  </w:r>
                  <w:r>
                    <w:rPr>
                      <w:rFonts w:ascii="仿宋_GB2312" w:hAnsi="仿宋_GB2312" w:cs="仿宋_GB2312" w:eastAsia="仿宋_GB2312"/>
                      <w:sz w:val="21"/>
                      <w:b/>
                    </w:rPr>
                    <w:t>新型码垛机智能成品仓储单元</w:t>
                  </w:r>
                  <w:r>
                    <w:rPr>
                      <w:rFonts w:ascii="仿宋_GB2312" w:hAnsi="仿宋_GB2312" w:cs="仿宋_GB2312" w:eastAsia="仿宋_GB2312"/>
                      <w:sz w:val="21"/>
                      <w:b/>
                    </w:rPr>
                    <w:t>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9）通信协议至少支持：PROFINET、TCP/IP、UDP、MODBUS等通信协议，可支持PROFIBUS、AS接口通信扩展；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7）处理器：工业级处理器，运行主频≥1GHz；</w:t>
                  </w:r>
                </w:p>
                <w:p>
                  <w:pPr>
                    <w:pStyle w:val="null3"/>
                    <w:jc w:val="both"/>
                  </w:pPr>
                  <w:r>
                    <w:rPr>
                      <w:rFonts w:ascii="仿宋_GB2312" w:hAnsi="仿宋_GB2312" w:cs="仿宋_GB2312" w:eastAsia="仿宋_GB2312"/>
                      <w:sz w:val="21"/>
                    </w:rPr>
                    <w:t>8）内存：≥512MB；</w:t>
                  </w:r>
                </w:p>
                <w:p>
                  <w:pPr>
                    <w:pStyle w:val="null3"/>
                    <w:jc w:val="both"/>
                  </w:pPr>
                  <w:r>
                    <w:rPr>
                      <w:rFonts w:ascii="仿宋_GB2312" w:hAnsi="仿宋_GB2312" w:cs="仿宋_GB2312" w:eastAsia="仿宋_GB2312"/>
                      <w:sz w:val="21"/>
                    </w:rPr>
                    <w:t>9）存储：≥4GB板载固态；</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21"/>
                      <w:b/>
                    </w:rPr>
                    <w:t xml:space="preserve">1.2.6 </w:t>
                  </w:r>
                  <w:r>
                    <w:rPr>
                      <w:rFonts w:ascii="仿宋_GB2312" w:hAnsi="仿宋_GB2312" w:cs="仿宋_GB2312" w:eastAsia="仿宋_GB2312"/>
                      <w:sz w:val="21"/>
                      <w:b/>
                    </w:rPr>
                    <w:t>新型码垛机智能成品仓储</w:t>
                  </w:r>
                  <w:r>
                    <w:rPr>
                      <w:rFonts w:ascii="仿宋_GB2312" w:hAnsi="仿宋_GB2312" w:cs="仿宋_GB2312" w:eastAsia="仿宋_GB2312"/>
                      <w:sz w:val="21"/>
                      <w:b/>
                    </w:rPr>
                    <w:t>单元编程平台：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1.2.</w:t>
                  </w: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新型码垛机智能成品仓储</w:t>
                  </w:r>
                  <w:r>
                    <w:rPr>
                      <w:rFonts w:ascii="仿宋_GB2312" w:hAnsi="仿宋_GB2312" w:cs="仿宋_GB2312" w:eastAsia="仿宋_GB2312"/>
                      <w:sz w:val="21"/>
                      <w:b/>
                    </w:rPr>
                    <w:t>单元数据看板：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p>
                  <w:pPr>
                    <w:pStyle w:val="null3"/>
                    <w:jc w:val="both"/>
                  </w:pPr>
                  <w:r>
                    <w:rPr>
                      <w:rFonts w:ascii="仿宋_GB2312" w:hAnsi="仿宋_GB2312" w:cs="仿宋_GB2312" w:eastAsia="仿宋_GB2312"/>
                      <w:sz w:val="21"/>
                      <w:b/>
                    </w:rPr>
                    <w:t>1.3 智能物流转运单元</w:t>
                  </w:r>
                </w:p>
                <w:p>
                  <w:pPr>
                    <w:pStyle w:val="null3"/>
                    <w:jc w:val="both"/>
                  </w:pPr>
                  <w:r>
                    <w:rPr>
                      <w:rFonts w:ascii="仿宋_GB2312" w:hAnsi="仿宋_GB2312" w:cs="仿宋_GB2312" w:eastAsia="仿宋_GB2312"/>
                      <w:sz w:val="21"/>
                      <w:b/>
                    </w:rPr>
                    <w:t>1.3.1 激光导航AGV机器人：2套；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1）充电电源：AC220V。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2）移动机器人主要技术参数：</w:t>
                  </w:r>
                </w:p>
                <w:p>
                  <w:pPr>
                    <w:pStyle w:val="null3"/>
                    <w:jc w:val="both"/>
                  </w:pPr>
                  <w:r>
                    <w:rPr>
                      <w:rFonts w:ascii="仿宋_GB2312" w:hAnsi="仿宋_GB2312" w:cs="仿宋_GB2312" w:eastAsia="仿宋_GB2312"/>
                      <w:sz w:val="21"/>
                    </w:rPr>
                    <w:t>1）载重：≥300kg；</w:t>
                  </w:r>
                </w:p>
                <w:p>
                  <w:pPr>
                    <w:pStyle w:val="null3"/>
                    <w:jc w:val="both"/>
                  </w:pPr>
                  <w:r>
                    <w:rPr>
                      <w:rFonts w:ascii="仿宋_GB2312" w:hAnsi="仿宋_GB2312" w:cs="仿宋_GB2312" w:eastAsia="仿宋_GB2312"/>
                      <w:sz w:val="21"/>
                    </w:rPr>
                    <w:t>2）对接精度：±5mm；</w:t>
                  </w:r>
                </w:p>
                <w:p>
                  <w:pPr>
                    <w:pStyle w:val="null3"/>
                    <w:jc w:val="both"/>
                  </w:pPr>
                  <w:r>
                    <w:rPr>
                      <w:rFonts w:ascii="仿宋_GB2312" w:hAnsi="仿宋_GB2312" w:cs="仿宋_GB2312" w:eastAsia="仿宋_GB2312"/>
                      <w:sz w:val="21"/>
                    </w:rPr>
                    <w:t>3）速度：≥1.5m/s；</w:t>
                  </w:r>
                </w:p>
                <w:p>
                  <w:pPr>
                    <w:pStyle w:val="null3"/>
                    <w:jc w:val="both"/>
                  </w:pPr>
                  <w:r>
                    <w:rPr>
                      <w:rFonts w:ascii="仿宋_GB2312" w:hAnsi="仿宋_GB2312" w:cs="仿宋_GB2312" w:eastAsia="仿宋_GB2312"/>
                      <w:sz w:val="21"/>
                    </w:rPr>
                    <w:t>4）加速度：≥0.3 m/s</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5）工作速度：前进：≥0.8 m/s，后退：≥0.3 m/s；</w:t>
                  </w:r>
                </w:p>
                <w:p>
                  <w:pPr>
                    <w:pStyle w:val="null3"/>
                    <w:jc w:val="both"/>
                  </w:pPr>
                  <w:r>
                    <w:rPr>
                      <w:rFonts w:ascii="仿宋_GB2312" w:hAnsi="仿宋_GB2312" w:cs="仿宋_GB2312" w:eastAsia="仿宋_GB2312"/>
                      <w:sz w:val="21"/>
                    </w:rPr>
                    <w:t>6）回转直径：≤780mm；</w:t>
                  </w:r>
                </w:p>
                <w:p>
                  <w:pPr>
                    <w:pStyle w:val="null3"/>
                    <w:jc w:val="both"/>
                  </w:pPr>
                  <w:r>
                    <w:rPr>
                      <w:rFonts w:ascii="仿宋_GB2312" w:hAnsi="仿宋_GB2312" w:cs="仿宋_GB2312" w:eastAsia="仿宋_GB2312"/>
                      <w:sz w:val="21"/>
                    </w:rPr>
                    <w:t>7）爬坡能力：≥3°；</w:t>
                  </w:r>
                </w:p>
                <w:p>
                  <w:pPr>
                    <w:pStyle w:val="null3"/>
                    <w:jc w:val="both"/>
                  </w:pPr>
                  <w:r>
                    <w:rPr>
                      <w:rFonts w:ascii="仿宋_GB2312" w:hAnsi="仿宋_GB2312" w:cs="仿宋_GB2312" w:eastAsia="仿宋_GB2312"/>
                      <w:sz w:val="21"/>
                    </w:rPr>
                    <w:t>8）越障高度：≥10mm；</w:t>
                  </w:r>
                </w:p>
                <w:p>
                  <w:pPr>
                    <w:pStyle w:val="null3"/>
                    <w:jc w:val="both"/>
                  </w:pPr>
                  <w:r>
                    <w:rPr>
                      <w:rFonts w:ascii="仿宋_GB2312" w:hAnsi="仿宋_GB2312" w:cs="仿宋_GB2312" w:eastAsia="仿宋_GB2312"/>
                      <w:sz w:val="21"/>
                    </w:rPr>
                    <w:t>9）过缝宽度：≥30mm；</w:t>
                  </w:r>
                </w:p>
                <w:p>
                  <w:pPr>
                    <w:pStyle w:val="null3"/>
                    <w:jc w:val="both"/>
                  </w:pPr>
                  <w:r>
                    <w:rPr>
                      <w:rFonts w:ascii="仿宋_GB2312" w:hAnsi="仿宋_GB2312" w:cs="仿宋_GB2312" w:eastAsia="仿宋_GB2312"/>
                      <w:sz w:val="21"/>
                    </w:rPr>
                    <w:t>10）离地间隙：≥28mm；</w:t>
                  </w:r>
                </w:p>
                <w:p>
                  <w:pPr>
                    <w:pStyle w:val="null3"/>
                    <w:jc w:val="both"/>
                  </w:pPr>
                  <w:r>
                    <w:rPr>
                      <w:rFonts w:ascii="仿宋_GB2312" w:hAnsi="仿宋_GB2312" w:cs="仿宋_GB2312" w:eastAsia="仿宋_GB2312"/>
                      <w:sz w:val="21"/>
                    </w:rPr>
                    <w:t>11）行走通道宽度：≤750mm；</w:t>
                  </w:r>
                </w:p>
                <w:p>
                  <w:pPr>
                    <w:pStyle w:val="null3"/>
                    <w:jc w:val="both"/>
                  </w:pPr>
                  <w:r>
                    <w:rPr>
                      <w:rFonts w:ascii="仿宋_GB2312" w:hAnsi="仿宋_GB2312" w:cs="仿宋_GB2312" w:eastAsia="仿宋_GB2312"/>
                      <w:sz w:val="21"/>
                    </w:rPr>
                    <w:t>12）回转通道宽度：≤980mm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13）站点定位精度：±10mm；</w:t>
                  </w:r>
                </w:p>
                <w:p>
                  <w:pPr>
                    <w:pStyle w:val="null3"/>
                    <w:jc w:val="both"/>
                  </w:pPr>
                  <w:r>
                    <w:rPr>
                      <w:rFonts w:ascii="仿宋_GB2312" w:hAnsi="仿宋_GB2312" w:cs="仿宋_GB2312" w:eastAsia="仿宋_GB2312"/>
                      <w:sz w:val="21"/>
                    </w:rPr>
                    <w:t>14）站点角度精度：±1°；</w:t>
                  </w:r>
                </w:p>
                <w:p>
                  <w:pPr>
                    <w:pStyle w:val="null3"/>
                    <w:jc w:val="both"/>
                  </w:pPr>
                  <w:r>
                    <w:rPr>
                      <w:rFonts w:ascii="仿宋_GB2312" w:hAnsi="仿宋_GB2312" w:cs="仿宋_GB2312" w:eastAsia="仿宋_GB2312"/>
                      <w:sz w:val="21"/>
                    </w:rPr>
                    <w:t>15）转弯半径：≤0mm；</w:t>
                  </w:r>
                </w:p>
                <w:p>
                  <w:pPr>
                    <w:pStyle w:val="null3"/>
                    <w:jc w:val="both"/>
                  </w:pPr>
                  <w:r>
                    <w:rPr>
                      <w:rFonts w:ascii="仿宋_GB2312" w:hAnsi="仿宋_GB2312" w:cs="仿宋_GB2312" w:eastAsia="仿宋_GB2312"/>
                      <w:sz w:val="21"/>
                    </w:rPr>
                    <w:t>16）导航方式：激光导航SLAM。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3）上部输送带主要技术参数</w:t>
                  </w:r>
                </w:p>
                <w:p>
                  <w:pPr>
                    <w:pStyle w:val="null3"/>
                    <w:jc w:val="both"/>
                  </w:pPr>
                  <w:r>
                    <w:rPr>
                      <w:rFonts w:ascii="仿宋_GB2312" w:hAnsi="仿宋_GB2312" w:cs="仿宋_GB2312" w:eastAsia="仿宋_GB2312"/>
                      <w:sz w:val="21"/>
                    </w:rPr>
                    <w:t>1）直流减速电机：≥60W/24V；</w:t>
                  </w:r>
                </w:p>
                <w:p>
                  <w:pPr>
                    <w:pStyle w:val="null3"/>
                    <w:jc w:val="both"/>
                  </w:pPr>
                  <w:r>
                    <w:rPr>
                      <w:rFonts w:ascii="仿宋_GB2312" w:hAnsi="仿宋_GB2312" w:cs="仿宋_GB2312" w:eastAsia="仿宋_GB2312"/>
                      <w:sz w:val="21"/>
                    </w:rPr>
                    <w:t>2）减速器减速比：≥1:40；</w:t>
                  </w:r>
                </w:p>
                <w:p>
                  <w:pPr>
                    <w:pStyle w:val="null3"/>
                    <w:jc w:val="both"/>
                  </w:pPr>
                  <w:r>
                    <w:rPr>
                      <w:rFonts w:ascii="仿宋_GB2312" w:hAnsi="仿宋_GB2312" w:cs="仿宋_GB2312" w:eastAsia="仿宋_GB2312"/>
                      <w:sz w:val="21"/>
                    </w:rPr>
                    <w:t>3）运行速度：≥4m/min；</w:t>
                  </w:r>
                </w:p>
                <w:p>
                  <w:pPr>
                    <w:pStyle w:val="null3"/>
                    <w:jc w:val="both"/>
                  </w:pPr>
                  <w:r>
                    <w:rPr>
                      <w:rFonts w:ascii="仿宋_GB2312" w:hAnsi="仿宋_GB2312" w:cs="仿宋_GB2312" w:eastAsia="仿宋_GB2312"/>
                      <w:sz w:val="21"/>
                    </w:rPr>
                    <w:t>4）有效行程：≥560mm；</w:t>
                  </w:r>
                </w:p>
                <w:p>
                  <w:pPr>
                    <w:pStyle w:val="null3"/>
                    <w:jc w:val="both"/>
                  </w:pPr>
                  <w:r>
                    <w:rPr>
                      <w:rFonts w:ascii="仿宋_GB2312" w:hAnsi="仿宋_GB2312" w:cs="仿宋_GB2312" w:eastAsia="仿宋_GB2312"/>
                      <w:sz w:val="21"/>
                    </w:rPr>
                    <w:t>5）有效宽度：≥190mm。</w:t>
                  </w:r>
                </w:p>
                <w:p>
                  <w:pPr>
                    <w:pStyle w:val="null3"/>
                  </w:pPr>
                  <w:r>
                    <w:rPr>
                      <w:rFonts w:ascii="仿宋_GB2312" w:hAnsi="仿宋_GB2312" w:cs="仿宋_GB2312" w:eastAsia="仿宋_GB2312"/>
                      <w:sz w:val="21"/>
                      <w:b/>
                      <w:color w:val="000000"/>
                    </w:rPr>
                    <w:t>2.AGV调控系统：1套；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1）设备管理功能：</w:t>
                  </w:r>
                </w:p>
                <w:p>
                  <w:pPr>
                    <w:pStyle w:val="null3"/>
                    <w:jc w:val="both"/>
                  </w:pPr>
                  <w:r>
                    <w:rPr>
                      <w:rFonts w:ascii="仿宋_GB2312" w:hAnsi="仿宋_GB2312" w:cs="仿宋_GB2312" w:eastAsia="仿宋_GB2312"/>
                      <w:sz w:val="21"/>
                    </w:rPr>
                    <w:t>1）AGV设备：AGV添加、删除、状态查询、AGV分组；</w:t>
                  </w:r>
                </w:p>
                <w:p>
                  <w:pPr>
                    <w:pStyle w:val="null3"/>
                    <w:jc w:val="both"/>
                  </w:pPr>
                  <w:r>
                    <w:rPr>
                      <w:rFonts w:ascii="仿宋_GB2312" w:hAnsi="仿宋_GB2312" w:cs="仿宋_GB2312" w:eastAsia="仿宋_GB2312"/>
                      <w:sz w:val="21"/>
                    </w:rPr>
                    <w:t>2）生产设备：PLC设备、滚筒接驳台、CNC机台等生产设备管理；</w:t>
                  </w:r>
                </w:p>
                <w:p>
                  <w:pPr>
                    <w:pStyle w:val="null3"/>
                    <w:jc w:val="both"/>
                  </w:pPr>
                  <w:r>
                    <w:rPr>
                      <w:rFonts w:ascii="仿宋_GB2312" w:hAnsi="仿宋_GB2312" w:cs="仿宋_GB2312" w:eastAsia="仿宋_GB2312"/>
                      <w:sz w:val="21"/>
                    </w:rPr>
                    <w:t>3）非生产设备：自动门、电梯、充电桩等设备管理；</w:t>
                  </w:r>
                </w:p>
                <w:p>
                  <w:pPr>
                    <w:pStyle w:val="null3"/>
                    <w:jc w:val="both"/>
                  </w:pPr>
                  <w:r>
                    <w:rPr>
                      <w:rFonts w:ascii="仿宋_GB2312" w:hAnsi="仿宋_GB2312" w:cs="仿宋_GB2312" w:eastAsia="仿宋_GB2312"/>
                      <w:sz w:val="21"/>
                    </w:rPr>
                    <w:t>4）订单列表：新建订单，订单信息查看，订单的取消与恢复；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2）订单管理：</w:t>
                  </w:r>
                </w:p>
                <w:p>
                  <w:pPr>
                    <w:pStyle w:val="null3"/>
                    <w:jc w:val="both"/>
                  </w:pPr>
                  <w:r>
                    <w:rPr>
                      <w:rFonts w:ascii="仿宋_GB2312" w:hAnsi="仿宋_GB2312" w:cs="仿宋_GB2312" w:eastAsia="仿宋_GB2312"/>
                      <w:sz w:val="21"/>
                    </w:rPr>
                    <w:t>1）订单模板：订单模版的添加、编辑、删除；</w:t>
                  </w:r>
                </w:p>
                <w:p>
                  <w:pPr>
                    <w:pStyle w:val="null3"/>
                    <w:jc w:val="both"/>
                  </w:pPr>
                  <w:r>
                    <w:rPr>
                      <w:rFonts w:ascii="仿宋_GB2312" w:hAnsi="仿宋_GB2312" w:cs="仿宋_GB2312" w:eastAsia="仿宋_GB2312"/>
                      <w:sz w:val="21"/>
                    </w:rPr>
                    <w:t>2）订单标签：将订单模版按标签分类；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3）地图管理</w:t>
                  </w:r>
                </w:p>
                <w:p>
                  <w:pPr>
                    <w:pStyle w:val="null3"/>
                    <w:jc w:val="both"/>
                  </w:pPr>
                  <w:r>
                    <w:rPr>
                      <w:rFonts w:ascii="仿宋_GB2312" w:hAnsi="仿宋_GB2312" w:cs="仿宋_GB2312" w:eastAsia="仿宋_GB2312"/>
                      <w:sz w:val="21"/>
                    </w:rPr>
                    <w:t>1）服务器地图：地图管理与地图导入；</w:t>
                  </w:r>
                </w:p>
                <w:p>
                  <w:pPr>
                    <w:pStyle w:val="null3"/>
                    <w:jc w:val="both"/>
                  </w:pPr>
                  <w:r>
                    <w:rPr>
                      <w:rFonts w:ascii="仿宋_GB2312" w:hAnsi="仿宋_GB2312" w:cs="仿宋_GB2312" w:eastAsia="仿宋_GB2312"/>
                      <w:sz w:val="21"/>
                    </w:rPr>
                    <w:t>2）多地图关系管理：跨楼层工作地图设置；</w:t>
                  </w:r>
                </w:p>
                <w:p>
                  <w:pPr>
                    <w:pStyle w:val="null3"/>
                    <w:jc w:val="both"/>
                  </w:pPr>
                  <w:r>
                    <w:rPr>
                      <w:rFonts w:ascii="仿宋_GB2312" w:hAnsi="仿宋_GB2312" w:cs="仿宋_GB2312" w:eastAsia="仿宋_GB2312"/>
                      <w:sz w:val="21"/>
                    </w:rPr>
                    <w:t>3）多地图边组合：跨楼层搬运场景边组合设置；</w:t>
                  </w:r>
                </w:p>
                <w:p>
                  <w:pPr>
                    <w:pStyle w:val="null3"/>
                    <w:jc w:val="both"/>
                  </w:pPr>
                  <w:r>
                    <w:rPr>
                      <w:rFonts w:ascii="仿宋_GB2312" w:hAnsi="仿宋_GB2312" w:cs="仿宋_GB2312" w:eastAsia="仿宋_GB2312"/>
                      <w:sz w:val="21"/>
                    </w:rPr>
                    <w:t>4）同步地图记录：AGV地图同步到服务器与服务器地图同步到AGV的操作记录；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4）调度逻辑要求</w:t>
                  </w:r>
                </w:p>
                <w:p>
                  <w:pPr>
                    <w:pStyle w:val="null3"/>
                    <w:jc w:val="both"/>
                  </w:pPr>
                  <w:r>
                    <w:rPr>
                      <w:rFonts w:ascii="仿宋_GB2312" w:hAnsi="仿宋_GB2312" w:cs="仿宋_GB2312" w:eastAsia="仿宋_GB2312"/>
                      <w:sz w:val="21"/>
                    </w:rPr>
                    <w:t>▲1）一键上线、下线所有系统中的AGV；</w:t>
                  </w:r>
                </w:p>
                <w:p>
                  <w:pPr>
                    <w:pStyle w:val="null3"/>
                    <w:jc w:val="both"/>
                  </w:pPr>
                  <w:r>
                    <w:rPr>
                      <w:rFonts w:ascii="仿宋_GB2312" w:hAnsi="仿宋_GB2312" w:cs="仿宋_GB2312" w:eastAsia="仿宋_GB2312"/>
                      <w:sz w:val="21"/>
                    </w:rPr>
                    <w:t>2）优化重新分配机制，可将所有未到达订单起点的执行中的AGV和空闲的AGV都加入到重新分配的机制中；</w:t>
                  </w:r>
                </w:p>
                <w:p>
                  <w:pPr>
                    <w:pStyle w:val="null3"/>
                    <w:jc w:val="both"/>
                  </w:pPr>
                  <w:r>
                    <w:rPr>
                      <w:rFonts w:ascii="仿宋_GB2312" w:hAnsi="仿宋_GB2312" w:cs="仿宋_GB2312" w:eastAsia="仿宋_GB2312"/>
                      <w:sz w:val="21"/>
                    </w:rPr>
                    <w:t>3）动态路径规划：建立动态路径代价池，监听AGV急停、交管、避障、执行动作、订单挂起等运行时状态，共同叠加计算路径代价值。按照最小代价值规划AGV运行路径；运行过程中可根据动态路径代价池，实时更新最小代价值路径；</w:t>
                  </w:r>
                </w:p>
                <w:p>
                  <w:pPr>
                    <w:pStyle w:val="null3"/>
                    <w:jc w:val="both"/>
                  </w:pPr>
                  <w:r>
                    <w:rPr>
                      <w:rFonts w:ascii="仿宋_GB2312" w:hAnsi="仿宋_GB2312" w:cs="仿宋_GB2312" w:eastAsia="仿宋_GB2312"/>
                      <w:sz w:val="21"/>
                    </w:rPr>
                    <w:t>4）支持VDA5050协议（AGV通讯接口标准）：可以调度其他支持VDA5050协议的AGV；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5）数字看板</w:t>
                  </w:r>
                </w:p>
                <w:p>
                  <w:pPr>
                    <w:pStyle w:val="null3"/>
                    <w:jc w:val="both"/>
                  </w:pPr>
                  <w:r>
                    <w:rPr>
                      <w:rFonts w:ascii="仿宋_GB2312" w:hAnsi="仿宋_GB2312" w:cs="仿宋_GB2312" w:eastAsia="仿宋_GB2312"/>
                      <w:sz w:val="21"/>
                    </w:rPr>
                    <w:t>1）订单数量分析：统计项目中所有产生的订单的数量，包含工作订单，充电订单，停靠订单，电池保养订单，可以查看不同时间段内的统计；</w:t>
                  </w:r>
                </w:p>
                <w:p>
                  <w:pPr>
                    <w:pStyle w:val="null3"/>
                    <w:jc w:val="both"/>
                  </w:pPr>
                  <w:r>
                    <w:rPr>
                      <w:rFonts w:ascii="仿宋_GB2312" w:hAnsi="仿宋_GB2312" w:cs="仿宋_GB2312" w:eastAsia="仿宋_GB2312"/>
                      <w:sz w:val="21"/>
                    </w:rPr>
                    <w:t>2）订单效率分析：统计项目中所有订单运行效率，如订单平均总时间（订单创建到订单完成），订单平均执行时间（订单开始执行到完成），订单平均排队时间（队列中时间）等，可以查看不同时间段内的统计；</w:t>
                  </w:r>
                </w:p>
                <w:p>
                  <w:pPr>
                    <w:pStyle w:val="null3"/>
                    <w:jc w:val="both"/>
                  </w:pPr>
                  <w:r>
                    <w:rPr>
                      <w:rFonts w:ascii="仿宋_GB2312" w:hAnsi="仿宋_GB2312" w:cs="仿宋_GB2312" w:eastAsia="仿宋_GB2312"/>
                      <w:sz w:val="21"/>
                    </w:rPr>
                    <w:t>3）机器人效率分析：分析统计AGV执行订单数量与类型（工作订单、停靠订单、充电订单），可以查看不同时间段内的统计；</w:t>
                  </w:r>
                </w:p>
                <w:p>
                  <w:pPr>
                    <w:pStyle w:val="null3"/>
                    <w:jc w:val="both"/>
                  </w:pPr>
                  <w:r>
                    <w:rPr>
                      <w:rFonts w:ascii="仿宋_GB2312" w:hAnsi="仿宋_GB2312" w:cs="仿宋_GB2312" w:eastAsia="仿宋_GB2312"/>
                      <w:sz w:val="21"/>
                    </w:rPr>
                    <w:t>4）机器人状态分析：分析统计AGV处于各个状态时间的统计，包括（平均执行任务时长，平均空闲时长，平均充电时长，平均离线时长，平均避障时长），可以查看不同时间段内的统计；</w:t>
                  </w:r>
                </w:p>
                <w:p>
                  <w:pPr>
                    <w:pStyle w:val="null3"/>
                    <w:jc w:val="both"/>
                  </w:pPr>
                  <w:r>
                    <w:rPr>
                      <w:rFonts w:ascii="仿宋_GB2312" w:hAnsi="仿宋_GB2312" w:cs="仿宋_GB2312" w:eastAsia="仿宋_GB2312"/>
                      <w:sz w:val="21"/>
                    </w:rPr>
                    <w:t>5）机器人里程与充电统计：统计AGV行驶里程与电池循环次数，可以查看不同时间段内的统计；</w:t>
                  </w:r>
                </w:p>
                <w:p>
                  <w:pPr>
                    <w:pStyle w:val="null3"/>
                    <w:jc w:val="both"/>
                  </w:pPr>
                  <w:r>
                    <w:rPr>
                      <w:rFonts w:ascii="仿宋_GB2312" w:hAnsi="仿宋_GB2312" w:cs="仿宋_GB2312" w:eastAsia="仿宋_GB2312"/>
                      <w:sz w:val="21"/>
                    </w:rPr>
                    <w:t>6）机器人异常分析：分析统计AGV出现异常状态的次数（急停、离线、解抱闸、电机异常），可以查看不同时间段内的统计。</w:t>
                  </w:r>
                </w:p>
                <w:p>
                  <w:pPr>
                    <w:pStyle w:val="null3"/>
                    <w:jc w:val="both"/>
                  </w:pPr>
                  <w:r>
                    <w:rPr>
                      <w:rFonts w:ascii="仿宋_GB2312" w:hAnsi="仿宋_GB2312" w:cs="仿宋_GB2312" w:eastAsia="仿宋_GB2312"/>
                      <w:sz w:val="21"/>
                      <w:b/>
                    </w:rPr>
                    <w:t>1.3.3 移动机器人对接转运平移台：1套；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pPr>
                  <w:r>
                    <w:rPr>
                      <w:rFonts w:ascii="仿宋_GB2312" w:hAnsi="仿宋_GB2312" w:cs="仿宋_GB2312" w:eastAsia="仿宋_GB2312"/>
                      <w:sz w:val="21"/>
                      <w:color w:val="000000"/>
                    </w:rPr>
                    <w:t>5）工作高度：≥750mm。</w:t>
                  </w:r>
                </w:p>
                <w:p>
                  <w:pPr>
                    <w:pStyle w:val="null3"/>
                  </w:pPr>
                  <w:r>
                    <w:rPr>
                      <w:rFonts w:ascii="仿宋_GB2312" w:hAnsi="仿宋_GB2312" w:cs="仿宋_GB2312" w:eastAsia="仿宋_GB2312"/>
                      <w:sz w:val="21"/>
                      <w:b/>
                      <w:color w:val="000000"/>
                    </w:rPr>
                    <w:t xml:space="preserve">1.3.4 </w:t>
                  </w:r>
                  <w:r>
                    <w:rPr>
                      <w:rFonts w:ascii="仿宋_GB2312" w:hAnsi="仿宋_GB2312" w:cs="仿宋_GB2312" w:eastAsia="仿宋_GB2312"/>
                      <w:sz w:val="21"/>
                      <w:b/>
                      <w:color w:val="000000"/>
                    </w:rPr>
                    <w:t>智能物流转运</w:t>
                  </w:r>
                  <w:r>
                    <w:rPr>
                      <w:rFonts w:ascii="仿宋_GB2312" w:hAnsi="仿宋_GB2312" w:cs="仿宋_GB2312" w:eastAsia="仿宋_GB2312"/>
                      <w:sz w:val="21"/>
                      <w:b/>
                      <w:color w:val="000000"/>
                    </w:rPr>
                    <w:t>单元数据看板：</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智能数控车削加工模块</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2、智能数控车削加工模块</w:t>
                  </w:r>
                </w:p>
                <w:p>
                  <w:pPr>
                    <w:pStyle w:val="null3"/>
                    <w:jc w:val="both"/>
                  </w:pPr>
                  <w:r>
                    <w:rPr>
                      <w:rFonts w:ascii="仿宋_GB2312" w:hAnsi="仿宋_GB2312" w:cs="仿宋_GB2312" w:eastAsia="仿宋_GB2312"/>
                      <w:sz w:val="21"/>
                      <w:b/>
                    </w:rPr>
                    <w:t>2.1 智能数控车削加工模块</w:t>
                  </w:r>
                </w:p>
                <w:p>
                  <w:pPr>
                    <w:pStyle w:val="null3"/>
                    <w:jc w:val="both"/>
                  </w:pPr>
                  <w:r>
                    <w:rPr>
                      <w:rFonts w:ascii="仿宋_GB2312" w:hAnsi="仿宋_GB2312" w:cs="仿宋_GB2312" w:eastAsia="仿宋_GB2312"/>
                      <w:sz w:val="21"/>
                      <w:b/>
                    </w:rPr>
                    <w:t>2.1.1 大型四轴数控加工</w:t>
                  </w:r>
                  <w:r>
                    <w:rPr>
                      <w:rFonts w:ascii="仿宋_GB2312" w:hAnsi="仿宋_GB2312" w:cs="仿宋_GB2312" w:eastAsia="仿宋_GB2312"/>
                      <w:sz w:val="21"/>
                      <w:b/>
                    </w:rPr>
                    <w:t>中心：</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三轴行程（</w:t>
                  </w:r>
                  <w:r>
                    <w:rPr>
                      <w:rFonts w:ascii="仿宋_GB2312" w:hAnsi="仿宋_GB2312" w:cs="仿宋_GB2312" w:eastAsia="仿宋_GB2312"/>
                      <w:sz w:val="21"/>
                    </w:rPr>
                    <w:t>X/Y/Z）：≥650mm/420mm/500mm，</w:t>
                  </w:r>
                  <w:r>
                    <w:rPr>
                      <w:rFonts w:ascii="仿宋_GB2312" w:hAnsi="仿宋_GB2312" w:cs="仿宋_GB2312" w:eastAsia="仿宋_GB2312"/>
                      <w:sz w:val="21"/>
                    </w:rPr>
                    <w:t>配置</w:t>
                  </w:r>
                  <w:r>
                    <w:rPr>
                      <w:rFonts w:ascii="仿宋_GB2312" w:hAnsi="仿宋_GB2312" w:cs="仿宋_GB2312" w:eastAsia="仿宋_GB2312"/>
                      <w:sz w:val="21"/>
                    </w:rPr>
                    <w:t>四轴</w:t>
                  </w:r>
                  <w:r>
                    <w:rPr>
                      <w:rFonts w:ascii="仿宋_GB2312" w:hAnsi="仿宋_GB2312" w:cs="仿宋_GB2312" w:eastAsia="仿宋_GB2312"/>
                      <w:sz w:val="21"/>
                    </w:rPr>
                    <w:t>转台，具备四轴联动功能；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主轴中心线至立柱导轨面距离：</w:t>
                  </w:r>
                  <w:r>
                    <w:rPr>
                      <w:rFonts w:ascii="仿宋_GB2312" w:hAnsi="仿宋_GB2312" w:cs="仿宋_GB2312" w:eastAsia="仿宋_GB2312"/>
                      <w:sz w:val="21"/>
                    </w:rPr>
                    <w:t>≥</w:t>
                  </w:r>
                  <w:r>
                    <w:rPr>
                      <w:rFonts w:ascii="仿宋_GB2312" w:hAnsi="仿宋_GB2312" w:cs="仿宋_GB2312" w:eastAsia="仿宋_GB2312"/>
                      <w:sz w:val="21"/>
                    </w:rPr>
                    <w:t>770</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主轴鼻端至工作台面距离：</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74</w:t>
                  </w:r>
                  <w:r>
                    <w:rPr>
                      <w:rFonts w:ascii="仿宋_GB2312" w:hAnsi="仿宋_GB2312" w:cs="仿宋_GB2312" w:eastAsia="仿宋_GB2312"/>
                      <w:sz w:val="21"/>
                    </w:rPr>
                    <w:t>0mm</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工作台尺寸（长</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≥1200×700mm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最大承载：</w:t>
                  </w:r>
                  <w:r>
                    <w:rPr>
                      <w:rFonts w:ascii="仿宋_GB2312" w:hAnsi="仿宋_GB2312" w:cs="仿宋_GB2312" w:eastAsia="仿宋_GB2312"/>
                      <w:sz w:val="21"/>
                    </w:rPr>
                    <w:t>≥800kg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T型槽槽数×槽宽×间距：5×18×135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主轴转速：</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8000rpm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主轴锥孔：</w:t>
                  </w:r>
                  <w:r>
                    <w:rPr>
                      <w:rFonts w:ascii="仿宋_GB2312" w:hAnsi="仿宋_GB2312" w:cs="仿宋_GB2312" w:eastAsia="仿宋_GB2312"/>
                      <w:sz w:val="21"/>
                    </w:rPr>
                    <w:t>BT40</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主轴电机功率：</w:t>
                  </w:r>
                  <w:r>
                    <w:rPr>
                      <w:rFonts w:ascii="仿宋_GB2312" w:hAnsi="仿宋_GB2312" w:cs="仿宋_GB2312" w:eastAsia="仿宋_GB2312"/>
                      <w:sz w:val="21"/>
                    </w:rPr>
                    <w:t>≥11kW（连续）/ 5kW（短时过载，≥30min）（附铭牌佐证）；</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快速移动速度（</w:t>
                  </w:r>
                  <w:r>
                    <w:rPr>
                      <w:rFonts w:ascii="仿宋_GB2312" w:hAnsi="仿宋_GB2312" w:cs="仿宋_GB2312" w:eastAsia="仿宋_GB2312"/>
                      <w:sz w:val="21"/>
                    </w:rPr>
                    <w:t>X/Y/Z轴）：≥30/30/24m/min</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切削进给速度：</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12000mm/min</w:t>
                  </w:r>
                </w:p>
                <w:p>
                  <w:pPr>
                    <w:pStyle w:val="null3"/>
                    <w:jc w:val="left"/>
                  </w:pPr>
                  <w:r>
                    <w:rPr>
                      <w:rFonts w:ascii="仿宋_GB2312" w:hAnsi="仿宋_GB2312" w:cs="仿宋_GB2312" w:eastAsia="仿宋_GB2312"/>
                      <w:sz w:val="21"/>
                    </w:rPr>
                    <w:t>12）圆盘式刀库，刀库采用机械手自动换刀，刀库容量及刀具数量：≥24把；</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刀具选刀方式：任意</w:t>
                  </w:r>
                  <w:r>
                    <w:rPr>
                      <w:rFonts w:ascii="仿宋_GB2312" w:hAnsi="仿宋_GB2312" w:cs="仿宋_GB2312" w:eastAsia="仿宋_GB2312"/>
                      <w:sz w:val="21"/>
                    </w:rPr>
                    <w:t>/顺序选择</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刀具最大直径：</w:t>
                  </w:r>
                  <w:r>
                    <w:rPr>
                      <w:rFonts w:ascii="仿宋_GB2312" w:hAnsi="仿宋_GB2312" w:cs="仿宋_GB2312" w:eastAsia="仿宋_GB2312"/>
                      <w:sz w:val="21"/>
                    </w:rPr>
                    <w:t>≥Φ</w:t>
                  </w:r>
                  <w:r>
                    <w:rPr>
                      <w:rFonts w:ascii="仿宋_GB2312" w:hAnsi="仿宋_GB2312" w:cs="仿宋_GB2312" w:eastAsia="仿宋_GB2312"/>
                      <w:sz w:val="21"/>
                    </w:rPr>
                    <w:t>150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定位精度（</w:t>
                  </w:r>
                  <w:r>
                    <w:rPr>
                      <w:rFonts w:ascii="仿宋_GB2312" w:hAnsi="仿宋_GB2312" w:cs="仿宋_GB2312" w:eastAsia="仿宋_GB2312"/>
                      <w:sz w:val="21"/>
                    </w:rPr>
                    <w:t>X/Y/Z）：</w:t>
                  </w:r>
                  <w:r>
                    <w:rPr>
                      <w:rFonts w:ascii="仿宋_GB2312" w:hAnsi="仿宋_GB2312" w:cs="仿宋_GB2312" w:eastAsia="仿宋_GB2312"/>
                      <w:sz w:val="21"/>
                    </w:rPr>
                    <w:t>≤</w:t>
                  </w:r>
                  <w:r>
                    <w:rPr>
                      <w:rFonts w:ascii="仿宋_GB2312" w:hAnsi="仿宋_GB2312" w:cs="仿宋_GB2312" w:eastAsia="仿宋_GB2312"/>
                      <w:sz w:val="21"/>
                    </w:rPr>
                    <w:t>0.008</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重复定位精度（</w:t>
                  </w:r>
                  <w:r>
                    <w:rPr>
                      <w:rFonts w:ascii="仿宋_GB2312" w:hAnsi="仿宋_GB2312" w:cs="仿宋_GB2312" w:eastAsia="仿宋_GB2312"/>
                      <w:sz w:val="21"/>
                    </w:rPr>
                    <w:t>X/Y/Z）：</w:t>
                  </w:r>
                  <w:r>
                    <w:rPr>
                      <w:rFonts w:ascii="仿宋_GB2312" w:hAnsi="仿宋_GB2312" w:cs="仿宋_GB2312" w:eastAsia="仿宋_GB2312"/>
                      <w:sz w:val="21"/>
                    </w:rPr>
                    <w:t>≤</w:t>
                  </w:r>
                  <w:r>
                    <w:rPr>
                      <w:rFonts w:ascii="仿宋_GB2312" w:hAnsi="仿宋_GB2312" w:cs="仿宋_GB2312" w:eastAsia="仿宋_GB2312"/>
                      <w:sz w:val="21"/>
                    </w:rPr>
                    <w:t>0.005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钻孔直径（加工正火中碳钢）</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45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攻丝直径（加工正火中碳钢）</w:t>
                  </w:r>
                  <w:r>
                    <w:rPr>
                      <w:rFonts w:ascii="仿宋_GB2312" w:hAnsi="仿宋_GB2312" w:cs="仿宋_GB2312" w:eastAsia="仿宋_GB2312"/>
                      <w:sz w:val="21"/>
                    </w:rPr>
                    <w:t>：</w:t>
                  </w:r>
                  <w:r>
                    <w:rPr>
                      <w:rFonts w:ascii="仿宋_GB2312" w:hAnsi="仿宋_GB2312" w:cs="仿宋_GB2312" w:eastAsia="仿宋_GB2312"/>
                      <w:sz w:val="21"/>
                    </w:rPr>
                    <w:t>≥M24</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铣削能力</w:t>
                  </w:r>
                  <w:r>
                    <w:rPr>
                      <w:rFonts w:ascii="仿宋_GB2312" w:hAnsi="仿宋_GB2312" w:cs="仿宋_GB2312" w:eastAsia="仿宋_GB2312"/>
                      <w:sz w:val="21"/>
                    </w:rPr>
                    <w:t>：</w:t>
                  </w:r>
                  <w:r>
                    <w:rPr>
                      <w:rFonts w:ascii="仿宋_GB2312" w:hAnsi="仿宋_GB2312" w:cs="仿宋_GB2312" w:eastAsia="仿宋_GB2312"/>
                      <w:sz w:val="21"/>
                    </w:rPr>
                    <w:t>≥250cm</w:t>
                  </w:r>
                  <w:r>
                    <w:rPr>
                      <w:rFonts w:ascii="仿宋_GB2312" w:hAnsi="仿宋_GB2312" w:cs="仿宋_GB2312" w:eastAsia="仿宋_GB2312"/>
                      <w:sz w:val="21"/>
                      <w:vertAlign w:val="superscript"/>
                    </w:rPr>
                    <w:t>3</w:t>
                  </w:r>
                  <w:r>
                    <w:rPr>
                      <w:rFonts w:ascii="仿宋_GB2312" w:hAnsi="仿宋_GB2312" w:cs="仿宋_GB2312" w:eastAsia="仿宋_GB2312"/>
                      <w:sz w:val="21"/>
                    </w:rPr>
                    <w:t>/min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机床电源总容量</w:t>
                  </w:r>
                  <w:r>
                    <w:rPr>
                      <w:rFonts w:ascii="仿宋_GB2312" w:hAnsi="仿宋_GB2312" w:cs="仿宋_GB2312" w:eastAsia="仿宋_GB2312"/>
                      <w:sz w:val="21"/>
                    </w:rPr>
                    <w:t>：</w:t>
                  </w:r>
                  <w:r>
                    <w:rPr>
                      <w:rFonts w:ascii="仿宋_GB2312" w:hAnsi="仿宋_GB2312" w:cs="仿宋_GB2312" w:eastAsia="仿宋_GB2312"/>
                      <w:sz w:val="21"/>
                    </w:rPr>
                    <w:t>≥35kVA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冷却箱容积</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L；</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机床</w:t>
                  </w:r>
                  <w:r>
                    <w:rPr>
                      <w:rFonts w:ascii="仿宋_GB2312" w:hAnsi="仿宋_GB2312" w:cs="仿宋_GB2312" w:eastAsia="仿宋_GB2312"/>
                      <w:sz w:val="21"/>
                    </w:rPr>
                    <w:t>参考</w:t>
                  </w:r>
                  <w:r>
                    <w:rPr>
                      <w:rFonts w:ascii="仿宋_GB2312" w:hAnsi="仿宋_GB2312" w:cs="仿宋_GB2312" w:eastAsia="仿宋_GB2312"/>
                      <w:sz w:val="21"/>
                    </w:rPr>
                    <w:t>尺寸（长</w:t>
                  </w:r>
                  <w:r>
                    <w:rPr>
                      <w:rFonts w:ascii="仿宋_GB2312" w:hAnsi="仿宋_GB2312" w:cs="仿宋_GB2312" w:eastAsia="仿宋_GB2312"/>
                      <w:sz w:val="21"/>
                    </w:rPr>
                    <w:t>×宽×高）</w:t>
                  </w:r>
                  <w:r>
                    <w:rPr>
                      <w:rFonts w:ascii="仿宋_GB2312" w:hAnsi="仿宋_GB2312" w:cs="仿宋_GB2312" w:eastAsia="仿宋_GB2312"/>
                      <w:sz w:val="21"/>
                    </w:rPr>
                    <w:t>：</w:t>
                  </w:r>
                  <w:r>
                    <w:rPr>
                      <w:rFonts w:ascii="仿宋_GB2312" w:hAnsi="仿宋_GB2312" w:cs="仿宋_GB2312" w:eastAsia="仿宋_GB2312"/>
                      <w:sz w:val="21"/>
                    </w:rPr>
                    <w:t>≥4500×26</w:t>
                  </w:r>
                  <w:r>
                    <w:rPr>
                      <w:rFonts w:ascii="仿宋_GB2312" w:hAnsi="仿宋_GB2312" w:cs="仿宋_GB2312" w:eastAsia="仿宋_GB2312"/>
                      <w:sz w:val="21"/>
                    </w:rPr>
                    <w:t>00</w:t>
                  </w:r>
                  <w:r>
                    <w:rPr>
                      <w:rFonts w:ascii="仿宋_GB2312" w:hAnsi="仿宋_GB2312" w:cs="仿宋_GB2312" w:eastAsia="仿宋_GB2312"/>
                      <w:sz w:val="21"/>
                    </w:rPr>
                    <w:t>×31</w:t>
                  </w:r>
                  <w:r>
                    <w:rPr>
                      <w:rFonts w:ascii="仿宋_GB2312" w:hAnsi="仿宋_GB2312" w:cs="仿宋_GB2312" w:eastAsia="仿宋_GB2312"/>
                      <w:sz w:val="21"/>
                    </w:rPr>
                    <w:t>00mm；</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数控系统：支持4轴同时控制，具备最多4个进给轴与2个主轴的控制能力；支持高精度高速控制、纳米级插补、轮廓控制及智能刚性攻丝功能；具备智能反向间隙补偿、智能进给轴加减速、智能重叠及快速进给程序段重叠功能；支持刀具寿命管理与扩展功能，可设置</w:t>
                  </w:r>
                  <w:r>
                    <w:rPr>
                      <w:rFonts w:ascii="仿宋_GB2312" w:hAnsi="仿宋_GB2312" w:cs="仿宋_GB2312" w:eastAsia="仿宋_GB2312"/>
                      <w:sz w:val="21"/>
                    </w:rPr>
                    <w:t>≥</w:t>
                  </w:r>
                  <w:r>
                    <w:rPr>
                      <w:rFonts w:ascii="仿宋_GB2312" w:hAnsi="仿宋_GB2312" w:cs="仿宋_GB2312" w:eastAsia="仿宋_GB2312"/>
                      <w:sz w:val="21"/>
                    </w:rPr>
                    <w:t>128个刀具补偿，配备高速M/S/T/B接口；支持宏程序与高级语言程序执行功能，PMC 容量</w:t>
                  </w:r>
                  <w:r>
                    <w:rPr>
                      <w:rFonts w:ascii="仿宋_GB2312" w:hAnsi="仿宋_GB2312" w:cs="仿宋_GB2312" w:eastAsia="仿宋_GB2312"/>
                      <w:sz w:val="21"/>
                    </w:rPr>
                    <w:t>≥</w:t>
                  </w:r>
                  <w:r>
                    <w:rPr>
                      <w:rFonts w:ascii="仿宋_GB2312" w:hAnsi="仿宋_GB2312" w:cs="仿宋_GB2312" w:eastAsia="仿宋_GB2312"/>
                      <w:sz w:val="21"/>
                    </w:rPr>
                    <w:t>512KB；具备嵌入式以太网、USB及存储卡数据交互功能，支持画面硬拷贝与多语言动态切换；具备异常负载检测、位置跟踪及无挡块参考点设定功能，支持手动干预、程序返回与通用回退功能，可实现</w:t>
                  </w:r>
                  <w:r>
                    <w:rPr>
                      <w:rFonts w:ascii="仿宋_GB2312" w:hAnsi="仿宋_GB2312" w:cs="仿宋_GB2312" w:eastAsia="仿宋_GB2312"/>
                      <w:sz w:val="21"/>
                    </w:rPr>
                    <w:t>≥</w:t>
                  </w:r>
                  <w:r>
                    <w:rPr>
                      <w:rFonts w:ascii="仿宋_GB2312" w:hAnsi="仿宋_GB2312" w:cs="仿宋_GB2312" w:eastAsia="仿宋_GB2312"/>
                      <w:sz w:val="21"/>
                    </w:rPr>
                    <w:t>9层子程序嵌套及中断型用户宏指令调用；具备操作报警履历与故障自诊断功能。</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气动夹具、零点定位夹具等；</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在线测量</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安装</w:t>
                  </w:r>
                  <w:r>
                    <w:rPr>
                      <w:rFonts w:ascii="仿宋_GB2312" w:hAnsi="仿宋_GB2312" w:cs="仿宋_GB2312" w:eastAsia="仿宋_GB2312"/>
                      <w:sz w:val="21"/>
                    </w:rPr>
                    <w:t>在线测量装置，加工完成后</w:t>
                  </w:r>
                  <w:r>
                    <w:rPr>
                      <w:rFonts w:ascii="仿宋_GB2312" w:hAnsi="仿宋_GB2312" w:cs="仿宋_GB2312" w:eastAsia="仿宋_GB2312"/>
                      <w:sz w:val="21"/>
                    </w:rPr>
                    <w:t>可</w:t>
                  </w:r>
                  <w:r>
                    <w:rPr>
                      <w:rFonts w:ascii="仿宋_GB2312" w:hAnsi="仿宋_GB2312" w:cs="仿宋_GB2312" w:eastAsia="仿宋_GB2312"/>
                      <w:sz w:val="21"/>
                    </w:rPr>
                    <w:t>在机检测，可在加工中心实现自动对刀、工件找正、序中测量及工件测量。</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）加工中心本体</w:t>
                  </w:r>
                  <w:r>
                    <w:rPr>
                      <w:rFonts w:ascii="仿宋_GB2312" w:hAnsi="仿宋_GB2312" w:cs="仿宋_GB2312" w:eastAsia="仿宋_GB2312"/>
                      <w:sz w:val="21"/>
                    </w:rPr>
                    <w:t>安装</w:t>
                  </w:r>
                  <w:r>
                    <w:rPr>
                      <w:rFonts w:ascii="仿宋_GB2312" w:hAnsi="仿宋_GB2312" w:cs="仿宋_GB2312" w:eastAsia="仿宋_GB2312"/>
                      <w:sz w:val="21"/>
                    </w:rPr>
                    <w:t>自动化挡门；</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加工中心与</w:t>
                  </w:r>
                  <w:r>
                    <w:rPr>
                      <w:rFonts w:ascii="仿宋_GB2312" w:hAnsi="仿宋_GB2312" w:cs="仿宋_GB2312" w:eastAsia="仿宋_GB2312"/>
                      <w:sz w:val="21"/>
                    </w:rPr>
                    <w:t>信息管理与中央控制系统模块</w:t>
                  </w:r>
                  <w:r>
                    <w:rPr>
                      <w:rFonts w:ascii="仿宋_GB2312" w:hAnsi="仿宋_GB2312" w:cs="仿宋_GB2312" w:eastAsia="仿宋_GB2312"/>
                      <w:sz w:val="21"/>
                    </w:rPr>
                    <w:t>联网；</w:t>
                  </w:r>
                </w:p>
                <w:p>
                  <w:pPr>
                    <w:pStyle w:val="null3"/>
                    <w:jc w:val="both"/>
                  </w:pPr>
                  <w:r>
                    <w:rPr>
                      <w:rFonts w:ascii="仿宋_GB2312" w:hAnsi="仿宋_GB2312" w:cs="仿宋_GB2312" w:eastAsia="仿宋_GB2312"/>
                      <w:sz w:val="21"/>
                    </w:rPr>
                    <w:t>29）数控机床维修认知仿真软件</w:t>
                  </w:r>
                </w:p>
                <w:p>
                  <w:pPr>
                    <w:pStyle w:val="null3"/>
                    <w:jc w:val="both"/>
                  </w:pPr>
                  <w:r>
                    <w:rPr>
                      <w:rFonts w:ascii="仿宋_GB2312" w:hAnsi="仿宋_GB2312" w:cs="仿宋_GB2312" w:eastAsia="仿宋_GB2312"/>
                      <w:sz w:val="21"/>
                    </w:rPr>
                    <w:t>▲该软件要求可对数控机床的装配、调试、测量、排故等过程进行模拟。软件系统在对各类故障的排除设置上，要求能设置同一故障现象，不同故障原因。该系统包含单项练习和整体练习。</w:t>
                  </w:r>
                </w:p>
                <w:p>
                  <w:pPr>
                    <w:pStyle w:val="null3"/>
                    <w:jc w:val="both"/>
                  </w:pPr>
                  <w:r>
                    <w:rPr>
                      <w:rFonts w:ascii="仿宋_GB2312" w:hAnsi="仿宋_GB2312" w:cs="仿宋_GB2312" w:eastAsia="仿宋_GB2312"/>
                      <w:sz w:val="21"/>
                      <w:b/>
                    </w:rPr>
                    <w:t>2.1.2 滚动导轨型斜床身数控卧式车床：1套；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X/Z轴行程：</w:t>
                  </w:r>
                  <w:r>
                    <w:rPr>
                      <w:rFonts w:ascii="仿宋_GB2312" w:hAnsi="仿宋_GB2312" w:cs="仿宋_GB2312" w:eastAsia="仿宋_GB2312"/>
                      <w:sz w:val="21"/>
                    </w:rPr>
                    <w:t>≥280</w:t>
                  </w:r>
                  <w:r>
                    <w:rPr>
                      <w:rFonts w:ascii="仿宋_GB2312" w:hAnsi="仿宋_GB2312" w:cs="仿宋_GB2312" w:eastAsia="仿宋_GB2312"/>
                      <w:sz w:val="21"/>
                    </w:rPr>
                    <w:t>/800mm；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最大回转直径（床身／床鞍）：</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660/</w:t>
                  </w:r>
                  <w:r>
                    <w:rPr>
                      <w:rFonts w:ascii="仿宋_GB2312" w:hAnsi="仿宋_GB2312" w:cs="仿宋_GB2312" w:eastAsia="仿宋_GB2312"/>
                      <w:sz w:val="21"/>
                    </w:rPr>
                    <w:t>Æ</w:t>
                  </w:r>
                  <w:r>
                    <w:rPr>
                      <w:rFonts w:ascii="仿宋_GB2312" w:hAnsi="仿宋_GB2312" w:cs="仿宋_GB2312" w:eastAsia="仿宋_GB2312"/>
                      <w:sz w:val="21"/>
                    </w:rPr>
                    <w:t>480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最大加工直径：</w:t>
                  </w:r>
                  <w:r>
                    <w:rPr>
                      <w:rFonts w:ascii="仿宋_GB2312" w:hAnsi="仿宋_GB2312" w:cs="仿宋_GB2312" w:eastAsia="仿宋_GB2312"/>
                      <w:sz w:val="21"/>
                    </w:rPr>
                    <w:t>≥Φ</w:t>
                  </w:r>
                  <w:r>
                    <w:rPr>
                      <w:rFonts w:ascii="仿宋_GB2312" w:hAnsi="仿宋_GB2312" w:cs="仿宋_GB2312" w:eastAsia="仿宋_GB2312"/>
                      <w:sz w:val="21"/>
                    </w:rPr>
                    <w:t>500mm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最大加工长度</w:t>
                  </w:r>
                  <w:r>
                    <w:rPr>
                      <w:rFonts w:ascii="仿宋_GB2312" w:hAnsi="仿宋_GB2312" w:cs="仿宋_GB2312" w:eastAsia="仿宋_GB2312"/>
                      <w:sz w:val="21"/>
                    </w:rPr>
                    <w:t>：</w:t>
                  </w:r>
                  <w:r>
                    <w:rPr>
                      <w:rFonts w:ascii="仿宋_GB2312" w:hAnsi="仿宋_GB2312" w:cs="仿宋_GB2312" w:eastAsia="仿宋_GB2312"/>
                      <w:sz w:val="21"/>
                    </w:rPr>
                    <w:t>≥770mm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主轴通孔直径：</w:t>
                  </w:r>
                  <w:r>
                    <w:rPr>
                      <w:rFonts w:ascii="仿宋_GB2312" w:hAnsi="仿宋_GB2312" w:cs="仿宋_GB2312" w:eastAsia="仿宋_GB2312"/>
                      <w:sz w:val="21"/>
                    </w:rPr>
                    <w:t>≥Φ</w:t>
                  </w:r>
                  <w:r>
                    <w:rPr>
                      <w:rFonts w:ascii="仿宋_GB2312" w:hAnsi="仿宋_GB2312" w:cs="仿宋_GB2312" w:eastAsia="仿宋_GB2312"/>
                      <w:sz w:val="21"/>
                    </w:rPr>
                    <w:t>86</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X</w:t>
                  </w:r>
                  <w:r>
                    <w:rPr>
                      <w:rFonts w:ascii="仿宋_GB2312" w:hAnsi="仿宋_GB2312" w:cs="仿宋_GB2312" w:eastAsia="仿宋_GB2312"/>
                      <w:sz w:val="21"/>
                    </w:rPr>
                    <w:t>/Z</w:t>
                  </w:r>
                  <w:r>
                    <w:rPr>
                      <w:rFonts w:ascii="仿宋_GB2312" w:hAnsi="仿宋_GB2312" w:cs="仿宋_GB2312" w:eastAsia="仿宋_GB2312"/>
                      <w:sz w:val="21"/>
                    </w:rPr>
                    <w:t>轴伺服电机扭矩：</w:t>
                  </w:r>
                  <w:r>
                    <w:rPr>
                      <w:rFonts w:ascii="仿宋_GB2312" w:hAnsi="仿宋_GB2312" w:cs="仿宋_GB2312" w:eastAsia="仿宋_GB2312"/>
                      <w:sz w:val="21"/>
                    </w:rPr>
                    <w:t>≥1</w:t>
                  </w:r>
                  <w:r>
                    <w:rPr>
                      <w:rFonts w:ascii="仿宋_GB2312" w:hAnsi="仿宋_GB2312" w:cs="仿宋_GB2312" w:eastAsia="仿宋_GB2312"/>
                      <w:sz w:val="21"/>
                    </w:rPr>
                    <w:t>1/11Nm；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主轴输出功率：</w:t>
                  </w:r>
                  <w:r>
                    <w:rPr>
                      <w:rFonts w:ascii="仿宋_GB2312" w:hAnsi="仿宋_GB2312" w:cs="仿宋_GB2312" w:eastAsia="仿宋_GB2312"/>
                      <w:sz w:val="21"/>
                    </w:rPr>
                    <w:t>≥15kW（连续）/ 18.5kW（短时过载，≥30min）</w:t>
                  </w:r>
                  <w:r>
                    <w:rPr>
                      <w:rFonts w:ascii="仿宋_GB2312" w:hAnsi="仿宋_GB2312" w:cs="仿宋_GB2312" w:eastAsia="仿宋_GB2312"/>
                      <w:sz w:val="21"/>
                      <w:color w:val="0F1115"/>
                      <w:shd w:fill="FFFFFF" w:val="clear"/>
                    </w:rPr>
                    <w:t>（附铭牌佐证）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主轴端部形式：</w:t>
                  </w:r>
                  <w:r>
                    <w:rPr>
                      <w:rFonts w:ascii="仿宋_GB2312" w:hAnsi="仿宋_GB2312" w:cs="仿宋_GB2312" w:eastAsia="仿宋_GB2312"/>
                      <w:sz w:val="21"/>
                    </w:rPr>
                    <w:t>A2-8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主轴转速：</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3500rpm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尾架套筒直径</w:t>
                  </w:r>
                  <w:r>
                    <w:rPr>
                      <w:rFonts w:ascii="仿宋_GB2312" w:hAnsi="仿宋_GB2312" w:cs="仿宋_GB2312" w:eastAsia="仿宋_GB2312"/>
                      <w:sz w:val="21"/>
                    </w:rPr>
                    <w:t>/行程：≥Φ</w:t>
                  </w:r>
                  <w:r>
                    <w:rPr>
                      <w:rFonts w:ascii="仿宋_GB2312" w:hAnsi="仿宋_GB2312" w:cs="仿宋_GB2312" w:eastAsia="仿宋_GB2312"/>
                      <w:sz w:val="21"/>
                    </w:rPr>
                    <w:t>100/100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快速移动速度（</w:t>
                  </w:r>
                  <w:r>
                    <w:rPr>
                      <w:rFonts w:ascii="仿宋_GB2312" w:hAnsi="仿宋_GB2312" w:cs="仿宋_GB2312" w:eastAsia="仿宋_GB2312"/>
                      <w:sz w:val="21"/>
                    </w:rPr>
                    <w:t>X轴）：≥24m/min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快速移动速度（</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m/min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切削进给速度：</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8000mm/min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w:t>
                  </w:r>
                  <w:r>
                    <w:rPr>
                      <w:rFonts w:ascii="仿宋_GB2312" w:hAnsi="仿宋_GB2312" w:cs="仿宋_GB2312" w:eastAsia="仿宋_GB2312"/>
                      <w:sz w:val="21"/>
                    </w:rPr>
                    <w:t>12工位伺服刀架</w:t>
                  </w:r>
                  <w:r>
                    <w:rPr>
                      <w:rFonts w:ascii="仿宋_GB2312" w:hAnsi="仿宋_GB2312" w:cs="仿宋_GB2312" w:eastAsia="仿宋_GB2312"/>
                      <w:sz w:val="21"/>
                    </w:rPr>
                    <w:t>，刀具数量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12把；</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刀具分度时间：</w:t>
                  </w:r>
                  <w:r>
                    <w:rPr>
                      <w:rFonts w:ascii="仿宋_GB2312" w:hAnsi="仿宋_GB2312" w:cs="仿宋_GB2312" w:eastAsia="仿宋_GB2312"/>
                      <w:sz w:val="21"/>
                    </w:rPr>
                    <w:t>≤</w:t>
                  </w:r>
                  <w:r>
                    <w:rPr>
                      <w:rFonts w:ascii="仿宋_GB2312" w:hAnsi="仿宋_GB2312" w:cs="仿宋_GB2312" w:eastAsia="仿宋_GB2312"/>
                      <w:sz w:val="21"/>
                    </w:rPr>
                    <w:t>0.2秒/位</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车刀刀体尺寸：</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镗刀直径</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40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定位精度（</w:t>
                  </w:r>
                  <w:r>
                    <w:rPr>
                      <w:rFonts w:ascii="仿宋_GB2312" w:hAnsi="仿宋_GB2312" w:cs="仿宋_GB2312" w:eastAsia="仿宋_GB2312"/>
                      <w:sz w:val="21"/>
                    </w:rPr>
                    <w:t>X</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0.008</w:t>
                  </w:r>
                  <w:r>
                    <w:rPr>
                      <w:rFonts w:ascii="仿宋_GB2312" w:hAnsi="仿宋_GB2312" w:cs="仿宋_GB2312" w:eastAsia="仿宋_GB2312"/>
                      <w:sz w:val="21"/>
                    </w:rPr>
                    <w:t>/0.008mm；</w:t>
                  </w:r>
                </w:p>
                <w:p>
                  <w:pPr>
                    <w:pStyle w:val="null3"/>
                    <w:jc w:val="both"/>
                  </w:pPr>
                  <w:r>
                    <w:rPr>
                      <w:rFonts w:ascii="仿宋_GB2312" w:hAnsi="仿宋_GB2312" w:cs="仿宋_GB2312" w:eastAsia="仿宋_GB2312"/>
                      <w:sz w:val="21"/>
                    </w:rPr>
                    <w:t>19）重复</w:t>
                  </w:r>
                  <w:r>
                    <w:rPr>
                      <w:rFonts w:ascii="仿宋_GB2312" w:hAnsi="仿宋_GB2312" w:cs="仿宋_GB2312" w:eastAsia="仿宋_GB2312"/>
                      <w:sz w:val="21"/>
                    </w:rPr>
                    <w:t>定位精度（</w:t>
                  </w:r>
                  <w:r>
                    <w:rPr>
                      <w:rFonts w:ascii="仿宋_GB2312" w:hAnsi="仿宋_GB2312" w:cs="仿宋_GB2312" w:eastAsia="仿宋_GB2312"/>
                      <w:sz w:val="21"/>
                    </w:rPr>
                    <w:t>X</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w:t>
                  </w:r>
                  <w:r>
                    <w:rPr>
                      <w:rFonts w:ascii="仿宋_GB2312" w:hAnsi="仿宋_GB2312" w:cs="仿宋_GB2312" w:eastAsia="仿宋_GB2312"/>
                      <w:sz w:val="21"/>
                    </w:rPr>
                    <w:t>4/0.004mm；</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机床电源总容量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kVA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冷却箱容积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0</w:t>
                  </w:r>
                  <w:r>
                    <w:rPr>
                      <w:rFonts w:ascii="仿宋_GB2312" w:hAnsi="仿宋_GB2312" w:cs="仿宋_GB2312" w:eastAsia="仿宋_GB2312"/>
                      <w:sz w:val="21"/>
                    </w:rPr>
                    <w:t>L；</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机床</w:t>
                  </w:r>
                  <w:r>
                    <w:rPr>
                      <w:rFonts w:ascii="仿宋_GB2312" w:hAnsi="仿宋_GB2312" w:cs="仿宋_GB2312" w:eastAsia="仿宋_GB2312"/>
                      <w:sz w:val="21"/>
                    </w:rPr>
                    <w:t>参考</w:t>
                  </w:r>
                  <w:r>
                    <w:rPr>
                      <w:rFonts w:ascii="仿宋_GB2312" w:hAnsi="仿宋_GB2312" w:cs="仿宋_GB2312" w:eastAsia="仿宋_GB2312"/>
                      <w:sz w:val="21"/>
                    </w:rPr>
                    <w:t>尺寸（长</w:t>
                  </w:r>
                  <w:r>
                    <w:rPr>
                      <w:rFonts w:ascii="仿宋_GB2312" w:hAnsi="仿宋_GB2312" w:cs="仿宋_GB2312" w:eastAsia="仿宋_GB2312"/>
                      <w:sz w:val="21"/>
                    </w:rPr>
                    <w:t>×宽×高）</w:t>
                  </w:r>
                  <w:r>
                    <w:rPr>
                      <w:rFonts w:ascii="仿宋_GB2312" w:hAnsi="仿宋_GB2312" w:cs="仿宋_GB2312" w:eastAsia="仿宋_GB2312"/>
                      <w:sz w:val="21"/>
                    </w:rPr>
                    <w:t>：</w:t>
                  </w:r>
                  <w:r>
                    <w:rPr>
                      <w:rFonts w:ascii="仿宋_GB2312" w:hAnsi="仿宋_GB2312" w:cs="仿宋_GB2312" w:eastAsia="仿宋_GB2312"/>
                      <w:sz w:val="21"/>
                    </w:rPr>
                    <w:t>≥44</w:t>
                  </w:r>
                  <w:r>
                    <w:rPr>
                      <w:rFonts w:ascii="仿宋_GB2312" w:hAnsi="仿宋_GB2312" w:cs="仿宋_GB2312" w:eastAsia="仿宋_GB2312"/>
                      <w:sz w:val="21"/>
                    </w:rPr>
                    <w:t>00</w:t>
                  </w:r>
                  <w:r>
                    <w:rPr>
                      <w:rFonts w:ascii="仿宋_GB2312" w:hAnsi="仿宋_GB2312" w:cs="仿宋_GB2312" w:eastAsia="仿宋_GB2312"/>
                      <w:sz w:val="21"/>
                    </w:rPr>
                    <w:t>×18</w:t>
                  </w:r>
                  <w:r>
                    <w:rPr>
                      <w:rFonts w:ascii="仿宋_GB2312" w:hAnsi="仿宋_GB2312" w:cs="仿宋_GB2312" w:eastAsia="仿宋_GB2312"/>
                      <w:sz w:val="21"/>
                    </w:rPr>
                    <w:t>00</w:t>
                  </w:r>
                  <w:r>
                    <w:rPr>
                      <w:rFonts w:ascii="仿宋_GB2312" w:hAnsi="仿宋_GB2312" w:cs="仿宋_GB2312" w:eastAsia="仿宋_GB2312"/>
                      <w:sz w:val="21"/>
                    </w:rPr>
                    <w:t>×17</w:t>
                  </w:r>
                  <w:r>
                    <w:rPr>
                      <w:rFonts w:ascii="仿宋_GB2312" w:hAnsi="仿宋_GB2312" w:cs="仿宋_GB2312" w:eastAsia="仿宋_GB2312"/>
                      <w:sz w:val="21"/>
                    </w:rPr>
                    <w:t>00mm；</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数控系统：支持4轴同时控制，具备最多4个进给轴与2个主轴的控制能力；支持高精度高速控制、纳米级插补、轮廓控制及智能刚性攻丝功能；具备智能反向间隙补偿、智能进给轴加减速、智能重叠及快速进给程序段重叠功能；支持刀具寿命管理与扩展功能，可设置</w:t>
                  </w:r>
                  <w:r>
                    <w:rPr>
                      <w:rFonts w:ascii="仿宋_GB2312" w:hAnsi="仿宋_GB2312" w:cs="仿宋_GB2312" w:eastAsia="仿宋_GB2312"/>
                      <w:sz w:val="21"/>
                    </w:rPr>
                    <w:t>≥</w:t>
                  </w:r>
                  <w:r>
                    <w:rPr>
                      <w:rFonts w:ascii="仿宋_GB2312" w:hAnsi="仿宋_GB2312" w:cs="仿宋_GB2312" w:eastAsia="仿宋_GB2312"/>
                      <w:sz w:val="21"/>
                    </w:rPr>
                    <w:t>128个刀具补偿，配备高速M/S/T/B接口；支持宏程序与高级语言程序执行功能，PMC 容量</w:t>
                  </w:r>
                  <w:r>
                    <w:rPr>
                      <w:rFonts w:ascii="仿宋_GB2312" w:hAnsi="仿宋_GB2312" w:cs="仿宋_GB2312" w:eastAsia="仿宋_GB2312"/>
                      <w:sz w:val="21"/>
                    </w:rPr>
                    <w:t>≥</w:t>
                  </w:r>
                  <w:r>
                    <w:rPr>
                      <w:rFonts w:ascii="仿宋_GB2312" w:hAnsi="仿宋_GB2312" w:cs="仿宋_GB2312" w:eastAsia="仿宋_GB2312"/>
                      <w:sz w:val="21"/>
                    </w:rPr>
                    <w:t>512KB；具备嵌入式以太网、USB及存储卡数据交互功能，支持画面硬拷贝与多语言动态切换；具备异常负载检测、位置跟踪及无挡块参考点设定功能，支持手动干预、程序返回与通用回退功能，可实现</w:t>
                  </w:r>
                  <w:r>
                    <w:rPr>
                      <w:rFonts w:ascii="仿宋_GB2312" w:hAnsi="仿宋_GB2312" w:cs="仿宋_GB2312" w:eastAsia="仿宋_GB2312"/>
                      <w:sz w:val="21"/>
                    </w:rPr>
                    <w:t>≥</w:t>
                  </w:r>
                  <w:r>
                    <w:rPr>
                      <w:rFonts w:ascii="仿宋_GB2312" w:hAnsi="仿宋_GB2312" w:cs="仿宋_GB2312" w:eastAsia="仿宋_GB2312"/>
                      <w:sz w:val="21"/>
                    </w:rPr>
                    <w:t>9层子程序嵌套及中断型用户宏指令调用；具备操作报警履历与故障自诊断功能；</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气动夹具、零点定位夹具等；</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）加工中心本体</w:t>
                  </w:r>
                  <w:r>
                    <w:rPr>
                      <w:rFonts w:ascii="仿宋_GB2312" w:hAnsi="仿宋_GB2312" w:cs="仿宋_GB2312" w:eastAsia="仿宋_GB2312"/>
                      <w:sz w:val="21"/>
                    </w:rPr>
                    <w:t>安装</w:t>
                  </w:r>
                  <w:r>
                    <w:rPr>
                      <w:rFonts w:ascii="仿宋_GB2312" w:hAnsi="仿宋_GB2312" w:cs="仿宋_GB2312" w:eastAsia="仿宋_GB2312"/>
                      <w:sz w:val="21"/>
                    </w:rPr>
                    <w:t>自动化挡门；</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加工中心与</w:t>
                  </w:r>
                  <w:r>
                    <w:rPr>
                      <w:rFonts w:ascii="仿宋_GB2312" w:hAnsi="仿宋_GB2312" w:cs="仿宋_GB2312" w:eastAsia="仿宋_GB2312"/>
                      <w:sz w:val="21"/>
                    </w:rPr>
                    <w:t>信息管理与中央控制系统模块</w:t>
                  </w:r>
                  <w:r>
                    <w:rPr>
                      <w:rFonts w:ascii="仿宋_GB2312" w:hAnsi="仿宋_GB2312" w:cs="仿宋_GB2312" w:eastAsia="仿宋_GB2312"/>
                      <w:sz w:val="21"/>
                    </w:rPr>
                    <w:t>联网；</w:t>
                  </w:r>
                </w:p>
                <w:p>
                  <w:pPr>
                    <w:pStyle w:val="null3"/>
                    <w:jc w:val="both"/>
                  </w:pPr>
                  <w:r>
                    <w:rPr>
                      <w:rFonts w:ascii="仿宋_GB2312" w:hAnsi="仿宋_GB2312" w:cs="仿宋_GB2312" w:eastAsia="仿宋_GB2312"/>
                      <w:sz w:val="21"/>
                    </w:rPr>
                    <w:t>28）机床电路认知仿真软件</w:t>
                  </w:r>
                </w:p>
                <w:p>
                  <w:pPr>
                    <w:pStyle w:val="null3"/>
                    <w:jc w:val="both"/>
                  </w:pPr>
                  <w:r>
                    <w:rPr>
                      <w:rFonts w:ascii="仿宋_GB2312" w:hAnsi="仿宋_GB2312" w:cs="仿宋_GB2312" w:eastAsia="仿宋_GB2312"/>
                      <w:sz w:val="21"/>
                    </w:rPr>
                    <w:t>▲①系统至少包括M7120平面磨床、Z3040型摇臂钻床、6140车床、起重机、镗床、万能外圆磨床等八种电路仿真。</w:t>
                  </w:r>
                </w:p>
                <w:p>
                  <w:pPr>
                    <w:pStyle w:val="null3"/>
                    <w:jc w:val="both"/>
                  </w:pPr>
                  <w:r>
                    <w:rPr>
                      <w:rFonts w:ascii="仿宋_GB2312" w:hAnsi="仿宋_GB2312" w:cs="仿宋_GB2312" w:eastAsia="仿宋_GB2312"/>
                      <w:sz w:val="21"/>
                    </w:rPr>
                    <w:t>▲②每种电路都采用动画技术，可以对电路上的开关进行操作，可以在每种电路上设置故障，继电器、电动机及其它元器件运动状态也可以表示。</w:t>
                  </w:r>
                </w:p>
                <w:p>
                  <w:pPr>
                    <w:pStyle w:val="null3"/>
                    <w:jc w:val="both"/>
                  </w:pPr>
                  <w:r>
                    <w:rPr>
                      <w:rFonts w:ascii="仿宋_GB2312" w:hAnsi="仿宋_GB2312" w:cs="仿宋_GB2312" w:eastAsia="仿宋_GB2312"/>
                      <w:sz w:val="21"/>
                      <w:b/>
                    </w:rPr>
                    <w:t>2.1.3 桁架工业机器人：1套；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2）负载能力：≥22kg；</w:t>
                  </w:r>
                </w:p>
                <w:p>
                  <w:pPr>
                    <w:pStyle w:val="null3"/>
                    <w:jc w:val="both"/>
                  </w:pPr>
                  <w:r>
                    <w:rPr>
                      <w:rFonts w:ascii="仿宋_GB2312" w:hAnsi="仿宋_GB2312" w:cs="仿宋_GB2312" w:eastAsia="仿宋_GB2312"/>
                      <w:sz w:val="21"/>
                    </w:rPr>
                    <w:t>3）重复定位精度：±0.04mm；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J1（A1）：±185°;</w:t>
                  </w:r>
                </w:p>
                <w:p>
                  <w:pPr>
                    <w:pStyle w:val="null3"/>
                    <w:jc w:val="both"/>
                  </w:pPr>
                  <w:r>
                    <w:rPr>
                      <w:rFonts w:ascii="仿宋_GB2312" w:hAnsi="仿宋_GB2312" w:cs="仿宋_GB2312" w:eastAsia="仿宋_GB2312"/>
                      <w:sz w:val="21"/>
                    </w:rPr>
                    <w:t>J2（A2）：-185°/ -65°;</w:t>
                  </w:r>
                </w:p>
                <w:p>
                  <w:pPr>
                    <w:pStyle w:val="null3"/>
                    <w:jc w:val="both"/>
                  </w:pPr>
                  <w:r>
                    <w:rPr>
                      <w:rFonts w:ascii="仿宋_GB2312" w:hAnsi="仿宋_GB2312" w:cs="仿宋_GB2312" w:eastAsia="仿宋_GB2312"/>
                      <w:sz w:val="21"/>
                    </w:rPr>
                    <w:t>J3（A3）：-138°/ 175°;</w:t>
                  </w:r>
                </w:p>
                <w:p>
                  <w:pPr>
                    <w:pStyle w:val="null3"/>
                    <w:jc w:val="both"/>
                  </w:pPr>
                  <w:r>
                    <w:rPr>
                      <w:rFonts w:ascii="仿宋_GB2312" w:hAnsi="仿宋_GB2312" w:cs="仿宋_GB2312" w:eastAsia="仿宋_GB2312"/>
                      <w:sz w:val="21"/>
                    </w:rPr>
                    <w:t>J4（A4）：±350°;</w:t>
                  </w:r>
                </w:p>
                <w:p>
                  <w:pPr>
                    <w:pStyle w:val="null3"/>
                    <w:jc w:val="both"/>
                  </w:pPr>
                  <w:r>
                    <w:rPr>
                      <w:rFonts w:ascii="仿宋_GB2312" w:hAnsi="仿宋_GB2312" w:cs="仿宋_GB2312" w:eastAsia="仿宋_GB2312"/>
                      <w:sz w:val="21"/>
                    </w:rPr>
                    <w:t>J5（A5）：±130°;</w:t>
                  </w:r>
                </w:p>
                <w:p>
                  <w:pPr>
                    <w:pStyle w:val="null3"/>
                    <w:jc w:val="both"/>
                  </w:pPr>
                  <w:r>
                    <w:rPr>
                      <w:rFonts w:ascii="仿宋_GB2312" w:hAnsi="仿宋_GB2312" w:cs="仿宋_GB2312" w:eastAsia="仿宋_GB2312"/>
                      <w:sz w:val="21"/>
                    </w:rPr>
                    <w:t>J6（A6）：±350°;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J1：≥200°/s；</w:t>
                  </w:r>
                </w:p>
                <w:p>
                  <w:pPr>
                    <w:pStyle w:val="null3"/>
                    <w:jc w:val="both"/>
                  </w:pPr>
                  <w:r>
                    <w:rPr>
                      <w:rFonts w:ascii="仿宋_GB2312" w:hAnsi="仿宋_GB2312" w:cs="仿宋_GB2312" w:eastAsia="仿宋_GB2312"/>
                      <w:sz w:val="21"/>
                    </w:rPr>
                    <w:t>J2：≥175°/s；</w:t>
                  </w:r>
                </w:p>
                <w:p>
                  <w:pPr>
                    <w:pStyle w:val="null3"/>
                    <w:jc w:val="both"/>
                  </w:pPr>
                  <w:r>
                    <w:rPr>
                      <w:rFonts w:ascii="仿宋_GB2312" w:hAnsi="仿宋_GB2312" w:cs="仿宋_GB2312" w:eastAsia="仿宋_GB2312"/>
                      <w:sz w:val="21"/>
                    </w:rPr>
                    <w:t>J3：≥190°/s；</w:t>
                  </w:r>
                </w:p>
                <w:p>
                  <w:pPr>
                    <w:pStyle w:val="null3"/>
                    <w:jc w:val="both"/>
                  </w:pPr>
                  <w:r>
                    <w:rPr>
                      <w:rFonts w:ascii="仿宋_GB2312" w:hAnsi="仿宋_GB2312" w:cs="仿宋_GB2312" w:eastAsia="仿宋_GB2312"/>
                      <w:sz w:val="21"/>
                    </w:rPr>
                    <w:t>J4：≥430°/s；</w:t>
                  </w:r>
                </w:p>
                <w:p>
                  <w:pPr>
                    <w:pStyle w:val="null3"/>
                    <w:jc w:val="both"/>
                  </w:pPr>
                  <w:r>
                    <w:rPr>
                      <w:rFonts w:ascii="仿宋_GB2312" w:hAnsi="仿宋_GB2312" w:cs="仿宋_GB2312" w:eastAsia="仿宋_GB2312"/>
                      <w:sz w:val="21"/>
                    </w:rPr>
                    <w:t>J5：≥430°/s；</w:t>
                  </w:r>
                </w:p>
                <w:p>
                  <w:pPr>
                    <w:pStyle w:val="null3"/>
                    <w:jc w:val="both"/>
                  </w:pPr>
                  <w:r>
                    <w:rPr>
                      <w:rFonts w:ascii="仿宋_GB2312" w:hAnsi="仿宋_GB2312" w:cs="仿宋_GB2312" w:eastAsia="仿宋_GB2312"/>
                      <w:sz w:val="21"/>
                    </w:rPr>
                    <w:t>J6：≥630°/s；</w:t>
                  </w:r>
                </w:p>
                <w:p>
                  <w:pPr>
                    <w:pStyle w:val="null3"/>
                    <w:jc w:val="both"/>
                  </w:pPr>
                  <w:r>
                    <w:rPr>
                      <w:rFonts w:ascii="仿宋_GB2312" w:hAnsi="仿宋_GB2312" w:cs="仿宋_GB2312" w:eastAsia="仿宋_GB2312"/>
                      <w:sz w:val="21"/>
                    </w:rPr>
                    <w:t>6）最大覆盖范围：≥1600mm；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9）重量：≥250kg；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w:t>
                  </w:r>
                  <w:r>
                    <w:rPr>
                      <w:rFonts w:ascii="仿宋_GB2312" w:hAnsi="仿宋_GB2312" w:cs="仿宋_GB2312" w:eastAsia="仿宋_GB2312"/>
                      <w:sz w:val="21"/>
                    </w:rPr>
                    <w:t>6</w:t>
                  </w:r>
                  <w:r>
                    <w:rPr>
                      <w:rFonts w:ascii="仿宋_GB2312" w:hAnsi="仿宋_GB2312" w:cs="仿宋_GB2312" w:eastAsia="仿宋_GB2312"/>
                      <w:sz w:val="21"/>
                    </w:rPr>
                    <w:t>个实轴</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2）IT接口：≥USB3.0×1，≥GbE×4；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≥10英寸高清触控屏，防护等级≥IP54，防摔设计，6D鼠标。</w:t>
                  </w:r>
                </w:p>
                <w:p>
                  <w:pPr>
                    <w:pStyle w:val="null3"/>
                    <w:jc w:val="both"/>
                  </w:pPr>
                  <w:r>
                    <w:rPr>
                      <w:rFonts w:ascii="仿宋_GB2312" w:hAnsi="仿宋_GB2312" w:cs="仿宋_GB2312" w:eastAsia="仿宋_GB2312"/>
                      <w:sz w:val="21"/>
                      <w:b/>
                    </w:rPr>
                    <w:t>2.1.4 桁架（天轨）：1套；</w:t>
                  </w:r>
                </w:p>
                <w:p>
                  <w:pPr>
                    <w:pStyle w:val="null3"/>
                    <w:jc w:val="both"/>
                  </w:pPr>
                  <w:r>
                    <w:rPr>
                      <w:rFonts w:ascii="仿宋_GB2312" w:hAnsi="仿宋_GB2312" w:cs="仿宋_GB2312" w:eastAsia="仿宋_GB2312"/>
                      <w:sz w:val="21"/>
                    </w:rPr>
                    <w:t>天轨与机器人联动，作为六轴工业机器人的行走轴，适用于单机化设备，采用多立柱龙门式结构，由机器人直接控制。桁架行走轴独立安装到地面。</w:t>
                  </w:r>
                </w:p>
                <w:p>
                  <w:pPr>
                    <w:pStyle w:val="null3"/>
                    <w:jc w:val="both"/>
                  </w:pPr>
                  <w:r>
                    <w:rPr>
                      <w:rFonts w:ascii="仿宋_GB2312" w:hAnsi="仿宋_GB2312" w:cs="仿宋_GB2312" w:eastAsia="仿宋_GB2312"/>
                      <w:sz w:val="21"/>
                    </w:rPr>
                    <w:t>1）自由度：1；</w:t>
                  </w:r>
                </w:p>
                <w:p>
                  <w:pPr>
                    <w:pStyle w:val="null3"/>
                    <w:jc w:val="both"/>
                  </w:pPr>
                  <w:r>
                    <w:rPr>
                      <w:rFonts w:ascii="仿宋_GB2312" w:hAnsi="仿宋_GB2312" w:cs="仿宋_GB2312" w:eastAsia="仿宋_GB2312"/>
                      <w:sz w:val="21"/>
                    </w:rPr>
                    <w:t>2）重复定位精度：±0.1mm；</w:t>
                  </w:r>
                </w:p>
                <w:p>
                  <w:pPr>
                    <w:pStyle w:val="null3"/>
                    <w:jc w:val="both"/>
                  </w:pPr>
                  <w:r>
                    <w:rPr>
                      <w:rFonts w:ascii="仿宋_GB2312" w:hAnsi="仿宋_GB2312" w:cs="仿宋_GB2312" w:eastAsia="仿宋_GB2312"/>
                      <w:sz w:val="21"/>
                    </w:rPr>
                    <w:t>3）动作范围：≥8000mm；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速度：</w:t>
                  </w:r>
                  <w:r>
                    <w:rPr>
                      <w:rFonts w:ascii="仿宋_GB2312" w:hAnsi="仿宋_GB2312" w:cs="仿宋_GB2312" w:eastAsia="仿宋_GB2312"/>
                      <w:sz w:val="21"/>
                    </w:rPr>
                    <w:t>≥</w:t>
                  </w:r>
                  <w:r>
                    <w:rPr>
                      <w:rFonts w:ascii="仿宋_GB2312" w:hAnsi="仿宋_GB2312" w:cs="仿宋_GB2312" w:eastAsia="仿宋_GB2312"/>
                      <w:sz w:val="21"/>
                    </w:rPr>
                    <w:t>1000mm/s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5）承重：≥500Kg；</w:t>
                  </w:r>
                </w:p>
                <w:p>
                  <w:pPr>
                    <w:pStyle w:val="null3"/>
                    <w:jc w:val="both"/>
                  </w:pPr>
                  <w:r>
                    <w:rPr>
                      <w:rFonts w:ascii="仿宋_GB2312" w:hAnsi="仿宋_GB2312" w:cs="仿宋_GB2312" w:eastAsia="仿宋_GB2312"/>
                      <w:sz w:val="21"/>
                    </w:rPr>
                    <w:t>▲6）在投标文件中提供同类桁架（天轨）设计图纸截图。</w:t>
                  </w:r>
                </w:p>
                <w:p>
                  <w:pPr>
                    <w:pStyle w:val="null3"/>
                    <w:jc w:val="both"/>
                  </w:pPr>
                  <w:r>
                    <w:rPr>
                      <w:rFonts w:ascii="仿宋_GB2312" w:hAnsi="仿宋_GB2312" w:cs="仿宋_GB2312" w:eastAsia="仿宋_GB2312"/>
                      <w:sz w:val="21"/>
                      <w:b/>
                    </w:rPr>
                    <w:t xml:space="preserve">2.1.5 </w:t>
                  </w:r>
                  <w:r>
                    <w:rPr>
                      <w:rFonts w:ascii="仿宋_GB2312" w:hAnsi="仿宋_GB2312" w:cs="仿宋_GB2312" w:eastAsia="仿宋_GB2312"/>
                      <w:sz w:val="21"/>
                      <w:b/>
                    </w:rPr>
                    <w:t>智能数控车削加工模块</w:t>
                  </w:r>
                  <w:r>
                    <w:rPr>
                      <w:rFonts w:ascii="仿宋_GB2312" w:hAnsi="仿宋_GB2312" w:cs="仿宋_GB2312" w:eastAsia="仿宋_GB2312"/>
                      <w:sz w:val="21"/>
                      <w:b/>
                    </w:rPr>
                    <w:t>智能仓库：</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立体仓库配有安全防护外罩，仓位均安装</w:t>
                  </w:r>
                  <w:r>
                    <w:rPr>
                      <w:rFonts w:ascii="仿宋_GB2312" w:hAnsi="仿宋_GB2312" w:cs="仿宋_GB2312" w:eastAsia="仿宋_GB2312"/>
                      <w:sz w:val="21"/>
                    </w:rPr>
                    <w:t>RFID电子标签、传感器、状态指示灯和定位装置，不同颜色状态指示灯分别用于指示毛坯、大型四轴数控加工中心加工完成、数控卧式车床加工完成、合格、不合格五种状态；</w:t>
                  </w:r>
                </w:p>
                <w:p>
                  <w:pPr>
                    <w:pStyle w:val="null3"/>
                    <w:jc w:val="both"/>
                  </w:pPr>
                  <w:r>
                    <w:rPr>
                      <w:rFonts w:ascii="仿宋_GB2312" w:hAnsi="仿宋_GB2312" w:cs="仿宋_GB2312" w:eastAsia="仿宋_GB2312"/>
                      <w:sz w:val="21"/>
                    </w:rPr>
                    <w:t>立体仓库技术参数要求：</w:t>
                  </w:r>
                </w:p>
                <w:p>
                  <w:pPr>
                    <w:pStyle w:val="null3"/>
                    <w:jc w:val="both"/>
                  </w:pPr>
                  <w:r>
                    <w:rPr>
                      <w:rFonts w:ascii="仿宋_GB2312" w:hAnsi="仿宋_GB2312" w:cs="仿宋_GB2312" w:eastAsia="仿宋_GB2312"/>
                      <w:sz w:val="21"/>
                    </w:rPr>
                    <w:t>1）整体尺寸：≥</w:t>
                  </w:r>
                  <w:r>
                    <w:rPr>
                      <w:rFonts w:ascii="仿宋_GB2312" w:hAnsi="仿宋_GB2312" w:cs="仿宋_GB2312" w:eastAsia="仿宋_GB2312"/>
                      <w:sz w:val="21"/>
                    </w:rPr>
                    <w:t>1200×340×1800mm；</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2）仓位数量：6列5层，≥30个；</w:t>
                  </w:r>
                </w:p>
                <w:p>
                  <w:pPr>
                    <w:pStyle w:val="null3"/>
                    <w:jc w:val="both"/>
                  </w:pPr>
                  <w:r>
                    <w:rPr>
                      <w:rFonts w:ascii="仿宋_GB2312" w:hAnsi="仿宋_GB2312" w:cs="仿宋_GB2312" w:eastAsia="仿宋_GB2312"/>
                      <w:sz w:val="21"/>
                    </w:rPr>
                    <w:t>3) 仓位承重：≥30kg；</w:t>
                  </w:r>
                </w:p>
                <w:p>
                  <w:pPr>
                    <w:pStyle w:val="null3"/>
                    <w:jc w:val="both"/>
                  </w:pPr>
                  <w:r>
                    <w:rPr>
                      <w:rFonts w:ascii="仿宋_GB2312" w:hAnsi="仿宋_GB2312" w:cs="仿宋_GB2312" w:eastAsia="仿宋_GB2312"/>
                      <w:sz w:val="21"/>
                    </w:rPr>
                    <w:t>4）侧部安装信息看板，显示仓位实时动态。</w:t>
                  </w:r>
                </w:p>
                <w:p>
                  <w:pPr>
                    <w:pStyle w:val="null3"/>
                    <w:jc w:val="both"/>
                  </w:pPr>
                  <w:r>
                    <w:rPr>
                      <w:rFonts w:ascii="仿宋_GB2312" w:hAnsi="仿宋_GB2312" w:cs="仿宋_GB2312" w:eastAsia="仿宋_GB2312"/>
                      <w:sz w:val="21"/>
                      <w:b/>
                    </w:rPr>
                    <w:t xml:space="preserve">2.1.6 </w:t>
                  </w:r>
                  <w:r>
                    <w:rPr>
                      <w:rFonts w:ascii="仿宋_GB2312" w:hAnsi="仿宋_GB2312" w:cs="仿宋_GB2312" w:eastAsia="仿宋_GB2312"/>
                      <w:sz w:val="21"/>
                      <w:b/>
                    </w:rPr>
                    <w:t>智能数控车削加工模块</w:t>
                  </w:r>
                  <w:r>
                    <w:rPr>
                      <w:rFonts w:ascii="仿宋_GB2312" w:hAnsi="仿宋_GB2312" w:cs="仿宋_GB2312" w:eastAsia="仿宋_GB2312"/>
                      <w:sz w:val="21"/>
                      <w:b/>
                    </w:rPr>
                    <w:t>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jc w:val="both"/>
                  </w:pPr>
                  <w:r>
                    <w:rPr>
                      <w:rFonts w:ascii="仿宋_GB2312" w:hAnsi="仿宋_GB2312" w:cs="仿宋_GB2312" w:eastAsia="仿宋_GB2312"/>
                      <w:sz w:val="21"/>
                    </w:rPr>
                    <w:t>5）工作高度：≥750mm。</w:t>
                  </w:r>
                </w:p>
                <w:p>
                  <w:pPr>
                    <w:pStyle w:val="null3"/>
                    <w:jc w:val="both"/>
                  </w:pPr>
                  <w:r>
                    <w:rPr>
                      <w:rFonts w:ascii="仿宋_GB2312" w:hAnsi="仿宋_GB2312" w:cs="仿宋_GB2312" w:eastAsia="仿宋_GB2312"/>
                      <w:sz w:val="21"/>
                      <w:b/>
                    </w:rPr>
                    <w:t>2.1.7</w:t>
                  </w:r>
                  <w:r>
                    <w:rPr>
                      <w:rFonts w:ascii="仿宋_GB2312" w:hAnsi="仿宋_GB2312" w:cs="仿宋_GB2312" w:eastAsia="仿宋_GB2312"/>
                      <w:sz w:val="21"/>
                      <w:b/>
                    </w:rPr>
                    <w:t>智能数控车削加工模块</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在投标文件中提供同类</w:t>
                  </w:r>
                  <w:r>
                    <w:rPr>
                      <w:rFonts w:ascii="仿宋_GB2312" w:hAnsi="仿宋_GB2312" w:cs="仿宋_GB2312" w:eastAsia="仿宋_GB2312"/>
                      <w:sz w:val="21"/>
                      <w:color w:val="000000"/>
                    </w:rPr>
                    <w:t>机器人末端工具与快换装置</w:t>
                  </w:r>
                  <w:r>
                    <w:rPr>
                      <w:rFonts w:ascii="仿宋_GB2312" w:hAnsi="仿宋_GB2312" w:cs="仿宋_GB2312" w:eastAsia="仿宋_GB2312"/>
                      <w:sz w:val="21"/>
                    </w:rPr>
                    <w:t>设计图纸截图。</w:t>
                  </w:r>
                </w:p>
                <w:p>
                  <w:pPr>
                    <w:pStyle w:val="null3"/>
                    <w:jc w:val="both"/>
                  </w:pPr>
                  <w:r>
                    <w:rPr>
                      <w:rFonts w:ascii="仿宋_GB2312" w:hAnsi="仿宋_GB2312" w:cs="仿宋_GB2312" w:eastAsia="仿宋_GB2312"/>
                      <w:sz w:val="21"/>
                      <w:b/>
                    </w:rPr>
                    <w:t xml:space="preserve">2.1.8 </w:t>
                  </w:r>
                  <w:r>
                    <w:rPr>
                      <w:rFonts w:ascii="仿宋_GB2312" w:hAnsi="仿宋_GB2312" w:cs="仿宋_GB2312" w:eastAsia="仿宋_GB2312"/>
                      <w:sz w:val="21"/>
                      <w:b/>
                    </w:rPr>
                    <w:t>智能数控车削加工模块</w:t>
                  </w:r>
                  <w:r>
                    <w:rPr>
                      <w:rFonts w:ascii="仿宋_GB2312" w:hAnsi="仿宋_GB2312" w:cs="仿宋_GB2312" w:eastAsia="仿宋_GB2312"/>
                      <w:sz w:val="21"/>
                      <w:b/>
                    </w:rPr>
                    <w:t>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采用钣金加工柜体，具有防尘防水等功能。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3）电源输入：支持两路电源供电，DC12V-36V，功耗≤5W。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3）保持性存储器：≥10KB；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7）处理器：≥2核，主频≥1.0 GHz；</w:t>
                  </w:r>
                </w:p>
                <w:p>
                  <w:pPr>
                    <w:pStyle w:val="null3"/>
                    <w:jc w:val="both"/>
                  </w:pPr>
                  <w:r>
                    <w:rPr>
                      <w:rFonts w:ascii="仿宋_GB2312" w:hAnsi="仿宋_GB2312" w:cs="仿宋_GB2312" w:eastAsia="仿宋_GB2312"/>
                      <w:sz w:val="21"/>
                    </w:rPr>
                    <w:t>8）内存：≥512MB运行内存；</w:t>
                  </w:r>
                </w:p>
                <w:p>
                  <w:pPr>
                    <w:pStyle w:val="null3"/>
                    <w:jc w:val="both"/>
                  </w:pPr>
                  <w:r>
                    <w:rPr>
                      <w:rFonts w:ascii="仿宋_GB2312" w:hAnsi="仿宋_GB2312" w:cs="仿宋_GB2312" w:eastAsia="仿宋_GB2312"/>
                      <w:sz w:val="21"/>
                    </w:rPr>
                    <w:t>9）系统存储：≥4GB板载固态储存；</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21"/>
                      <w:b/>
                    </w:rPr>
                    <w:t xml:space="preserve">2.1.9 </w:t>
                  </w:r>
                  <w:r>
                    <w:rPr>
                      <w:rFonts w:ascii="仿宋_GB2312" w:hAnsi="仿宋_GB2312" w:cs="仿宋_GB2312" w:eastAsia="仿宋_GB2312"/>
                      <w:sz w:val="21"/>
                      <w:b/>
                    </w:rPr>
                    <w:t>智能数控车削加工模块</w:t>
                  </w:r>
                  <w:r>
                    <w:rPr>
                      <w:rFonts w:ascii="仿宋_GB2312" w:hAnsi="仿宋_GB2312" w:cs="仿宋_GB2312" w:eastAsia="仿宋_GB2312"/>
                      <w:sz w:val="21"/>
                      <w:b/>
                    </w:rPr>
                    <w:t>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w:t>
                  </w:r>
                  <w:r>
                    <w:rPr>
                      <w:rFonts w:ascii="仿宋_GB2312" w:hAnsi="仿宋_GB2312" w:cs="仿宋_GB2312" w:eastAsia="仿宋_GB2312"/>
                      <w:sz w:val="21"/>
                    </w:rPr>
                    <w:t>.1.9</w:t>
                  </w:r>
                  <w:r>
                    <w:rPr>
                      <w:rFonts w:ascii="仿宋_GB2312" w:hAnsi="仿宋_GB2312" w:cs="仿宋_GB2312" w:eastAsia="仿宋_GB2312"/>
                      <w:sz w:val="21"/>
                    </w:rPr>
                    <w:t>条</w:t>
                  </w:r>
                  <w:r>
                    <w:rPr>
                      <w:rFonts w:ascii="仿宋_GB2312" w:hAnsi="仿宋_GB2312" w:cs="仿宋_GB2312" w:eastAsia="仿宋_GB2312"/>
                      <w:sz w:val="21"/>
                    </w:rPr>
                    <w:t>CAD/CAM数字化设计软件</w:t>
                  </w:r>
                </w:p>
                <w:p>
                  <w:pPr>
                    <w:pStyle w:val="null3"/>
                    <w:jc w:val="both"/>
                  </w:pPr>
                  <w:r>
                    <w:rPr>
                      <w:rFonts w:ascii="仿宋_GB2312" w:hAnsi="仿宋_GB2312" w:cs="仿宋_GB2312" w:eastAsia="仿宋_GB2312"/>
                      <w:sz w:val="21"/>
                    </w:rPr>
                    <w:t>③第6.1.10条智能制造离线编程仿真软件；</w:t>
                  </w:r>
                </w:p>
                <w:p>
                  <w:pPr>
                    <w:pStyle w:val="null3"/>
                    <w:jc w:val="both"/>
                  </w:pPr>
                  <w:r>
                    <w:rPr>
                      <w:rFonts w:ascii="仿宋_GB2312" w:hAnsi="仿宋_GB2312" w:cs="仿宋_GB2312" w:eastAsia="仿宋_GB2312"/>
                      <w:sz w:val="21"/>
                    </w:rPr>
                    <w:t>④第6.1.12条机器人数据采集软件；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2.1.1</w:t>
                  </w:r>
                  <w:r>
                    <w:rPr>
                      <w:rFonts w:ascii="仿宋_GB2312" w:hAnsi="仿宋_GB2312" w:cs="仿宋_GB2312" w:eastAsia="仿宋_GB2312"/>
                      <w:sz w:val="21"/>
                      <w:b/>
                    </w:rPr>
                    <w:t>0</w:t>
                  </w:r>
                  <w:r>
                    <w:rPr>
                      <w:rFonts w:ascii="仿宋_GB2312" w:hAnsi="仿宋_GB2312" w:cs="仿宋_GB2312" w:eastAsia="仿宋_GB2312"/>
                      <w:sz w:val="21"/>
                      <w:b/>
                    </w:rPr>
                    <w:t xml:space="preserve"> </w:t>
                  </w:r>
                  <w:r>
                    <w:rPr>
                      <w:rFonts w:ascii="仿宋_GB2312" w:hAnsi="仿宋_GB2312" w:cs="仿宋_GB2312" w:eastAsia="仿宋_GB2312"/>
                      <w:sz w:val="21"/>
                      <w:b/>
                    </w:rPr>
                    <w:t>智能数控车削加工模块</w:t>
                  </w:r>
                  <w:r>
                    <w:rPr>
                      <w:rFonts w:ascii="仿宋_GB2312" w:hAnsi="仿宋_GB2312" w:cs="仿宋_GB2312" w:eastAsia="仿宋_GB2312"/>
                      <w:sz w:val="21"/>
                      <w:b/>
                    </w:rPr>
                    <w:t>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智能三轴铣削加工模块</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3、智能三轴铣削加工模块</w:t>
                  </w:r>
                </w:p>
                <w:p>
                  <w:pPr>
                    <w:pStyle w:val="null3"/>
                    <w:jc w:val="both"/>
                  </w:pPr>
                  <w:r>
                    <w:rPr>
                      <w:rFonts w:ascii="仿宋_GB2312" w:hAnsi="仿宋_GB2312" w:cs="仿宋_GB2312" w:eastAsia="仿宋_GB2312"/>
                      <w:sz w:val="21"/>
                      <w:b/>
                    </w:rPr>
                    <w:t>3.1 智能三轴铣削加工模块</w:t>
                  </w:r>
                </w:p>
                <w:p>
                  <w:pPr>
                    <w:pStyle w:val="null3"/>
                    <w:jc w:val="both"/>
                  </w:pPr>
                  <w:r>
                    <w:rPr>
                      <w:rFonts w:ascii="仿宋_GB2312" w:hAnsi="仿宋_GB2312" w:cs="仿宋_GB2312" w:eastAsia="仿宋_GB2312"/>
                      <w:sz w:val="21"/>
                      <w:b/>
                    </w:rPr>
                    <w:t>3.1.1 三轴数控铣床自动化改造</w:t>
                  </w:r>
                  <w:r>
                    <w:rPr>
                      <w:rFonts w:ascii="仿宋_GB2312" w:hAnsi="仿宋_GB2312" w:cs="仿宋_GB2312" w:eastAsia="仿宋_GB2312"/>
                      <w:sz w:val="21"/>
                      <w:b/>
                    </w:rPr>
                    <w:t>：</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1）三轴数控铣床（学校自有MVC850B）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2）三轴数控铣床改造</w:t>
                  </w:r>
                </w:p>
                <w:p>
                  <w:pPr>
                    <w:pStyle w:val="null3"/>
                    <w:jc w:val="both"/>
                  </w:pPr>
                  <w:r>
                    <w:rPr>
                      <w:rFonts w:ascii="仿宋_GB2312" w:hAnsi="仿宋_GB2312" w:cs="仿宋_GB2312" w:eastAsia="仿宋_GB2312"/>
                      <w:sz w:val="21"/>
                    </w:rPr>
                    <w:t>系统应用的三轴数控铣床要实现自动化，需要在现有三轴数控铣床配置基础上，进行必要的自动化改造。</w:t>
                  </w:r>
                </w:p>
                <w:p>
                  <w:pPr>
                    <w:pStyle w:val="null3"/>
                    <w:jc w:val="both"/>
                  </w:pPr>
                  <w:r>
                    <w:rPr>
                      <w:rFonts w:ascii="仿宋_GB2312" w:hAnsi="仿宋_GB2312" w:cs="仿宋_GB2312" w:eastAsia="仿宋_GB2312"/>
                      <w:sz w:val="21"/>
                    </w:rPr>
                    <w:t>数控铣床需要具体进行如下方面改造：</w:t>
                  </w:r>
                </w:p>
                <w:p>
                  <w:pPr>
                    <w:pStyle w:val="null3"/>
                    <w:jc w:val="both"/>
                  </w:pPr>
                  <w:r>
                    <w:rPr>
                      <w:rFonts w:ascii="仿宋_GB2312" w:hAnsi="仿宋_GB2312" w:cs="仿宋_GB2312" w:eastAsia="仿宋_GB2312"/>
                      <w:sz w:val="21"/>
                    </w:rPr>
                    <w:t>1）夹盘更改为气动夹盘；</w:t>
                  </w:r>
                </w:p>
                <w:p>
                  <w:pPr>
                    <w:pStyle w:val="null3"/>
                    <w:jc w:val="both"/>
                  </w:pPr>
                  <w:r>
                    <w:rPr>
                      <w:rFonts w:ascii="仿宋_GB2312" w:hAnsi="仿宋_GB2312" w:cs="仿宋_GB2312" w:eastAsia="仿宋_GB2312"/>
                      <w:sz w:val="21"/>
                    </w:rPr>
                    <w:t>2）进行挡门自动化改造；</w:t>
                  </w:r>
                </w:p>
                <w:p>
                  <w:pPr>
                    <w:pStyle w:val="null3"/>
                    <w:jc w:val="both"/>
                  </w:pPr>
                  <w:r>
                    <w:rPr>
                      <w:rFonts w:ascii="仿宋_GB2312" w:hAnsi="仿宋_GB2312" w:cs="仿宋_GB2312" w:eastAsia="仿宋_GB2312"/>
                      <w:sz w:val="21"/>
                    </w:rPr>
                    <w:t>3）与信息管理与中央控制系统模块联网。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3）摄像头和气吹装置</w:t>
                  </w:r>
                </w:p>
                <w:p>
                  <w:pPr>
                    <w:pStyle w:val="null3"/>
                    <w:jc w:val="both"/>
                  </w:pPr>
                  <w:r>
                    <w:rPr>
                      <w:rFonts w:ascii="仿宋_GB2312" w:hAnsi="仿宋_GB2312" w:cs="仿宋_GB2312" w:eastAsia="仿宋_GB2312"/>
                      <w:sz w:val="21"/>
                    </w:rPr>
                    <w:t>通过设置摄像头通信参数，能够在显示器上清晰显示图像。气吹装置通过编写</w:t>
                  </w:r>
                  <w:r>
                    <w:rPr>
                      <w:rFonts w:ascii="仿宋_GB2312" w:hAnsi="仿宋_GB2312" w:cs="仿宋_GB2312" w:eastAsia="仿宋_GB2312"/>
                      <w:sz w:val="21"/>
                    </w:rPr>
                    <w:t>PLC程序或者设置机床参数可实现定时或随时手动清洁。</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1）数量：摄像头≥1个，气吹装置≥1套（含喷嘴、电磁阀、气管接头、可调支架）；</w:t>
                  </w:r>
                </w:p>
                <w:p>
                  <w:pPr>
                    <w:pStyle w:val="null3"/>
                    <w:jc w:val="both"/>
                  </w:pPr>
                  <w:r>
                    <w:rPr>
                      <w:rFonts w:ascii="仿宋_GB2312" w:hAnsi="仿宋_GB2312" w:cs="仿宋_GB2312" w:eastAsia="仿宋_GB2312"/>
                      <w:sz w:val="21"/>
                    </w:rPr>
                    <w:t>2）存储容量：≥1TB；</w:t>
                  </w:r>
                </w:p>
                <w:p>
                  <w:pPr>
                    <w:pStyle w:val="null3"/>
                    <w:jc w:val="both"/>
                  </w:pPr>
                  <w:r>
                    <w:rPr>
                      <w:rFonts w:ascii="仿宋_GB2312" w:hAnsi="仿宋_GB2312" w:cs="仿宋_GB2312" w:eastAsia="仿宋_GB2312"/>
                      <w:sz w:val="21"/>
                    </w:rPr>
                    <w:t>3）摄像头像素：≥200万（1920×1080或更高）；</w:t>
                  </w:r>
                </w:p>
                <w:p>
                  <w:pPr>
                    <w:pStyle w:val="null3"/>
                    <w:jc w:val="both"/>
                  </w:pPr>
                  <w:r>
                    <w:rPr>
                      <w:rFonts w:ascii="仿宋_GB2312" w:hAnsi="仿宋_GB2312" w:cs="仿宋_GB2312" w:eastAsia="仿宋_GB2312"/>
                      <w:sz w:val="21"/>
                    </w:rPr>
                    <w:t>4）摄像头帧率：≥30帧/秒</w:t>
                  </w:r>
                </w:p>
                <w:p>
                  <w:pPr>
                    <w:pStyle w:val="null3"/>
                    <w:jc w:val="both"/>
                  </w:pPr>
                  <w:r>
                    <w:rPr>
                      <w:rFonts w:ascii="仿宋_GB2312" w:hAnsi="仿宋_GB2312" w:cs="仿宋_GB2312" w:eastAsia="仿宋_GB2312"/>
                      <w:sz w:val="21"/>
                    </w:rPr>
                    <w:t>5）摄像头防护等级：≥IP67。</w:t>
                  </w:r>
                </w:p>
                <w:p>
                  <w:pPr>
                    <w:pStyle w:val="null3"/>
                    <w:jc w:val="both"/>
                  </w:pPr>
                  <w:r>
                    <w:rPr>
                      <w:rFonts w:ascii="仿宋_GB2312" w:hAnsi="仿宋_GB2312" w:cs="仿宋_GB2312" w:eastAsia="仿宋_GB2312"/>
                      <w:sz w:val="21"/>
                    </w:rPr>
                    <w:t>6）气吹装置：工作气压0.4～0.8MPa，DC 24V电磁阀控制（可由PLC驱动），喷嘴方向可调。</w:t>
                  </w:r>
                </w:p>
                <w:p>
                  <w:pPr>
                    <w:pStyle w:val="null3"/>
                    <w:jc w:val="both"/>
                  </w:pPr>
                  <w:r>
                    <w:rPr>
                      <w:rFonts w:ascii="仿宋_GB2312" w:hAnsi="仿宋_GB2312" w:cs="仿宋_GB2312" w:eastAsia="仿宋_GB2312"/>
                      <w:sz w:val="21"/>
                      <w:b/>
                    </w:rPr>
                    <w:t xml:space="preserve">3.1.2 </w:t>
                  </w:r>
                  <w:r>
                    <w:rPr>
                      <w:rFonts w:ascii="仿宋_GB2312" w:hAnsi="仿宋_GB2312" w:cs="仿宋_GB2312" w:eastAsia="仿宋_GB2312"/>
                      <w:sz w:val="21"/>
                      <w:b/>
                    </w:rPr>
                    <w:t>智能三轴铣削加工模块</w:t>
                  </w:r>
                  <w:r>
                    <w:rPr>
                      <w:rFonts w:ascii="仿宋_GB2312" w:hAnsi="仿宋_GB2312" w:cs="仿宋_GB2312" w:eastAsia="仿宋_GB2312"/>
                      <w:sz w:val="21"/>
                      <w:b/>
                    </w:rPr>
                    <w:t>智能仓库：</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配有安全防护外罩，仓位均安装</w:t>
                  </w:r>
                  <w:r>
                    <w:rPr>
                      <w:rFonts w:ascii="仿宋_GB2312" w:hAnsi="仿宋_GB2312" w:cs="仿宋_GB2312" w:eastAsia="仿宋_GB2312"/>
                      <w:sz w:val="21"/>
                    </w:rPr>
                    <w:t>RFID电子标签、传感器、状态指示灯和定位装置，不同颜色状态指示灯分别用于指示毛坯、大型四轴数控加工中心加工完成、数控卧式车床加工完成、合格、不合格五种状态；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）整体尺寸：</w:t>
                  </w:r>
                  <w:r>
                    <w:rPr>
                      <w:rFonts w:ascii="仿宋_GB2312" w:hAnsi="仿宋_GB2312" w:cs="仿宋_GB2312" w:eastAsia="仿宋_GB2312"/>
                      <w:sz w:val="21"/>
                    </w:rPr>
                    <w:t>≥</w:t>
                  </w:r>
                  <w:r>
                    <w:rPr>
                      <w:rFonts w:ascii="仿宋_GB2312" w:hAnsi="仿宋_GB2312" w:cs="仿宋_GB2312" w:eastAsia="仿宋_GB2312"/>
                      <w:sz w:val="21"/>
                    </w:rPr>
                    <w:t>1200×340×1800mm；</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）仓位数量：</w:t>
                  </w:r>
                  <w:r>
                    <w:rPr>
                      <w:rFonts w:ascii="仿宋_GB2312" w:hAnsi="仿宋_GB2312" w:cs="仿宋_GB2312" w:eastAsia="仿宋_GB2312"/>
                      <w:sz w:val="21"/>
                    </w:rPr>
                    <w:t>6列5层，≥30个；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仓位承重：≥30kg；</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）侧部安装信息看板，显示仓位实时动态。</w:t>
                  </w:r>
                </w:p>
                <w:p>
                  <w:pPr>
                    <w:pStyle w:val="null3"/>
                    <w:jc w:val="both"/>
                  </w:pPr>
                  <w:r>
                    <w:rPr>
                      <w:rFonts w:ascii="仿宋_GB2312" w:hAnsi="仿宋_GB2312" w:cs="仿宋_GB2312" w:eastAsia="仿宋_GB2312"/>
                      <w:sz w:val="21"/>
                      <w:b/>
                    </w:rPr>
                    <w:t xml:space="preserve">3.1.3 </w:t>
                  </w:r>
                  <w:r>
                    <w:rPr>
                      <w:rFonts w:ascii="仿宋_GB2312" w:hAnsi="仿宋_GB2312" w:cs="仿宋_GB2312" w:eastAsia="仿宋_GB2312"/>
                      <w:sz w:val="21"/>
                      <w:b/>
                    </w:rPr>
                    <w:t>智能三轴铣削加工模块</w:t>
                  </w:r>
                  <w:r>
                    <w:rPr>
                      <w:rFonts w:ascii="仿宋_GB2312" w:hAnsi="仿宋_GB2312" w:cs="仿宋_GB2312" w:eastAsia="仿宋_GB2312"/>
                      <w:sz w:val="21"/>
                      <w:b/>
                    </w:rPr>
                    <w:t>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jc w:val="both"/>
                  </w:pPr>
                  <w:r>
                    <w:rPr>
                      <w:rFonts w:ascii="仿宋_GB2312" w:hAnsi="仿宋_GB2312" w:cs="仿宋_GB2312" w:eastAsia="仿宋_GB2312"/>
                      <w:sz w:val="21"/>
                    </w:rPr>
                    <w:t>5）工作高度：≥750mm。</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智能五轴铣削加工模块</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4、智能五轴铣削加工模块</w:t>
                  </w:r>
                </w:p>
                <w:p>
                  <w:pPr>
                    <w:pStyle w:val="null3"/>
                    <w:jc w:val="both"/>
                  </w:pPr>
                  <w:r>
                    <w:rPr>
                      <w:rFonts w:ascii="仿宋_GB2312" w:hAnsi="仿宋_GB2312" w:cs="仿宋_GB2312" w:eastAsia="仿宋_GB2312"/>
                      <w:sz w:val="21"/>
                      <w:b/>
                    </w:rPr>
                    <w:t>4.1 智能五轴铣削加工模块</w:t>
                  </w:r>
                </w:p>
                <w:p>
                  <w:pPr>
                    <w:pStyle w:val="null3"/>
                    <w:jc w:val="both"/>
                  </w:pPr>
                  <w:r>
                    <w:rPr>
                      <w:rFonts w:ascii="仿宋_GB2312" w:hAnsi="仿宋_GB2312" w:cs="仿宋_GB2312" w:eastAsia="仿宋_GB2312"/>
                      <w:sz w:val="21"/>
                      <w:b/>
                    </w:rPr>
                    <w:t>4.1.1五轴立式加工中心自</w:t>
                  </w:r>
                  <w:r>
                    <w:rPr>
                      <w:rFonts w:ascii="仿宋_GB2312" w:hAnsi="仿宋_GB2312" w:cs="仿宋_GB2312" w:eastAsia="仿宋_GB2312"/>
                      <w:sz w:val="21"/>
                      <w:b/>
                    </w:rPr>
                    <w:t>动化改造：</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1）五轴立式加工中心（学校自有HSM-5XC）</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2）五轴立式加工中心改造</w:t>
                  </w:r>
                </w:p>
                <w:p>
                  <w:pPr>
                    <w:pStyle w:val="null3"/>
                    <w:jc w:val="both"/>
                  </w:pPr>
                  <w:r>
                    <w:rPr>
                      <w:rFonts w:ascii="仿宋_GB2312" w:hAnsi="仿宋_GB2312" w:cs="仿宋_GB2312" w:eastAsia="仿宋_GB2312"/>
                      <w:sz w:val="21"/>
                    </w:rPr>
                    <w:t>1）夹盘更改为气动夹盘；</w:t>
                  </w:r>
                </w:p>
                <w:p>
                  <w:pPr>
                    <w:pStyle w:val="null3"/>
                    <w:jc w:val="both"/>
                  </w:pPr>
                  <w:r>
                    <w:rPr>
                      <w:rFonts w:ascii="仿宋_GB2312" w:hAnsi="仿宋_GB2312" w:cs="仿宋_GB2312" w:eastAsia="仿宋_GB2312"/>
                      <w:sz w:val="21"/>
                    </w:rPr>
                    <w:t>2）挡门自动化改造；</w:t>
                  </w:r>
                </w:p>
                <w:p>
                  <w:pPr>
                    <w:pStyle w:val="null3"/>
                    <w:jc w:val="both"/>
                  </w:pPr>
                  <w:r>
                    <w:rPr>
                      <w:rFonts w:ascii="仿宋_GB2312" w:hAnsi="仿宋_GB2312" w:cs="仿宋_GB2312" w:eastAsia="仿宋_GB2312"/>
                      <w:sz w:val="21"/>
                    </w:rPr>
                    <w:t>3）与信息管理与中央控制系统模块联网。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3）摄像头和气吹装置</w:t>
                  </w:r>
                </w:p>
                <w:p>
                  <w:pPr>
                    <w:pStyle w:val="null3"/>
                    <w:jc w:val="both"/>
                  </w:pPr>
                  <w:r>
                    <w:rPr>
                      <w:rFonts w:ascii="仿宋_GB2312" w:hAnsi="仿宋_GB2312" w:cs="仿宋_GB2312" w:eastAsia="仿宋_GB2312"/>
                      <w:sz w:val="21"/>
                    </w:rPr>
                    <w:t>通过设置摄像头通信参数，能够在显示器上清晰显示图像。气吹装置通过编写</w:t>
                  </w:r>
                  <w:r>
                    <w:rPr>
                      <w:rFonts w:ascii="仿宋_GB2312" w:hAnsi="仿宋_GB2312" w:cs="仿宋_GB2312" w:eastAsia="仿宋_GB2312"/>
                      <w:sz w:val="21"/>
                    </w:rPr>
                    <w:t>PLC程序或者设置机床参数可实现定时或随时手动清洁。</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1）数量：摄像头≥1个，气吹装置≥1套（含喷嘴、电磁阀、气管接头、可调支架）；</w:t>
                  </w:r>
                </w:p>
                <w:p>
                  <w:pPr>
                    <w:pStyle w:val="null3"/>
                    <w:jc w:val="both"/>
                  </w:pPr>
                  <w:r>
                    <w:rPr>
                      <w:rFonts w:ascii="仿宋_GB2312" w:hAnsi="仿宋_GB2312" w:cs="仿宋_GB2312" w:eastAsia="仿宋_GB2312"/>
                      <w:sz w:val="21"/>
                    </w:rPr>
                    <w:t>2）存储容量：≥1TB；</w:t>
                  </w:r>
                </w:p>
                <w:p>
                  <w:pPr>
                    <w:pStyle w:val="null3"/>
                    <w:jc w:val="both"/>
                  </w:pPr>
                  <w:r>
                    <w:rPr>
                      <w:rFonts w:ascii="仿宋_GB2312" w:hAnsi="仿宋_GB2312" w:cs="仿宋_GB2312" w:eastAsia="仿宋_GB2312"/>
                      <w:sz w:val="21"/>
                    </w:rPr>
                    <w:t>3）摄像头像素：≥200万（1920×1080或更高）；</w:t>
                  </w:r>
                </w:p>
                <w:p>
                  <w:pPr>
                    <w:pStyle w:val="null3"/>
                    <w:jc w:val="both"/>
                  </w:pPr>
                  <w:r>
                    <w:rPr>
                      <w:rFonts w:ascii="仿宋_GB2312" w:hAnsi="仿宋_GB2312" w:cs="仿宋_GB2312" w:eastAsia="仿宋_GB2312"/>
                      <w:sz w:val="21"/>
                    </w:rPr>
                    <w:t>4）摄像头帧率：≥30帧/秒</w:t>
                  </w:r>
                </w:p>
                <w:p>
                  <w:pPr>
                    <w:pStyle w:val="null3"/>
                    <w:jc w:val="both"/>
                  </w:pPr>
                  <w:r>
                    <w:rPr>
                      <w:rFonts w:ascii="仿宋_GB2312" w:hAnsi="仿宋_GB2312" w:cs="仿宋_GB2312" w:eastAsia="仿宋_GB2312"/>
                      <w:sz w:val="21"/>
                    </w:rPr>
                    <w:t>5）摄像头防护等级：≥IP67。</w:t>
                  </w:r>
                </w:p>
                <w:p>
                  <w:pPr>
                    <w:pStyle w:val="null3"/>
                    <w:jc w:val="both"/>
                  </w:pPr>
                  <w:r>
                    <w:rPr>
                      <w:rFonts w:ascii="仿宋_GB2312" w:hAnsi="仿宋_GB2312" w:cs="仿宋_GB2312" w:eastAsia="仿宋_GB2312"/>
                      <w:sz w:val="21"/>
                    </w:rPr>
                    <w:t>6）气吹装置：工作气压0.4~0.8MPa，DC 24V电磁阀控制（可由PLC驱动），喷嘴方向可调。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4）五轴立式加工中心迁移及重新校准</w:t>
                  </w:r>
                </w:p>
                <w:p>
                  <w:pPr>
                    <w:pStyle w:val="null3"/>
                    <w:jc w:val="both"/>
                  </w:pPr>
                  <w:r>
                    <w:rPr>
                      <w:rFonts w:ascii="仿宋_GB2312" w:hAnsi="仿宋_GB2312" w:cs="仿宋_GB2312" w:eastAsia="仿宋_GB2312"/>
                      <w:sz w:val="21"/>
                    </w:rPr>
                    <w:t>对学校自有五轴立式加工中心进行迁移并重新进行校准调试。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5）机床基础</w:t>
                  </w:r>
                </w:p>
                <w:p>
                  <w:pPr>
                    <w:pStyle w:val="null3"/>
                    <w:jc w:val="both"/>
                  </w:pPr>
                  <w:r>
                    <w:rPr>
                      <w:rFonts w:ascii="仿宋_GB2312" w:hAnsi="仿宋_GB2312" w:cs="仿宋_GB2312" w:eastAsia="仿宋_GB2312"/>
                      <w:sz w:val="21"/>
                    </w:rPr>
                    <w:t>测量定位，原地面混凝土拆除，开挖，基础深度</w:t>
                  </w:r>
                  <w:r>
                    <w:rPr>
                      <w:rFonts w:ascii="仿宋_GB2312" w:hAnsi="仿宋_GB2312" w:cs="仿宋_GB2312" w:eastAsia="仿宋_GB2312"/>
                      <w:sz w:val="21"/>
                    </w:rPr>
                    <w:t>0.8米，C30混凝土，∮14螺纹钢间距150，双向4层绑扎。</w:t>
                  </w:r>
                </w:p>
                <w:p>
                  <w:pPr>
                    <w:pStyle w:val="null3"/>
                    <w:jc w:val="both"/>
                  </w:pPr>
                  <w:r>
                    <w:rPr>
                      <w:rFonts w:ascii="仿宋_GB2312" w:hAnsi="仿宋_GB2312" w:cs="仿宋_GB2312" w:eastAsia="仿宋_GB2312"/>
                      <w:sz w:val="21"/>
                      <w:b/>
                    </w:rPr>
                    <w:t>4.1.2 桁架工业机器人：1套；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2）负载能力：≥22kg；</w:t>
                  </w:r>
                </w:p>
                <w:p>
                  <w:pPr>
                    <w:pStyle w:val="null3"/>
                    <w:jc w:val="both"/>
                  </w:pPr>
                  <w:r>
                    <w:rPr>
                      <w:rFonts w:ascii="仿宋_GB2312" w:hAnsi="仿宋_GB2312" w:cs="仿宋_GB2312" w:eastAsia="仿宋_GB2312"/>
                      <w:sz w:val="21"/>
                    </w:rPr>
                    <w:t>3）重复定位精度：±0.04mm；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J1（A1）：±185°;</w:t>
                  </w:r>
                </w:p>
                <w:p>
                  <w:pPr>
                    <w:pStyle w:val="null3"/>
                    <w:jc w:val="both"/>
                  </w:pPr>
                  <w:r>
                    <w:rPr>
                      <w:rFonts w:ascii="仿宋_GB2312" w:hAnsi="仿宋_GB2312" w:cs="仿宋_GB2312" w:eastAsia="仿宋_GB2312"/>
                      <w:sz w:val="21"/>
                    </w:rPr>
                    <w:t>J2（A2）：-185°/ -65°;</w:t>
                  </w:r>
                </w:p>
                <w:p>
                  <w:pPr>
                    <w:pStyle w:val="null3"/>
                    <w:jc w:val="both"/>
                  </w:pPr>
                  <w:r>
                    <w:rPr>
                      <w:rFonts w:ascii="仿宋_GB2312" w:hAnsi="仿宋_GB2312" w:cs="仿宋_GB2312" w:eastAsia="仿宋_GB2312"/>
                      <w:sz w:val="21"/>
                    </w:rPr>
                    <w:t>J3（A3）：-138°/ 175°;</w:t>
                  </w:r>
                </w:p>
                <w:p>
                  <w:pPr>
                    <w:pStyle w:val="null3"/>
                    <w:jc w:val="both"/>
                  </w:pPr>
                  <w:r>
                    <w:rPr>
                      <w:rFonts w:ascii="仿宋_GB2312" w:hAnsi="仿宋_GB2312" w:cs="仿宋_GB2312" w:eastAsia="仿宋_GB2312"/>
                      <w:sz w:val="21"/>
                    </w:rPr>
                    <w:t>J4（A4）：±350°;</w:t>
                  </w:r>
                </w:p>
                <w:p>
                  <w:pPr>
                    <w:pStyle w:val="null3"/>
                    <w:jc w:val="both"/>
                  </w:pPr>
                  <w:r>
                    <w:rPr>
                      <w:rFonts w:ascii="仿宋_GB2312" w:hAnsi="仿宋_GB2312" w:cs="仿宋_GB2312" w:eastAsia="仿宋_GB2312"/>
                      <w:sz w:val="21"/>
                    </w:rPr>
                    <w:t>J5（A5）：±130°;</w:t>
                  </w:r>
                </w:p>
                <w:p>
                  <w:pPr>
                    <w:pStyle w:val="null3"/>
                    <w:jc w:val="both"/>
                  </w:pPr>
                  <w:r>
                    <w:rPr>
                      <w:rFonts w:ascii="仿宋_GB2312" w:hAnsi="仿宋_GB2312" w:cs="仿宋_GB2312" w:eastAsia="仿宋_GB2312"/>
                      <w:sz w:val="21"/>
                    </w:rPr>
                    <w:t>J6（A6）：±350°;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A1：≥200°/s；</w:t>
                  </w:r>
                </w:p>
                <w:p>
                  <w:pPr>
                    <w:pStyle w:val="null3"/>
                    <w:jc w:val="both"/>
                  </w:pPr>
                  <w:r>
                    <w:rPr>
                      <w:rFonts w:ascii="仿宋_GB2312" w:hAnsi="仿宋_GB2312" w:cs="仿宋_GB2312" w:eastAsia="仿宋_GB2312"/>
                      <w:sz w:val="21"/>
                    </w:rPr>
                    <w:t>A2：≥175°/s；</w:t>
                  </w:r>
                </w:p>
                <w:p>
                  <w:pPr>
                    <w:pStyle w:val="null3"/>
                    <w:jc w:val="both"/>
                  </w:pPr>
                  <w:r>
                    <w:rPr>
                      <w:rFonts w:ascii="仿宋_GB2312" w:hAnsi="仿宋_GB2312" w:cs="仿宋_GB2312" w:eastAsia="仿宋_GB2312"/>
                      <w:sz w:val="21"/>
                    </w:rPr>
                    <w:t>A3：≥190°/s；</w:t>
                  </w:r>
                </w:p>
                <w:p>
                  <w:pPr>
                    <w:pStyle w:val="null3"/>
                    <w:jc w:val="both"/>
                  </w:pPr>
                  <w:r>
                    <w:rPr>
                      <w:rFonts w:ascii="仿宋_GB2312" w:hAnsi="仿宋_GB2312" w:cs="仿宋_GB2312" w:eastAsia="仿宋_GB2312"/>
                      <w:sz w:val="21"/>
                    </w:rPr>
                    <w:t>A4：≥430°/s；</w:t>
                  </w:r>
                </w:p>
                <w:p>
                  <w:pPr>
                    <w:pStyle w:val="null3"/>
                    <w:jc w:val="both"/>
                  </w:pPr>
                  <w:r>
                    <w:rPr>
                      <w:rFonts w:ascii="仿宋_GB2312" w:hAnsi="仿宋_GB2312" w:cs="仿宋_GB2312" w:eastAsia="仿宋_GB2312"/>
                      <w:sz w:val="21"/>
                    </w:rPr>
                    <w:t>A5：≥430°/s；</w:t>
                  </w:r>
                </w:p>
                <w:p>
                  <w:pPr>
                    <w:pStyle w:val="null3"/>
                    <w:jc w:val="both"/>
                  </w:pPr>
                  <w:r>
                    <w:rPr>
                      <w:rFonts w:ascii="仿宋_GB2312" w:hAnsi="仿宋_GB2312" w:cs="仿宋_GB2312" w:eastAsia="仿宋_GB2312"/>
                      <w:sz w:val="21"/>
                    </w:rPr>
                    <w:t>A6：≥630°/s；</w:t>
                  </w:r>
                </w:p>
                <w:p>
                  <w:pPr>
                    <w:pStyle w:val="null3"/>
                    <w:jc w:val="both"/>
                  </w:pPr>
                  <w:r>
                    <w:rPr>
                      <w:rFonts w:ascii="仿宋_GB2312" w:hAnsi="仿宋_GB2312" w:cs="仿宋_GB2312" w:eastAsia="仿宋_GB2312"/>
                      <w:sz w:val="21"/>
                    </w:rPr>
                    <w:t>6）最大覆盖范围：≥1600mm；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9）重量：≥250kg；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w:t>
                  </w:r>
                  <w:r>
                    <w:rPr>
                      <w:rFonts w:ascii="仿宋_GB2312" w:hAnsi="仿宋_GB2312" w:cs="仿宋_GB2312" w:eastAsia="仿宋_GB2312"/>
                      <w:sz w:val="21"/>
                    </w:rPr>
                    <w:t>6</w:t>
                  </w:r>
                  <w:r>
                    <w:rPr>
                      <w:rFonts w:ascii="仿宋_GB2312" w:hAnsi="仿宋_GB2312" w:cs="仿宋_GB2312" w:eastAsia="仿宋_GB2312"/>
                      <w:sz w:val="21"/>
                    </w:rPr>
                    <w:t>个实轴</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2）IT接口：USB 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≥10英寸高清触控屏，防护等级≥IP54，防摔设计，6D鼠标。</w:t>
                  </w:r>
                </w:p>
                <w:p>
                  <w:pPr>
                    <w:pStyle w:val="null3"/>
                    <w:jc w:val="both"/>
                  </w:pPr>
                  <w:r>
                    <w:rPr>
                      <w:rFonts w:ascii="仿宋_GB2312" w:hAnsi="仿宋_GB2312" w:cs="仿宋_GB2312" w:eastAsia="仿宋_GB2312"/>
                      <w:sz w:val="21"/>
                      <w:b/>
                    </w:rPr>
                    <w:t>4.1.3 桁架（天轨）：1套；</w:t>
                  </w:r>
                </w:p>
                <w:p>
                  <w:pPr>
                    <w:pStyle w:val="null3"/>
                    <w:jc w:val="both"/>
                  </w:pPr>
                  <w:r>
                    <w:rPr>
                      <w:rFonts w:ascii="仿宋_GB2312" w:hAnsi="仿宋_GB2312" w:cs="仿宋_GB2312" w:eastAsia="仿宋_GB2312"/>
                      <w:sz w:val="21"/>
                    </w:rPr>
                    <w:t>天轨与机器人联动，作为六轴工业机器人的行走轴，适用于单机化设备，采用多立柱龙门式结构，由机器人直接控制。桁架行走轴独立安装到地面。</w:t>
                  </w:r>
                </w:p>
                <w:p>
                  <w:pPr>
                    <w:pStyle w:val="null3"/>
                    <w:jc w:val="both"/>
                  </w:pPr>
                  <w:r>
                    <w:rPr>
                      <w:rFonts w:ascii="仿宋_GB2312" w:hAnsi="仿宋_GB2312" w:cs="仿宋_GB2312" w:eastAsia="仿宋_GB2312"/>
                      <w:sz w:val="21"/>
                    </w:rPr>
                    <w:t>1）自由度：1；</w:t>
                  </w:r>
                </w:p>
                <w:p>
                  <w:pPr>
                    <w:pStyle w:val="null3"/>
                    <w:jc w:val="both"/>
                  </w:pPr>
                  <w:r>
                    <w:rPr>
                      <w:rFonts w:ascii="仿宋_GB2312" w:hAnsi="仿宋_GB2312" w:cs="仿宋_GB2312" w:eastAsia="仿宋_GB2312"/>
                      <w:sz w:val="21"/>
                    </w:rPr>
                    <w:t>2）重复定位精度：±0.1mm；</w:t>
                  </w:r>
                </w:p>
                <w:p>
                  <w:pPr>
                    <w:pStyle w:val="null3"/>
                    <w:jc w:val="both"/>
                  </w:pPr>
                  <w:r>
                    <w:rPr>
                      <w:rFonts w:ascii="仿宋_GB2312" w:hAnsi="仿宋_GB2312" w:cs="仿宋_GB2312" w:eastAsia="仿宋_GB2312"/>
                      <w:sz w:val="21"/>
                    </w:rPr>
                    <w:t>3）动作范围：≥8000mm；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最大速度：</w:t>
                  </w:r>
                  <w:r>
                    <w:rPr>
                      <w:rFonts w:ascii="仿宋_GB2312" w:hAnsi="仿宋_GB2312" w:cs="仿宋_GB2312" w:eastAsia="仿宋_GB2312"/>
                      <w:sz w:val="21"/>
                    </w:rPr>
                    <w:t>≥</w:t>
                  </w:r>
                  <w:r>
                    <w:rPr>
                      <w:rFonts w:ascii="仿宋_GB2312" w:hAnsi="仿宋_GB2312" w:cs="仿宋_GB2312" w:eastAsia="仿宋_GB2312"/>
                      <w:sz w:val="21"/>
                    </w:rPr>
                    <w:t>1000mm/s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5）最大承重：500Kg。</w:t>
                  </w:r>
                </w:p>
                <w:p>
                  <w:pPr>
                    <w:pStyle w:val="null3"/>
                    <w:jc w:val="both"/>
                  </w:pPr>
                  <w:r>
                    <w:rPr>
                      <w:rFonts w:ascii="仿宋_GB2312" w:hAnsi="仿宋_GB2312" w:cs="仿宋_GB2312" w:eastAsia="仿宋_GB2312"/>
                      <w:sz w:val="21"/>
                      <w:b/>
                      <w:color w:val="000000"/>
                    </w:rPr>
                    <w:t xml:space="preserve">4.1.4 </w:t>
                  </w:r>
                  <w:r>
                    <w:rPr>
                      <w:rFonts w:ascii="仿宋_GB2312" w:hAnsi="仿宋_GB2312" w:cs="仿宋_GB2312" w:eastAsia="仿宋_GB2312"/>
                      <w:sz w:val="21"/>
                      <w:b/>
                    </w:rPr>
                    <w:t>智能五轴铣削加工模块</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b/>
                    </w:rPr>
                    <w:t xml:space="preserve">4.1.5 </w:t>
                  </w:r>
                  <w:r>
                    <w:rPr>
                      <w:rFonts w:ascii="仿宋_GB2312" w:hAnsi="仿宋_GB2312" w:cs="仿宋_GB2312" w:eastAsia="仿宋_GB2312"/>
                      <w:sz w:val="21"/>
                      <w:b/>
                    </w:rPr>
                    <w:t>智能五轴铣削加工模块</w:t>
                  </w:r>
                  <w:r>
                    <w:rPr>
                      <w:rFonts w:ascii="仿宋_GB2312" w:hAnsi="仿宋_GB2312" w:cs="仿宋_GB2312" w:eastAsia="仿宋_GB2312"/>
                      <w:sz w:val="21"/>
                      <w:b/>
                    </w:rPr>
                    <w:t>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3）电源输入：支持两路电源供电，DC12V-36V，功耗≤5W。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9）通信协议至少支持：PROFINET、TCP/IP、UDP、MODBUS等通信协议，可支持PROFIBUS、AS接口通信扩展；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7）处理器：工业级处理器，运行主频≥1GHz；</w:t>
                  </w:r>
                </w:p>
                <w:p>
                  <w:pPr>
                    <w:pStyle w:val="null3"/>
                    <w:jc w:val="both"/>
                  </w:pPr>
                  <w:r>
                    <w:rPr>
                      <w:rFonts w:ascii="仿宋_GB2312" w:hAnsi="仿宋_GB2312" w:cs="仿宋_GB2312" w:eastAsia="仿宋_GB2312"/>
                      <w:sz w:val="21"/>
                    </w:rPr>
                    <w:t>8）内存：≥512MB；</w:t>
                  </w:r>
                </w:p>
                <w:p>
                  <w:pPr>
                    <w:pStyle w:val="null3"/>
                    <w:jc w:val="both"/>
                  </w:pPr>
                  <w:r>
                    <w:rPr>
                      <w:rFonts w:ascii="仿宋_GB2312" w:hAnsi="仿宋_GB2312" w:cs="仿宋_GB2312" w:eastAsia="仿宋_GB2312"/>
                      <w:sz w:val="21"/>
                    </w:rPr>
                    <w:t>9）存储：≥4GB板载固态；</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21"/>
                      <w:b/>
                    </w:rPr>
                    <w:t xml:space="preserve">4.1.6 </w:t>
                  </w:r>
                  <w:r>
                    <w:rPr>
                      <w:rFonts w:ascii="仿宋_GB2312" w:hAnsi="仿宋_GB2312" w:cs="仿宋_GB2312" w:eastAsia="仿宋_GB2312"/>
                      <w:sz w:val="21"/>
                      <w:b/>
                    </w:rPr>
                    <w:t>智能五轴铣削加工模块</w:t>
                  </w:r>
                  <w:r>
                    <w:rPr>
                      <w:rFonts w:ascii="仿宋_GB2312" w:hAnsi="仿宋_GB2312" w:cs="仿宋_GB2312" w:eastAsia="仿宋_GB2312"/>
                      <w:sz w:val="21"/>
                      <w:b/>
                    </w:rPr>
                    <w:t>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w:t>
                  </w:r>
                  <w:r>
                    <w:rPr>
                      <w:rFonts w:ascii="仿宋_GB2312" w:hAnsi="仿宋_GB2312" w:cs="仿宋_GB2312" w:eastAsia="仿宋_GB2312"/>
                      <w:sz w:val="21"/>
                    </w:rPr>
                    <w:t>.1.9</w:t>
                  </w:r>
                  <w:r>
                    <w:rPr>
                      <w:rFonts w:ascii="仿宋_GB2312" w:hAnsi="仿宋_GB2312" w:cs="仿宋_GB2312" w:eastAsia="仿宋_GB2312"/>
                      <w:sz w:val="21"/>
                    </w:rPr>
                    <w:t>条</w:t>
                  </w:r>
                  <w:r>
                    <w:rPr>
                      <w:rFonts w:ascii="仿宋_GB2312" w:hAnsi="仿宋_GB2312" w:cs="仿宋_GB2312" w:eastAsia="仿宋_GB2312"/>
                      <w:sz w:val="21"/>
                    </w:rPr>
                    <w:t>CAD/CAM数字化设计软件；</w:t>
                  </w:r>
                </w:p>
                <w:p>
                  <w:pPr>
                    <w:pStyle w:val="null3"/>
                    <w:jc w:val="both"/>
                  </w:pPr>
                  <w:r>
                    <w:rPr>
                      <w:rFonts w:ascii="仿宋_GB2312" w:hAnsi="仿宋_GB2312" w:cs="仿宋_GB2312" w:eastAsia="仿宋_GB2312"/>
                      <w:sz w:val="21"/>
                    </w:rPr>
                    <w:t>③第6.1.10条智能制造离线编程仿真软件；</w:t>
                  </w:r>
                </w:p>
                <w:p>
                  <w:pPr>
                    <w:pStyle w:val="null3"/>
                    <w:jc w:val="both"/>
                  </w:pPr>
                  <w:r>
                    <w:rPr>
                      <w:rFonts w:ascii="仿宋_GB2312" w:hAnsi="仿宋_GB2312" w:cs="仿宋_GB2312" w:eastAsia="仿宋_GB2312"/>
                      <w:sz w:val="21"/>
                    </w:rPr>
                    <w:t>④第6.1.12条机器人数据采集软件；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4.1.</w:t>
                  </w: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智能五轴铣削加工模块</w:t>
                  </w:r>
                  <w:r>
                    <w:rPr>
                      <w:rFonts w:ascii="仿宋_GB2312" w:hAnsi="仿宋_GB2312" w:cs="仿宋_GB2312" w:eastAsia="仿宋_GB2312"/>
                      <w:sz w:val="21"/>
                      <w:b/>
                    </w:rPr>
                    <w:t>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智能检测打标装配模块</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智能检测打标装配模块</w:t>
                  </w:r>
                </w:p>
                <w:p>
                  <w:pPr>
                    <w:pStyle w:val="null3"/>
                    <w:jc w:val="both"/>
                  </w:pPr>
                  <w:r>
                    <w:rPr>
                      <w:rFonts w:ascii="仿宋_GB2312" w:hAnsi="仿宋_GB2312" w:cs="仿宋_GB2312" w:eastAsia="仿宋_GB2312"/>
                      <w:sz w:val="21"/>
                      <w:b/>
                    </w:rPr>
                    <w:t>5.1 智能清洗单元</w:t>
                  </w:r>
                </w:p>
                <w:p>
                  <w:pPr>
                    <w:pStyle w:val="null3"/>
                    <w:jc w:val="both"/>
                  </w:pPr>
                  <w:r>
                    <w:rPr>
                      <w:rFonts w:ascii="仿宋_GB2312" w:hAnsi="仿宋_GB2312" w:cs="仿宋_GB2312" w:eastAsia="仿宋_GB2312"/>
                      <w:sz w:val="21"/>
                      <w:b/>
                    </w:rPr>
                    <w:t xml:space="preserve">5.1.1 </w:t>
                  </w:r>
                  <w:r>
                    <w:rPr>
                      <w:rFonts w:ascii="仿宋_GB2312" w:hAnsi="仿宋_GB2312" w:cs="仿宋_GB2312" w:eastAsia="仿宋_GB2312"/>
                      <w:sz w:val="21"/>
                      <w:b/>
                    </w:rPr>
                    <w:t>智能清洗单元</w:t>
                  </w:r>
                  <w:r>
                    <w:rPr>
                      <w:rFonts w:ascii="仿宋_GB2312" w:hAnsi="仿宋_GB2312" w:cs="仿宋_GB2312" w:eastAsia="仿宋_GB2312"/>
                      <w:sz w:val="21"/>
                      <w:b/>
                    </w:rPr>
                    <w:t>上下料工业机器人：</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2）负载能力：≥22kg；</w:t>
                  </w:r>
                </w:p>
                <w:p>
                  <w:pPr>
                    <w:pStyle w:val="null3"/>
                    <w:jc w:val="both"/>
                  </w:pPr>
                  <w:r>
                    <w:rPr>
                      <w:rFonts w:ascii="仿宋_GB2312" w:hAnsi="仿宋_GB2312" w:cs="仿宋_GB2312" w:eastAsia="仿宋_GB2312"/>
                      <w:sz w:val="21"/>
                    </w:rPr>
                    <w:t>3）重复定位精度：±0.04mm；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J1（A1）：±185°;</w:t>
                  </w:r>
                </w:p>
                <w:p>
                  <w:pPr>
                    <w:pStyle w:val="null3"/>
                    <w:jc w:val="both"/>
                  </w:pPr>
                  <w:r>
                    <w:rPr>
                      <w:rFonts w:ascii="仿宋_GB2312" w:hAnsi="仿宋_GB2312" w:cs="仿宋_GB2312" w:eastAsia="仿宋_GB2312"/>
                      <w:sz w:val="21"/>
                    </w:rPr>
                    <w:t>J2（A2）：-185°/ -65°;</w:t>
                  </w:r>
                </w:p>
                <w:p>
                  <w:pPr>
                    <w:pStyle w:val="null3"/>
                    <w:jc w:val="both"/>
                  </w:pPr>
                  <w:r>
                    <w:rPr>
                      <w:rFonts w:ascii="仿宋_GB2312" w:hAnsi="仿宋_GB2312" w:cs="仿宋_GB2312" w:eastAsia="仿宋_GB2312"/>
                      <w:sz w:val="21"/>
                    </w:rPr>
                    <w:t>J3（A3）：-138°/ 175°;</w:t>
                  </w:r>
                </w:p>
                <w:p>
                  <w:pPr>
                    <w:pStyle w:val="null3"/>
                    <w:jc w:val="both"/>
                  </w:pPr>
                  <w:r>
                    <w:rPr>
                      <w:rFonts w:ascii="仿宋_GB2312" w:hAnsi="仿宋_GB2312" w:cs="仿宋_GB2312" w:eastAsia="仿宋_GB2312"/>
                      <w:sz w:val="21"/>
                    </w:rPr>
                    <w:t>J4（A4）：±350°;</w:t>
                  </w:r>
                </w:p>
                <w:p>
                  <w:pPr>
                    <w:pStyle w:val="null3"/>
                    <w:jc w:val="both"/>
                  </w:pPr>
                  <w:r>
                    <w:rPr>
                      <w:rFonts w:ascii="仿宋_GB2312" w:hAnsi="仿宋_GB2312" w:cs="仿宋_GB2312" w:eastAsia="仿宋_GB2312"/>
                      <w:sz w:val="21"/>
                    </w:rPr>
                    <w:t>J5（A5）：±130°;</w:t>
                  </w:r>
                </w:p>
                <w:p>
                  <w:pPr>
                    <w:pStyle w:val="null3"/>
                    <w:jc w:val="both"/>
                  </w:pPr>
                  <w:r>
                    <w:rPr>
                      <w:rFonts w:ascii="仿宋_GB2312" w:hAnsi="仿宋_GB2312" w:cs="仿宋_GB2312" w:eastAsia="仿宋_GB2312"/>
                      <w:sz w:val="21"/>
                    </w:rPr>
                    <w:t>J6（A6）：±350°;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A1：≥200°/s；</w:t>
                  </w:r>
                </w:p>
                <w:p>
                  <w:pPr>
                    <w:pStyle w:val="null3"/>
                    <w:jc w:val="both"/>
                  </w:pPr>
                  <w:r>
                    <w:rPr>
                      <w:rFonts w:ascii="仿宋_GB2312" w:hAnsi="仿宋_GB2312" w:cs="仿宋_GB2312" w:eastAsia="仿宋_GB2312"/>
                      <w:sz w:val="21"/>
                    </w:rPr>
                    <w:t>A2：≥175°/s；</w:t>
                  </w:r>
                </w:p>
                <w:p>
                  <w:pPr>
                    <w:pStyle w:val="null3"/>
                    <w:jc w:val="both"/>
                  </w:pPr>
                  <w:r>
                    <w:rPr>
                      <w:rFonts w:ascii="仿宋_GB2312" w:hAnsi="仿宋_GB2312" w:cs="仿宋_GB2312" w:eastAsia="仿宋_GB2312"/>
                      <w:sz w:val="21"/>
                    </w:rPr>
                    <w:t>A3：≥190°/s；</w:t>
                  </w:r>
                </w:p>
                <w:p>
                  <w:pPr>
                    <w:pStyle w:val="null3"/>
                    <w:jc w:val="both"/>
                  </w:pPr>
                  <w:r>
                    <w:rPr>
                      <w:rFonts w:ascii="仿宋_GB2312" w:hAnsi="仿宋_GB2312" w:cs="仿宋_GB2312" w:eastAsia="仿宋_GB2312"/>
                      <w:sz w:val="21"/>
                    </w:rPr>
                    <w:t>A4：≥430°/s；</w:t>
                  </w:r>
                </w:p>
                <w:p>
                  <w:pPr>
                    <w:pStyle w:val="null3"/>
                    <w:jc w:val="both"/>
                  </w:pPr>
                  <w:r>
                    <w:rPr>
                      <w:rFonts w:ascii="仿宋_GB2312" w:hAnsi="仿宋_GB2312" w:cs="仿宋_GB2312" w:eastAsia="仿宋_GB2312"/>
                      <w:sz w:val="21"/>
                    </w:rPr>
                    <w:t>A5：≥430°/s；</w:t>
                  </w:r>
                </w:p>
                <w:p>
                  <w:pPr>
                    <w:pStyle w:val="null3"/>
                    <w:jc w:val="both"/>
                  </w:pPr>
                  <w:r>
                    <w:rPr>
                      <w:rFonts w:ascii="仿宋_GB2312" w:hAnsi="仿宋_GB2312" w:cs="仿宋_GB2312" w:eastAsia="仿宋_GB2312"/>
                      <w:sz w:val="21"/>
                    </w:rPr>
                    <w:t>A6：≥630°/s；</w:t>
                  </w:r>
                </w:p>
                <w:p>
                  <w:pPr>
                    <w:pStyle w:val="null3"/>
                    <w:jc w:val="both"/>
                  </w:pPr>
                  <w:r>
                    <w:rPr>
                      <w:rFonts w:ascii="仿宋_GB2312" w:hAnsi="仿宋_GB2312" w:cs="仿宋_GB2312" w:eastAsia="仿宋_GB2312"/>
                      <w:sz w:val="21"/>
                    </w:rPr>
                    <w:t>6）最大覆盖范围：≥1600mm；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9）重量：≥250kg；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w:t>
                  </w:r>
                  <w:r>
                    <w:rPr>
                      <w:rFonts w:ascii="仿宋_GB2312" w:hAnsi="仿宋_GB2312" w:cs="仿宋_GB2312" w:eastAsia="仿宋_GB2312"/>
                      <w:sz w:val="21"/>
                    </w:rPr>
                    <w:t>6</w:t>
                  </w:r>
                  <w:r>
                    <w:rPr>
                      <w:rFonts w:ascii="仿宋_GB2312" w:hAnsi="仿宋_GB2312" w:cs="仿宋_GB2312" w:eastAsia="仿宋_GB2312"/>
                      <w:sz w:val="21"/>
                    </w:rPr>
                    <w:t>个实轴</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2）IT接口：USB 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≥10英寸高清触控屏，防护等级≥IP54，防摔设计，6D鼠标。</w:t>
                  </w:r>
                </w:p>
                <w:p>
                  <w:pPr>
                    <w:pStyle w:val="null3"/>
                    <w:jc w:val="both"/>
                  </w:pPr>
                  <w:r>
                    <w:rPr>
                      <w:rFonts w:ascii="仿宋_GB2312" w:hAnsi="仿宋_GB2312" w:cs="仿宋_GB2312" w:eastAsia="仿宋_GB2312"/>
                      <w:sz w:val="21"/>
                      <w:b/>
                    </w:rPr>
                    <w:t>5.1.2 超声波自动清洗机：1套；</w:t>
                  </w:r>
                </w:p>
                <w:p>
                  <w:pPr>
                    <w:pStyle w:val="null3"/>
                    <w:jc w:val="both"/>
                  </w:pPr>
                  <w:r>
                    <w:rPr>
                      <w:rFonts w:ascii="仿宋_GB2312" w:hAnsi="仿宋_GB2312" w:cs="仿宋_GB2312" w:eastAsia="仿宋_GB2312"/>
                      <w:sz w:val="21"/>
                    </w:rPr>
                    <w:t>清洗机由机身、过滤系统、加热系统、控制系统等组成；能实现自动远程联机控制。</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1）电源：AC 380V，整机额定功率≥15KW；</w:t>
                  </w:r>
                </w:p>
                <w:p>
                  <w:pPr>
                    <w:pStyle w:val="null3"/>
                    <w:jc w:val="both"/>
                  </w:pPr>
                  <w:r>
                    <w:rPr>
                      <w:rFonts w:ascii="仿宋_GB2312" w:hAnsi="仿宋_GB2312" w:cs="仿宋_GB2312" w:eastAsia="仿宋_GB2312"/>
                      <w:sz w:val="21"/>
                    </w:rPr>
                    <w:t>2）加热功率：≥4KW。</w:t>
                  </w:r>
                </w:p>
                <w:p>
                  <w:pPr>
                    <w:pStyle w:val="null3"/>
                    <w:jc w:val="both"/>
                  </w:pPr>
                  <w:r>
                    <w:rPr>
                      <w:rFonts w:ascii="仿宋_GB2312" w:hAnsi="仿宋_GB2312" w:cs="仿宋_GB2312" w:eastAsia="仿宋_GB2312"/>
                      <w:sz w:val="21"/>
                      <w:b/>
                    </w:rPr>
                    <w:t xml:space="preserve">5.1.3 </w:t>
                  </w:r>
                  <w:r>
                    <w:rPr>
                      <w:rFonts w:ascii="仿宋_GB2312" w:hAnsi="仿宋_GB2312" w:cs="仿宋_GB2312" w:eastAsia="仿宋_GB2312"/>
                      <w:sz w:val="21"/>
                      <w:b/>
                    </w:rPr>
                    <w:t>智能清洗单元</w:t>
                  </w:r>
                  <w:r>
                    <w:rPr>
                      <w:rFonts w:ascii="仿宋_GB2312" w:hAnsi="仿宋_GB2312" w:cs="仿宋_GB2312" w:eastAsia="仿宋_GB2312"/>
                      <w:sz w:val="21"/>
                      <w:b/>
                    </w:rPr>
                    <w:t>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jc w:val="both"/>
                  </w:pPr>
                  <w:r>
                    <w:rPr>
                      <w:rFonts w:ascii="仿宋_GB2312" w:hAnsi="仿宋_GB2312" w:cs="仿宋_GB2312" w:eastAsia="仿宋_GB2312"/>
                      <w:sz w:val="21"/>
                    </w:rPr>
                    <w:t>5）工作高度：≥750mm。</w:t>
                  </w:r>
                </w:p>
                <w:p>
                  <w:pPr>
                    <w:pStyle w:val="null3"/>
                    <w:jc w:val="both"/>
                  </w:pPr>
                  <w:r>
                    <w:rPr>
                      <w:rFonts w:ascii="仿宋_GB2312" w:hAnsi="仿宋_GB2312" w:cs="仿宋_GB2312" w:eastAsia="仿宋_GB2312"/>
                      <w:sz w:val="21"/>
                      <w:b/>
                      <w:color w:val="000000"/>
                    </w:rPr>
                    <w:t xml:space="preserve">5.1.4 </w:t>
                  </w:r>
                  <w:r>
                    <w:rPr>
                      <w:rFonts w:ascii="仿宋_GB2312" w:hAnsi="仿宋_GB2312" w:cs="仿宋_GB2312" w:eastAsia="仿宋_GB2312"/>
                      <w:sz w:val="21"/>
                      <w:b/>
                    </w:rPr>
                    <w:t>智能清洗单元</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b/>
                    </w:rPr>
                    <w:t xml:space="preserve">5.1.5 </w:t>
                  </w:r>
                  <w:r>
                    <w:rPr>
                      <w:rFonts w:ascii="仿宋_GB2312" w:hAnsi="仿宋_GB2312" w:cs="仿宋_GB2312" w:eastAsia="仿宋_GB2312"/>
                      <w:sz w:val="21"/>
                      <w:b/>
                    </w:rPr>
                    <w:t>智能清洗</w:t>
                  </w:r>
                  <w:r>
                    <w:rPr>
                      <w:rFonts w:ascii="仿宋_GB2312" w:hAnsi="仿宋_GB2312" w:cs="仿宋_GB2312" w:eastAsia="仿宋_GB2312"/>
                      <w:sz w:val="21"/>
                      <w:b/>
                    </w:rPr>
                    <w:t>单元控制柜：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3）电源输入：支持两路电源供电，DC12V-36V，功耗≤5W。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9）通信协议至少支持：PROFINET、TCP/IP、UDP、MODBUS等通信协议，可支持PROFIBUS、AS接口通信扩展；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7）处理器：工业级处理器，运行主频≥1GHz；</w:t>
                  </w:r>
                </w:p>
                <w:p>
                  <w:pPr>
                    <w:pStyle w:val="null3"/>
                    <w:jc w:val="both"/>
                  </w:pPr>
                  <w:r>
                    <w:rPr>
                      <w:rFonts w:ascii="仿宋_GB2312" w:hAnsi="仿宋_GB2312" w:cs="仿宋_GB2312" w:eastAsia="仿宋_GB2312"/>
                      <w:sz w:val="21"/>
                    </w:rPr>
                    <w:t>8）内存：≥512MB；</w:t>
                  </w:r>
                </w:p>
                <w:p>
                  <w:pPr>
                    <w:pStyle w:val="null3"/>
                    <w:jc w:val="both"/>
                  </w:pPr>
                  <w:r>
                    <w:rPr>
                      <w:rFonts w:ascii="仿宋_GB2312" w:hAnsi="仿宋_GB2312" w:cs="仿宋_GB2312" w:eastAsia="仿宋_GB2312"/>
                      <w:sz w:val="21"/>
                    </w:rPr>
                    <w:t>9）存储：≥4GB板载固态；</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21"/>
                      <w:b/>
                    </w:rPr>
                    <w:t xml:space="preserve">5.1.6 </w:t>
                  </w:r>
                  <w:r>
                    <w:rPr>
                      <w:rFonts w:ascii="仿宋_GB2312" w:hAnsi="仿宋_GB2312" w:cs="仿宋_GB2312" w:eastAsia="仿宋_GB2312"/>
                      <w:sz w:val="21"/>
                      <w:b/>
                    </w:rPr>
                    <w:t>智能清洗</w:t>
                  </w:r>
                  <w:r>
                    <w:rPr>
                      <w:rFonts w:ascii="仿宋_GB2312" w:hAnsi="仿宋_GB2312" w:cs="仿宋_GB2312" w:eastAsia="仿宋_GB2312"/>
                      <w:sz w:val="21"/>
                      <w:b/>
                    </w:rPr>
                    <w:t>单元编程平台：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5.1.</w:t>
                  </w: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智能清洗</w:t>
                  </w:r>
                  <w:r>
                    <w:rPr>
                      <w:rFonts w:ascii="仿宋_GB2312" w:hAnsi="仿宋_GB2312" w:cs="仿宋_GB2312" w:eastAsia="仿宋_GB2312"/>
                      <w:sz w:val="21"/>
                      <w:b/>
                    </w:rPr>
                    <w:t>单元数据看板：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p>
                  <w:pPr>
                    <w:pStyle w:val="null3"/>
                    <w:jc w:val="both"/>
                  </w:pPr>
                  <w:r>
                    <w:rPr>
                      <w:rFonts w:ascii="仿宋_GB2312" w:hAnsi="仿宋_GB2312" w:cs="仿宋_GB2312" w:eastAsia="仿宋_GB2312"/>
                      <w:sz w:val="21"/>
                      <w:b/>
                    </w:rPr>
                    <w:t>5.2 智能三坐标检测单元</w:t>
                  </w:r>
                </w:p>
                <w:p>
                  <w:pPr>
                    <w:pStyle w:val="null3"/>
                    <w:jc w:val="both"/>
                  </w:pPr>
                  <w:r>
                    <w:rPr>
                      <w:rFonts w:ascii="仿宋_GB2312" w:hAnsi="仿宋_GB2312" w:cs="仿宋_GB2312" w:eastAsia="仿宋_GB2312"/>
                      <w:sz w:val="21"/>
                      <w:b/>
                    </w:rPr>
                    <w:t xml:space="preserve">5.2.1 </w:t>
                  </w:r>
                  <w:r>
                    <w:rPr>
                      <w:rFonts w:ascii="仿宋_GB2312" w:hAnsi="仿宋_GB2312" w:cs="仿宋_GB2312" w:eastAsia="仿宋_GB2312"/>
                      <w:sz w:val="21"/>
                      <w:b/>
                    </w:rPr>
                    <w:t>智能三坐标检测单元</w:t>
                  </w:r>
                  <w:r>
                    <w:rPr>
                      <w:rFonts w:ascii="仿宋_GB2312" w:hAnsi="仿宋_GB2312" w:cs="仿宋_GB2312" w:eastAsia="仿宋_GB2312"/>
                      <w:sz w:val="21"/>
                      <w:b/>
                    </w:rPr>
                    <w:t>上下料工业机器人：</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2）负载能力：≥22kg；</w:t>
                  </w:r>
                </w:p>
                <w:p>
                  <w:pPr>
                    <w:pStyle w:val="null3"/>
                    <w:jc w:val="both"/>
                  </w:pPr>
                  <w:r>
                    <w:rPr>
                      <w:rFonts w:ascii="仿宋_GB2312" w:hAnsi="仿宋_GB2312" w:cs="仿宋_GB2312" w:eastAsia="仿宋_GB2312"/>
                      <w:sz w:val="21"/>
                    </w:rPr>
                    <w:t>3）重复定位精度：±0.04mm；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J1（A1）：±185°;</w:t>
                  </w:r>
                </w:p>
                <w:p>
                  <w:pPr>
                    <w:pStyle w:val="null3"/>
                    <w:jc w:val="both"/>
                  </w:pPr>
                  <w:r>
                    <w:rPr>
                      <w:rFonts w:ascii="仿宋_GB2312" w:hAnsi="仿宋_GB2312" w:cs="仿宋_GB2312" w:eastAsia="仿宋_GB2312"/>
                      <w:sz w:val="21"/>
                    </w:rPr>
                    <w:t>J2（A2）：-185°/ -65°;</w:t>
                  </w:r>
                </w:p>
                <w:p>
                  <w:pPr>
                    <w:pStyle w:val="null3"/>
                    <w:jc w:val="both"/>
                  </w:pPr>
                  <w:r>
                    <w:rPr>
                      <w:rFonts w:ascii="仿宋_GB2312" w:hAnsi="仿宋_GB2312" w:cs="仿宋_GB2312" w:eastAsia="仿宋_GB2312"/>
                      <w:sz w:val="21"/>
                    </w:rPr>
                    <w:t>J3（A3）：-138°/ 175°;</w:t>
                  </w:r>
                </w:p>
                <w:p>
                  <w:pPr>
                    <w:pStyle w:val="null3"/>
                    <w:jc w:val="both"/>
                  </w:pPr>
                  <w:r>
                    <w:rPr>
                      <w:rFonts w:ascii="仿宋_GB2312" w:hAnsi="仿宋_GB2312" w:cs="仿宋_GB2312" w:eastAsia="仿宋_GB2312"/>
                      <w:sz w:val="21"/>
                    </w:rPr>
                    <w:t>J4（A4）：±350°;</w:t>
                  </w:r>
                </w:p>
                <w:p>
                  <w:pPr>
                    <w:pStyle w:val="null3"/>
                    <w:jc w:val="both"/>
                  </w:pPr>
                  <w:r>
                    <w:rPr>
                      <w:rFonts w:ascii="仿宋_GB2312" w:hAnsi="仿宋_GB2312" w:cs="仿宋_GB2312" w:eastAsia="仿宋_GB2312"/>
                      <w:sz w:val="21"/>
                    </w:rPr>
                    <w:t>J5（A5）：±130°;</w:t>
                  </w:r>
                </w:p>
                <w:p>
                  <w:pPr>
                    <w:pStyle w:val="null3"/>
                    <w:jc w:val="both"/>
                  </w:pPr>
                  <w:r>
                    <w:rPr>
                      <w:rFonts w:ascii="仿宋_GB2312" w:hAnsi="仿宋_GB2312" w:cs="仿宋_GB2312" w:eastAsia="仿宋_GB2312"/>
                      <w:sz w:val="21"/>
                    </w:rPr>
                    <w:t>J6（A6）：±350°;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A1：≥200°/s；</w:t>
                  </w:r>
                </w:p>
                <w:p>
                  <w:pPr>
                    <w:pStyle w:val="null3"/>
                    <w:jc w:val="both"/>
                  </w:pPr>
                  <w:r>
                    <w:rPr>
                      <w:rFonts w:ascii="仿宋_GB2312" w:hAnsi="仿宋_GB2312" w:cs="仿宋_GB2312" w:eastAsia="仿宋_GB2312"/>
                      <w:sz w:val="21"/>
                    </w:rPr>
                    <w:t>A2：≥175°/s；</w:t>
                  </w:r>
                </w:p>
                <w:p>
                  <w:pPr>
                    <w:pStyle w:val="null3"/>
                    <w:jc w:val="both"/>
                  </w:pPr>
                  <w:r>
                    <w:rPr>
                      <w:rFonts w:ascii="仿宋_GB2312" w:hAnsi="仿宋_GB2312" w:cs="仿宋_GB2312" w:eastAsia="仿宋_GB2312"/>
                      <w:sz w:val="21"/>
                    </w:rPr>
                    <w:t>A3：≥190°/s；</w:t>
                  </w:r>
                </w:p>
                <w:p>
                  <w:pPr>
                    <w:pStyle w:val="null3"/>
                    <w:jc w:val="both"/>
                  </w:pPr>
                  <w:r>
                    <w:rPr>
                      <w:rFonts w:ascii="仿宋_GB2312" w:hAnsi="仿宋_GB2312" w:cs="仿宋_GB2312" w:eastAsia="仿宋_GB2312"/>
                      <w:sz w:val="21"/>
                    </w:rPr>
                    <w:t>A4：≥430°/s；</w:t>
                  </w:r>
                </w:p>
                <w:p>
                  <w:pPr>
                    <w:pStyle w:val="null3"/>
                    <w:jc w:val="both"/>
                  </w:pPr>
                  <w:r>
                    <w:rPr>
                      <w:rFonts w:ascii="仿宋_GB2312" w:hAnsi="仿宋_GB2312" w:cs="仿宋_GB2312" w:eastAsia="仿宋_GB2312"/>
                      <w:sz w:val="21"/>
                    </w:rPr>
                    <w:t>A5：≥430°/s；</w:t>
                  </w:r>
                </w:p>
                <w:p>
                  <w:pPr>
                    <w:pStyle w:val="null3"/>
                    <w:jc w:val="both"/>
                  </w:pPr>
                  <w:r>
                    <w:rPr>
                      <w:rFonts w:ascii="仿宋_GB2312" w:hAnsi="仿宋_GB2312" w:cs="仿宋_GB2312" w:eastAsia="仿宋_GB2312"/>
                      <w:sz w:val="21"/>
                    </w:rPr>
                    <w:t>A6：≥630°/s；</w:t>
                  </w:r>
                </w:p>
                <w:p>
                  <w:pPr>
                    <w:pStyle w:val="null3"/>
                    <w:jc w:val="both"/>
                  </w:pPr>
                  <w:r>
                    <w:rPr>
                      <w:rFonts w:ascii="仿宋_GB2312" w:hAnsi="仿宋_GB2312" w:cs="仿宋_GB2312" w:eastAsia="仿宋_GB2312"/>
                      <w:sz w:val="21"/>
                    </w:rPr>
                    <w:t>6）最大覆盖范围：≥1600mm；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9）重量：≥250kg；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1）伺服轴最大数量：≥6个实轴</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2）IT接口：USB 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≥10英寸高清触控屏，防护等级≥IP54，防摔设计，6D鼠标。</w:t>
                  </w:r>
                </w:p>
                <w:p>
                  <w:pPr>
                    <w:pStyle w:val="null3"/>
                    <w:jc w:val="both"/>
                  </w:pPr>
                  <w:r>
                    <w:rPr>
                      <w:rFonts w:ascii="仿宋_GB2312" w:hAnsi="仿宋_GB2312" w:cs="仿宋_GB2312" w:eastAsia="仿宋_GB2312"/>
                      <w:sz w:val="21"/>
                      <w:b/>
                    </w:rPr>
                    <w:t>5.2.2 三坐标测量仪自动化改造：1套；</w:t>
                  </w:r>
                </w:p>
                <w:p>
                  <w:pPr>
                    <w:pStyle w:val="null3"/>
                    <w:jc w:val="both"/>
                  </w:pPr>
                  <w:r>
                    <w:rPr>
                      <w:rFonts w:ascii="仿宋_GB2312" w:hAnsi="仿宋_GB2312" w:cs="仿宋_GB2312" w:eastAsia="仿宋_GB2312"/>
                      <w:sz w:val="21"/>
                    </w:rPr>
                    <w:t>三坐标测量仪（学校自有</w:t>
                  </w:r>
                  <w:r>
                    <w:rPr>
                      <w:rFonts w:ascii="仿宋_GB2312" w:hAnsi="仿宋_GB2312" w:cs="仿宋_GB2312" w:eastAsia="仿宋_GB2312"/>
                      <w:sz w:val="21"/>
                    </w:rPr>
                    <w:t>Croma8106）：</w:t>
                  </w:r>
                </w:p>
                <w:p>
                  <w:pPr>
                    <w:pStyle w:val="null3"/>
                    <w:jc w:val="both"/>
                  </w:pPr>
                  <w:r>
                    <w:rPr>
                      <w:rFonts w:ascii="仿宋_GB2312" w:hAnsi="仿宋_GB2312" w:cs="仿宋_GB2312" w:eastAsia="仿宋_GB2312"/>
                      <w:sz w:val="21"/>
                    </w:rPr>
                    <w:t>自动化改造：系统应用的三坐标测量仪要实现自动化，需要对设备电气控制系统、传输系统等进行自动化改造升级，能实现自动远程联机控制，</w:t>
                  </w:r>
                  <w:r>
                    <w:rPr>
                      <w:rFonts w:ascii="仿宋_GB2312" w:hAnsi="仿宋_GB2312" w:cs="仿宋_GB2312" w:eastAsia="仿宋_GB2312"/>
                      <w:sz w:val="21"/>
                    </w:rPr>
                    <w:t>MES系统能进行数据读取。</w:t>
                  </w:r>
                </w:p>
                <w:p>
                  <w:pPr>
                    <w:pStyle w:val="null3"/>
                    <w:jc w:val="both"/>
                  </w:pPr>
                  <w:r>
                    <w:rPr>
                      <w:rFonts w:ascii="仿宋_GB2312" w:hAnsi="仿宋_GB2312" w:cs="仿宋_GB2312" w:eastAsia="仿宋_GB2312"/>
                      <w:sz w:val="21"/>
                      <w:b/>
                    </w:rPr>
                    <w:t>5.2.3 次品库：1套；</w:t>
                  </w:r>
                </w:p>
                <w:p>
                  <w:pPr>
                    <w:pStyle w:val="null3"/>
                    <w:jc w:val="both"/>
                  </w:pPr>
                  <w:r>
                    <w:rPr>
                      <w:rFonts w:ascii="仿宋_GB2312" w:hAnsi="仿宋_GB2312" w:cs="仿宋_GB2312" w:eastAsia="仿宋_GB2312"/>
                      <w:sz w:val="21"/>
                    </w:rPr>
                    <w:t>参考尺寸：</w:t>
                  </w:r>
                  <w:r>
                    <w:rPr>
                      <w:rFonts w:ascii="仿宋_GB2312" w:hAnsi="仿宋_GB2312" w:cs="仿宋_GB2312" w:eastAsia="仿宋_GB2312"/>
                      <w:sz w:val="21"/>
                    </w:rPr>
                    <w:t>≥1000×1000×750mm。</w:t>
                  </w:r>
                </w:p>
                <w:p>
                  <w:pPr>
                    <w:pStyle w:val="null3"/>
                    <w:jc w:val="both"/>
                  </w:pPr>
                  <w:r>
                    <w:rPr>
                      <w:rFonts w:ascii="仿宋_GB2312" w:hAnsi="仿宋_GB2312" w:cs="仿宋_GB2312" w:eastAsia="仿宋_GB2312"/>
                      <w:sz w:val="21"/>
                      <w:b/>
                    </w:rPr>
                    <w:t xml:space="preserve">5.2.4 </w:t>
                  </w:r>
                  <w:r>
                    <w:rPr>
                      <w:rFonts w:ascii="仿宋_GB2312" w:hAnsi="仿宋_GB2312" w:cs="仿宋_GB2312" w:eastAsia="仿宋_GB2312"/>
                      <w:sz w:val="21"/>
                      <w:b/>
                    </w:rPr>
                    <w:t>智能三坐标检测单元</w:t>
                  </w:r>
                  <w:r>
                    <w:rPr>
                      <w:rFonts w:ascii="仿宋_GB2312" w:hAnsi="仿宋_GB2312" w:cs="仿宋_GB2312" w:eastAsia="仿宋_GB2312"/>
                      <w:sz w:val="21"/>
                      <w:b/>
                    </w:rPr>
                    <w:t>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jc w:val="both"/>
                  </w:pPr>
                  <w:r>
                    <w:rPr>
                      <w:rFonts w:ascii="仿宋_GB2312" w:hAnsi="仿宋_GB2312" w:cs="仿宋_GB2312" w:eastAsia="仿宋_GB2312"/>
                      <w:sz w:val="21"/>
                    </w:rPr>
                    <w:t>5）工作高度：≥750mm。</w:t>
                  </w:r>
                </w:p>
                <w:p>
                  <w:pPr>
                    <w:pStyle w:val="null3"/>
                    <w:jc w:val="both"/>
                  </w:pPr>
                  <w:r>
                    <w:rPr>
                      <w:rFonts w:ascii="仿宋_GB2312" w:hAnsi="仿宋_GB2312" w:cs="仿宋_GB2312" w:eastAsia="仿宋_GB2312"/>
                      <w:sz w:val="21"/>
                      <w:b/>
                      <w:color w:val="000000"/>
                    </w:rPr>
                    <w:t xml:space="preserve">5.2.5 </w:t>
                  </w:r>
                  <w:r>
                    <w:rPr>
                      <w:rFonts w:ascii="仿宋_GB2312" w:hAnsi="仿宋_GB2312" w:cs="仿宋_GB2312" w:eastAsia="仿宋_GB2312"/>
                      <w:sz w:val="21"/>
                      <w:b/>
                    </w:rPr>
                    <w:t>智能三坐标检测单元</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b/>
                    </w:rPr>
                    <w:t xml:space="preserve">5.2.6 </w:t>
                  </w:r>
                  <w:r>
                    <w:rPr>
                      <w:rFonts w:ascii="仿宋_GB2312" w:hAnsi="仿宋_GB2312" w:cs="仿宋_GB2312" w:eastAsia="仿宋_GB2312"/>
                      <w:sz w:val="21"/>
                      <w:b/>
                    </w:rPr>
                    <w:t>智能三坐标检测单元</w:t>
                  </w:r>
                  <w:r>
                    <w:rPr>
                      <w:rFonts w:ascii="仿宋_GB2312" w:hAnsi="仿宋_GB2312" w:cs="仿宋_GB2312" w:eastAsia="仿宋_GB2312"/>
                      <w:sz w:val="21"/>
                      <w:b/>
                    </w:rPr>
                    <w:t>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3）电源输入：支持两路电源供电，DC12V-36V，功耗≤5W。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9）通信协议至少支持：PROFINET、TCP/IP、UDP、MODBUS等通信协议，可支持PROFIBUS、AS接口通信扩展；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7）处理器：工业级处理器，运行主频≥1GHz；</w:t>
                  </w:r>
                </w:p>
                <w:p>
                  <w:pPr>
                    <w:pStyle w:val="null3"/>
                    <w:jc w:val="both"/>
                  </w:pPr>
                  <w:r>
                    <w:rPr>
                      <w:rFonts w:ascii="仿宋_GB2312" w:hAnsi="仿宋_GB2312" w:cs="仿宋_GB2312" w:eastAsia="仿宋_GB2312"/>
                      <w:sz w:val="21"/>
                    </w:rPr>
                    <w:t>8）内存：≥512MB；</w:t>
                  </w:r>
                </w:p>
                <w:p>
                  <w:pPr>
                    <w:pStyle w:val="null3"/>
                    <w:jc w:val="both"/>
                  </w:pPr>
                  <w:r>
                    <w:rPr>
                      <w:rFonts w:ascii="仿宋_GB2312" w:hAnsi="仿宋_GB2312" w:cs="仿宋_GB2312" w:eastAsia="仿宋_GB2312"/>
                      <w:sz w:val="21"/>
                    </w:rPr>
                    <w:t>9）存储：≥4GB板载固态；</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21"/>
                      <w:b/>
                    </w:rPr>
                    <w:t xml:space="preserve">5.2.7 </w:t>
                  </w:r>
                  <w:r>
                    <w:rPr>
                      <w:rFonts w:ascii="仿宋_GB2312" w:hAnsi="仿宋_GB2312" w:cs="仿宋_GB2312" w:eastAsia="仿宋_GB2312"/>
                      <w:sz w:val="21"/>
                      <w:b/>
                    </w:rPr>
                    <w:t>智能三坐标检测</w:t>
                  </w:r>
                  <w:r>
                    <w:rPr>
                      <w:rFonts w:ascii="仿宋_GB2312" w:hAnsi="仿宋_GB2312" w:cs="仿宋_GB2312" w:eastAsia="仿宋_GB2312"/>
                      <w:sz w:val="21"/>
                      <w:b/>
                    </w:rPr>
                    <w:t>单元编程平台：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5.2.</w:t>
                  </w:r>
                  <w:r>
                    <w:rPr>
                      <w:rFonts w:ascii="仿宋_GB2312" w:hAnsi="仿宋_GB2312" w:cs="仿宋_GB2312" w:eastAsia="仿宋_GB2312"/>
                      <w:sz w:val="21"/>
                      <w:b/>
                    </w:rPr>
                    <w:t>8</w:t>
                  </w:r>
                  <w:r>
                    <w:rPr>
                      <w:rFonts w:ascii="仿宋_GB2312" w:hAnsi="仿宋_GB2312" w:cs="仿宋_GB2312" w:eastAsia="仿宋_GB2312"/>
                      <w:sz w:val="21"/>
                      <w:b/>
                    </w:rPr>
                    <w:t xml:space="preserve"> </w:t>
                  </w:r>
                  <w:r>
                    <w:rPr>
                      <w:rFonts w:ascii="仿宋_GB2312" w:hAnsi="仿宋_GB2312" w:cs="仿宋_GB2312" w:eastAsia="仿宋_GB2312"/>
                      <w:sz w:val="21"/>
                      <w:b/>
                    </w:rPr>
                    <w:t>智能三坐标检测</w:t>
                  </w:r>
                  <w:r>
                    <w:rPr>
                      <w:rFonts w:ascii="仿宋_GB2312" w:hAnsi="仿宋_GB2312" w:cs="仿宋_GB2312" w:eastAsia="仿宋_GB2312"/>
                      <w:sz w:val="21"/>
                      <w:b/>
                    </w:rPr>
                    <w:t>单元数据看板：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p>
                  <w:pPr>
                    <w:pStyle w:val="null3"/>
                    <w:jc w:val="both"/>
                  </w:pPr>
                  <w:r>
                    <w:rPr>
                      <w:rFonts w:ascii="仿宋_GB2312" w:hAnsi="仿宋_GB2312" w:cs="仿宋_GB2312" w:eastAsia="仿宋_GB2312"/>
                      <w:sz w:val="21"/>
                      <w:b/>
                    </w:rPr>
                    <w:t>5.3 激光打标单元</w:t>
                  </w:r>
                </w:p>
                <w:p>
                  <w:pPr>
                    <w:pStyle w:val="null3"/>
                    <w:jc w:val="both"/>
                  </w:pPr>
                  <w:r>
                    <w:rPr>
                      <w:rFonts w:ascii="仿宋_GB2312" w:hAnsi="仿宋_GB2312" w:cs="仿宋_GB2312" w:eastAsia="仿宋_GB2312"/>
                      <w:sz w:val="21"/>
                      <w:b/>
                    </w:rPr>
                    <w:t xml:space="preserve">5.3.1 </w:t>
                  </w:r>
                  <w:r>
                    <w:rPr>
                      <w:rFonts w:ascii="仿宋_GB2312" w:hAnsi="仿宋_GB2312" w:cs="仿宋_GB2312" w:eastAsia="仿宋_GB2312"/>
                      <w:sz w:val="21"/>
                      <w:b/>
                    </w:rPr>
                    <w:t>激光打标单元</w:t>
                  </w:r>
                  <w:r>
                    <w:rPr>
                      <w:rFonts w:ascii="仿宋_GB2312" w:hAnsi="仿宋_GB2312" w:cs="仿宋_GB2312" w:eastAsia="仿宋_GB2312"/>
                      <w:sz w:val="21"/>
                      <w:b/>
                    </w:rPr>
                    <w:t>上下料工业机器人：</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2）负载能力：≥20kg；</w:t>
                  </w:r>
                </w:p>
                <w:p>
                  <w:pPr>
                    <w:pStyle w:val="null3"/>
                    <w:jc w:val="both"/>
                  </w:pPr>
                  <w:r>
                    <w:rPr>
                      <w:rFonts w:ascii="仿宋_GB2312" w:hAnsi="仿宋_GB2312" w:cs="仿宋_GB2312" w:eastAsia="仿宋_GB2312"/>
                      <w:sz w:val="21"/>
                    </w:rPr>
                    <w:t>3）重复定位精度：±0.04mm；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J1（A1）：±185°;</w:t>
                  </w:r>
                </w:p>
                <w:p>
                  <w:pPr>
                    <w:pStyle w:val="null3"/>
                    <w:jc w:val="both"/>
                  </w:pPr>
                  <w:r>
                    <w:rPr>
                      <w:rFonts w:ascii="仿宋_GB2312" w:hAnsi="仿宋_GB2312" w:cs="仿宋_GB2312" w:eastAsia="仿宋_GB2312"/>
                      <w:sz w:val="21"/>
                    </w:rPr>
                    <w:t>J2（A2）：-185°/ -65°;</w:t>
                  </w:r>
                </w:p>
                <w:p>
                  <w:pPr>
                    <w:pStyle w:val="null3"/>
                    <w:jc w:val="both"/>
                  </w:pPr>
                  <w:r>
                    <w:rPr>
                      <w:rFonts w:ascii="仿宋_GB2312" w:hAnsi="仿宋_GB2312" w:cs="仿宋_GB2312" w:eastAsia="仿宋_GB2312"/>
                      <w:sz w:val="21"/>
                    </w:rPr>
                    <w:t>J3（A3）：-138°/ 175°;</w:t>
                  </w:r>
                </w:p>
                <w:p>
                  <w:pPr>
                    <w:pStyle w:val="null3"/>
                    <w:jc w:val="both"/>
                  </w:pPr>
                  <w:r>
                    <w:rPr>
                      <w:rFonts w:ascii="仿宋_GB2312" w:hAnsi="仿宋_GB2312" w:cs="仿宋_GB2312" w:eastAsia="仿宋_GB2312"/>
                      <w:sz w:val="21"/>
                    </w:rPr>
                    <w:t>J4（A4）：±350°;</w:t>
                  </w:r>
                </w:p>
                <w:p>
                  <w:pPr>
                    <w:pStyle w:val="null3"/>
                    <w:jc w:val="both"/>
                  </w:pPr>
                  <w:r>
                    <w:rPr>
                      <w:rFonts w:ascii="仿宋_GB2312" w:hAnsi="仿宋_GB2312" w:cs="仿宋_GB2312" w:eastAsia="仿宋_GB2312"/>
                      <w:sz w:val="21"/>
                    </w:rPr>
                    <w:t>J5（A5）：±130°;</w:t>
                  </w:r>
                </w:p>
                <w:p>
                  <w:pPr>
                    <w:pStyle w:val="null3"/>
                    <w:jc w:val="both"/>
                  </w:pPr>
                  <w:r>
                    <w:rPr>
                      <w:rFonts w:ascii="仿宋_GB2312" w:hAnsi="仿宋_GB2312" w:cs="仿宋_GB2312" w:eastAsia="仿宋_GB2312"/>
                      <w:sz w:val="21"/>
                    </w:rPr>
                    <w:t>J6（A6）：±350°;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A1：≥200°/s；</w:t>
                  </w:r>
                </w:p>
                <w:p>
                  <w:pPr>
                    <w:pStyle w:val="null3"/>
                    <w:jc w:val="both"/>
                  </w:pPr>
                  <w:r>
                    <w:rPr>
                      <w:rFonts w:ascii="仿宋_GB2312" w:hAnsi="仿宋_GB2312" w:cs="仿宋_GB2312" w:eastAsia="仿宋_GB2312"/>
                      <w:sz w:val="21"/>
                    </w:rPr>
                    <w:t>A2：≥175°/s；</w:t>
                  </w:r>
                </w:p>
                <w:p>
                  <w:pPr>
                    <w:pStyle w:val="null3"/>
                    <w:jc w:val="both"/>
                  </w:pPr>
                  <w:r>
                    <w:rPr>
                      <w:rFonts w:ascii="仿宋_GB2312" w:hAnsi="仿宋_GB2312" w:cs="仿宋_GB2312" w:eastAsia="仿宋_GB2312"/>
                      <w:sz w:val="21"/>
                    </w:rPr>
                    <w:t>A3：≥190°/s；</w:t>
                  </w:r>
                </w:p>
                <w:p>
                  <w:pPr>
                    <w:pStyle w:val="null3"/>
                    <w:jc w:val="both"/>
                  </w:pPr>
                  <w:r>
                    <w:rPr>
                      <w:rFonts w:ascii="仿宋_GB2312" w:hAnsi="仿宋_GB2312" w:cs="仿宋_GB2312" w:eastAsia="仿宋_GB2312"/>
                      <w:sz w:val="21"/>
                    </w:rPr>
                    <w:t>A4：≥430°/s；</w:t>
                  </w:r>
                </w:p>
                <w:p>
                  <w:pPr>
                    <w:pStyle w:val="null3"/>
                    <w:jc w:val="both"/>
                  </w:pPr>
                  <w:r>
                    <w:rPr>
                      <w:rFonts w:ascii="仿宋_GB2312" w:hAnsi="仿宋_GB2312" w:cs="仿宋_GB2312" w:eastAsia="仿宋_GB2312"/>
                      <w:sz w:val="21"/>
                    </w:rPr>
                    <w:t>A5：≥430°/s；</w:t>
                  </w:r>
                </w:p>
                <w:p>
                  <w:pPr>
                    <w:pStyle w:val="null3"/>
                    <w:jc w:val="both"/>
                  </w:pPr>
                  <w:r>
                    <w:rPr>
                      <w:rFonts w:ascii="仿宋_GB2312" w:hAnsi="仿宋_GB2312" w:cs="仿宋_GB2312" w:eastAsia="仿宋_GB2312"/>
                      <w:sz w:val="21"/>
                    </w:rPr>
                    <w:t>A6：≥630°/s；</w:t>
                  </w:r>
                </w:p>
                <w:p>
                  <w:pPr>
                    <w:pStyle w:val="null3"/>
                    <w:jc w:val="both"/>
                  </w:pPr>
                  <w:r>
                    <w:rPr>
                      <w:rFonts w:ascii="仿宋_GB2312" w:hAnsi="仿宋_GB2312" w:cs="仿宋_GB2312" w:eastAsia="仿宋_GB2312"/>
                      <w:sz w:val="21"/>
                    </w:rPr>
                    <w:t>6）最大覆盖范围：≥1600mm；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9）重量：≥250kg；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w:t>
                  </w:r>
                  <w:r>
                    <w:rPr>
                      <w:rFonts w:ascii="仿宋_GB2312" w:hAnsi="仿宋_GB2312" w:cs="仿宋_GB2312" w:eastAsia="仿宋_GB2312"/>
                      <w:sz w:val="21"/>
                    </w:rPr>
                    <w:t>6</w:t>
                  </w:r>
                  <w:r>
                    <w:rPr>
                      <w:rFonts w:ascii="仿宋_GB2312" w:hAnsi="仿宋_GB2312" w:cs="仿宋_GB2312" w:eastAsia="仿宋_GB2312"/>
                      <w:sz w:val="21"/>
                    </w:rPr>
                    <w:t>个实轴</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2）IT接口：USB 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≥10英寸高清触控屏，防护等级≥IP54，防摔设计，6D鼠标。</w:t>
                  </w:r>
                </w:p>
                <w:p>
                  <w:pPr>
                    <w:pStyle w:val="null3"/>
                    <w:jc w:val="both"/>
                  </w:pPr>
                  <w:r>
                    <w:rPr>
                      <w:rFonts w:ascii="仿宋_GB2312" w:hAnsi="仿宋_GB2312" w:cs="仿宋_GB2312" w:eastAsia="仿宋_GB2312"/>
                      <w:sz w:val="21"/>
                      <w:b/>
                    </w:rPr>
                    <w:t>5.3.2 激光打标机：1套；</w:t>
                  </w:r>
                </w:p>
                <w:p>
                  <w:pPr>
                    <w:pStyle w:val="null3"/>
                    <w:jc w:val="both"/>
                  </w:pPr>
                  <w:r>
                    <w:rPr>
                      <w:rFonts w:ascii="仿宋_GB2312" w:hAnsi="仿宋_GB2312" w:cs="仿宋_GB2312" w:eastAsia="仿宋_GB2312"/>
                      <w:sz w:val="21"/>
                    </w:rPr>
                    <w:t>通过控制接口（</w:t>
                  </w:r>
                  <w:r>
                    <w:rPr>
                      <w:rFonts w:ascii="仿宋_GB2312" w:hAnsi="仿宋_GB2312" w:cs="仿宋_GB2312" w:eastAsia="仿宋_GB2312"/>
                      <w:sz w:val="21"/>
                    </w:rPr>
                    <w:t>USB）直接操作激光器。可雕刻金属材料和部分非金属材料。</w:t>
                  </w:r>
                </w:p>
                <w:p>
                  <w:pPr>
                    <w:pStyle w:val="null3"/>
                    <w:jc w:val="both"/>
                  </w:pPr>
                  <w:r>
                    <w:rPr>
                      <w:rFonts w:ascii="仿宋_GB2312" w:hAnsi="仿宋_GB2312" w:cs="仿宋_GB2312" w:eastAsia="仿宋_GB2312"/>
                      <w:sz w:val="21"/>
                    </w:rPr>
                    <w:t>1）激光器：光纤激光器；</w:t>
                  </w:r>
                </w:p>
                <w:p>
                  <w:pPr>
                    <w:pStyle w:val="null3"/>
                    <w:jc w:val="both"/>
                  </w:pPr>
                  <w:r>
                    <w:rPr>
                      <w:rFonts w:ascii="仿宋_GB2312" w:hAnsi="仿宋_GB2312" w:cs="仿宋_GB2312" w:eastAsia="仿宋_GB2312"/>
                      <w:sz w:val="21"/>
                    </w:rPr>
                    <w:t>2）激光波长：1064nm；</w:t>
                  </w:r>
                </w:p>
                <w:p>
                  <w:pPr>
                    <w:pStyle w:val="null3"/>
                    <w:jc w:val="both"/>
                  </w:pPr>
                  <w:r>
                    <w:rPr>
                      <w:rFonts w:ascii="仿宋_GB2312" w:hAnsi="仿宋_GB2312" w:cs="仿宋_GB2312" w:eastAsia="仿宋_GB2312"/>
                      <w:sz w:val="21"/>
                    </w:rPr>
                    <w:t>3）标称平均输出功率：≥20W；</w:t>
                  </w:r>
                </w:p>
                <w:p>
                  <w:pPr>
                    <w:pStyle w:val="null3"/>
                    <w:jc w:val="both"/>
                  </w:pPr>
                  <w:r>
                    <w:rPr>
                      <w:rFonts w:ascii="仿宋_GB2312" w:hAnsi="仿宋_GB2312" w:cs="仿宋_GB2312" w:eastAsia="仿宋_GB2312"/>
                      <w:sz w:val="21"/>
                    </w:rPr>
                    <w:t>4）扫描速度：F=160mm,≤7000 mm/s；</w:t>
                  </w:r>
                </w:p>
                <w:p>
                  <w:pPr>
                    <w:pStyle w:val="null3"/>
                    <w:jc w:val="both"/>
                  </w:pPr>
                  <w:r>
                    <w:rPr>
                      <w:rFonts w:ascii="仿宋_GB2312" w:hAnsi="仿宋_GB2312" w:cs="仿宋_GB2312" w:eastAsia="仿宋_GB2312"/>
                      <w:sz w:val="21"/>
                    </w:rPr>
                    <w:t>5）标记范围：≥110 mm ×110 mm；</w:t>
                  </w:r>
                </w:p>
                <w:p>
                  <w:pPr>
                    <w:pStyle w:val="null3"/>
                    <w:jc w:val="both"/>
                  </w:pPr>
                  <w:r>
                    <w:rPr>
                      <w:rFonts w:ascii="仿宋_GB2312" w:hAnsi="仿宋_GB2312" w:cs="仿宋_GB2312" w:eastAsia="仿宋_GB2312"/>
                      <w:sz w:val="21"/>
                    </w:rPr>
                    <w:t>6）最小字符高度：≤0.2mm；</w:t>
                  </w:r>
                </w:p>
                <w:p>
                  <w:pPr>
                    <w:pStyle w:val="null3"/>
                    <w:jc w:val="both"/>
                  </w:pPr>
                  <w:r>
                    <w:rPr>
                      <w:rFonts w:ascii="仿宋_GB2312" w:hAnsi="仿宋_GB2312" w:cs="仿宋_GB2312" w:eastAsia="仿宋_GB2312"/>
                      <w:sz w:val="21"/>
                    </w:rPr>
                    <w:t>7）冷却方式：风冷；</w:t>
                  </w:r>
                </w:p>
                <w:p>
                  <w:pPr>
                    <w:pStyle w:val="null3"/>
                    <w:jc w:val="both"/>
                  </w:pPr>
                  <w:r>
                    <w:rPr>
                      <w:rFonts w:ascii="仿宋_GB2312" w:hAnsi="仿宋_GB2312" w:cs="仿宋_GB2312" w:eastAsia="仿宋_GB2312"/>
                      <w:sz w:val="21"/>
                    </w:rPr>
                    <w:t>8）其他要求：洁净，无粉尘和油污，无振动和电磁干扰。</w:t>
                  </w:r>
                </w:p>
                <w:p>
                  <w:pPr>
                    <w:pStyle w:val="null3"/>
                    <w:jc w:val="both"/>
                  </w:pPr>
                  <w:r>
                    <w:rPr>
                      <w:rFonts w:ascii="仿宋_GB2312" w:hAnsi="仿宋_GB2312" w:cs="仿宋_GB2312" w:eastAsia="仿宋_GB2312"/>
                      <w:sz w:val="21"/>
                      <w:b/>
                    </w:rPr>
                    <w:t xml:space="preserve">5.3.3 </w:t>
                  </w:r>
                  <w:r>
                    <w:rPr>
                      <w:rFonts w:ascii="仿宋_GB2312" w:hAnsi="仿宋_GB2312" w:cs="仿宋_GB2312" w:eastAsia="仿宋_GB2312"/>
                      <w:sz w:val="21"/>
                      <w:b/>
                    </w:rPr>
                    <w:t>激光打标单元</w:t>
                  </w:r>
                  <w:r>
                    <w:rPr>
                      <w:rFonts w:ascii="仿宋_GB2312" w:hAnsi="仿宋_GB2312" w:cs="仿宋_GB2312" w:eastAsia="仿宋_GB2312"/>
                      <w:sz w:val="21"/>
                      <w:b/>
                    </w:rPr>
                    <w:t>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jc w:val="both"/>
                  </w:pPr>
                  <w:r>
                    <w:rPr>
                      <w:rFonts w:ascii="仿宋_GB2312" w:hAnsi="仿宋_GB2312" w:cs="仿宋_GB2312" w:eastAsia="仿宋_GB2312"/>
                      <w:sz w:val="21"/>
                    </w:rPr>
                    <w:t>5）工作高度：≥750mm。</w:t>
                  </w:r>
                </w:p>
                <w:p>
                  <w:pPr>
                    <w:pStyle w:val="null3"/>
                    <w:jc w:val="both"/>
                  </w:pPr>
                  <w:r>
                    <w:rPr>
                      <w:rFonts w:ascii="仿宋_GB2312" w:hAnsi="仿宋_GB2312" w:cs="仿宋_GB2312" w:eastAsia="仿宋_GB2312"/>
                      <w:sz w:val="21"/>
                      <w:b/>
                      <w:color w:val="000000"/>
                    </w:rPr>
                    <w:t xml:space="preserve">5.3.4 </w:t>
                  </w:r>
                  <w:r>
                    <w:rPr>
                      <w:rFonts w:ascii="仿宋_GB2312" w:hAnsi="仿宋_GB2312" w:cs="仿宋_GB2312" w:eastAsia="仿宋_GB2312"/>
                      <w:sz w:val="21"/>
                      <w:b/>
                    </w:rPr>
                    <w:t>激光打标单元</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b/>
                    </w:rPr>
                    <w:t xml:space="preserve">5.3.5 </w:t>
                  </w:r>
                  <w:r>
                    <w:rPr>
                      <w:rFonts w:ascii="仿宋_GB2312" w:hAnsi="仿宋_GB2312" w:cs="仿宋_GB2312" w:eastAsia="仿宋_GB2312"/>
                      <w:sz w:val="21"/>
                      <w:b/>
                    </w:rPr>
                    <w:t>激光打标单元</w:t>
                  </w:r>
                  <w:r>
                    <w:rPr>
                      <w:rFonts w:ascii="仿宋_GB2312" w:hAnsi="仿宋_GB2312" w:cs="仿宋_GB2312" w:eastAsia="仿宋_GB2312"/>
                      <w:sz w:val="21"/>
                      <w:b/>
                    </w:rPr>
                    <w:t>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3）电源输入：支持两路电源供电，DC12V-36V，功耗≤5W。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9）通信协议至少支持：PROFINET、TCP/IP、UDP、MODBUS等通信协议，可支持PROFIBUS、AS接口通信扩展；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7）处理器：工业级处理器，运行主频≥1GHz；</w:t>
                  </w:r>
                </w:p>
                <w:p>
                  <w:pPr>
                    <w:pStyle w:val="null3"/>
                    <w:jc w:val="both"/>
                  </w:pPr>
                  <w:r>
                    <w:rPr>
                      <w:rFonts w:ascii="仿宋_GB2312" w:hAnsi="仿宋_GB2312" w:cs="仿宋_GB2312" w:eastAsia="仿宋_GB2312"/>
                      <w:sz w:val="21"/>
                    </w:rPr>
                    <w:t>8）内存：≥512MB；</w:t>
                  </w:r>
                </w:p>
                <w:p>
                  <w:pPr>
                    <w:pStyle w:val="null3"/>
                    <w:jc w:val="both"/>
                  </w:pPr>
                  <w:r>
                    <w:rPr>
                      <w:rFonts w:ascii="仿宋_GB2312" w:hAnsi="仿宋_GB2312" w:cs="仿宋_GB2312" w:eastAsia="仿宋_GB2312"/>
                      <w:sz w:val="21"/>
                    </w:rPr>
                    <w:t>9）存储：≥4GB板载固态；</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21"/>
                      <w:b/>
                    </w:rPr>
                    <w:t xml:space="preserve">5.3.6 </w:t>
                  </w:r>
                  <w:r>
                    <w:rPr>
                      <w:rFonts w:ascii="仿宋_GB2312" w:hAnsi="仿宋_GB2312" w:cs="仿宋_GB2312" w:eastAsia="仿宋_GB2312"/>
                      <w:sz w:val="21"/>
                      <w:b/>
                    </w:rPr>
                    <w:t>激光打标单元</w:t>
                  </w:r>
                  <w:r>
                    <w:rPr>
                      <w:rFonts w:ascii="仿宋_GB2312" w:hAnsi="仿宋_GB2312" w:cs="仿宋_GB2312" w:eastAsia="仿宋_GB2312"/>
                      <w:sz w:val="21"/>
                      <w:b/>
                    </w:rPr>
                    <w:t>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5.3.</w:t>
                  </w: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激光打标</w:t>
                  </w:r>
                  <w:r>
                    <w:rPr>
                      <w:rFonts w:ascii="仿宋_GB2312" w:hAnsi="仿宋_GB2312" w:cs="仿宋_GB2312" w:eastAsia="仿宋_GB2312"/>
                      <w:sz w:val="21"/>
                      <w:b/>
                    </w:rPr>
                    <w:t>单元数据看板：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p>
                  <w:pPr>
                    <w:pStyle w:val="null3"/>
                    <w:jc w:val="both"/>
                  </w:pPr>
                  <w:r>
                    <w:rPr>
                      <w:rFonts w:ascii="仿宋_GB2312" w:hAnsi="仿宋_GB2312" w:cs="仿宋_GB2312" w:eastAsia="仿宋_GB2312"/>
                      <w:sz w:val="21"/>
                      <w:b/>
                    </w:rPr>
                    <w:t>5.4 视觉检测单元</w:t>
                  </w:r>
                </w:p>
                <w:p>
                  <w:pPr>
                    <w:pStyle w:val="null3"/>
                    <w:jc w:val="both"/>
                  </w:pPr>
                  <w:r>
                    <w:rPr>
                      <w:rFonts w:ascii="仿宋_GB2312" w:hAnsi="仿宋_GB2312" w:cs="仿宋_GB2312" w:eastAsia="仿宋_GB2312"/>
                      <w:sz w:val="21"/>
                      <w:b/>
                    </w:rPr>
                    <w:t xml:space="preserve">5.4.1 </w:t>
                  </w:r>
                  <w:r>
                    <w:rPr>
                      <w:rFonts w:ascii="仿宋_GB2312" w:hAnsi="仿宋_GB2312" w:cs="仿宋_GB2312" w:eastAsia="仿宋_GB2312"/>
                      <w:sz w:val="21"/>
                      <w:b/>
                    </w:rPr>
                    <w:t>视觉检测单元</w:t>
                  </w:r>
                  <w:r>
                    <w:rPr>
                      <w:rFonts w:ascii="仿宋_GB2312" w:hAnsi="仿宋_GB2312" w:cs="仿宋_GB2312" w:eastAsia="仿宋_GB2312"/>
                      <w:sz w:val="21"/>
                      <w:b/>
                    </w:rPr>
                    <w:t>上下料工业机器人：</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2）负载能力：≥20kg；</w:t>
                  </w:r>
                </w:p>
                <w:p>
                  <w:pPr>
                    <w:pStyle w:val="null3"/>
                    <w:jc w:val="both"/>
                  </w:pPr>
                  <w:r>
                    <w:rPr>
                      <w:rFonts w:ascii="仿宋_GB2312" w:hAnsi="仿宋_GB2312" w:cs="仿宋_GB2312" w:eastAsia="仿宋_GB2312"/>
                      <w:sz w:val="21"/>
                    </w:rPr>
                    <w:t>3）重复定位精度：±0.04mm；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J1（A1）：±185°;</w:t>
                  </w:r>
                </w:p>
                <w:p>
                  <w:pPr>
                    <w:pStyle w:val="null3"/>
                    <w:jc w:val="both"/>
                  </w:pPr>
                  <w:r>
                    <w:rPr>
                      <w:rFonts w:ascii="仿宋_GB2312" w:hAnsi="仿宋_GB2312" w:cs="仿宋_GB2312" w:eastAsia="仿宋_GB2312"/>
                      <w:sz w:val="21"/>
                    </w:rPr>
                    <w:t>J2（A2）：-185°/ -65°;</w:t>
                  </w:r>
                </w:p>
                <w:p>
                  <w:pPr>
                    <w:pStyle w:val="null3"/>
                    <w:jc w:val="both"/>
                  </w:pPr>
                  <w:r>
                    <w:rPr>
                      <w:rFonts w:ascii="仿宋_GB2312" w:hAnsi="仿宋_GB2312" w:cs="仿宋_GB2312" w:eastAsia="仿宋_GB2312"/>
                      <w:sz w:val="21"/>
                    </w:rPr>
                    <w:t>J3（A3）：-138°/ 175°;</w:t>
                  </w:r>
                </w:p>
                <w:p>
                  <w:pPr>
                    <w:pStyle w:val="null3"/>
                    <w:jc w:val="both"/>
                  </w:pPr>
                  <w:r>
                    <w:rPr>
                      <w:rFonts w:ascii="仿宋_GB2312" w:hAnsi="仿宋_GB2312" w:cs="仿宋_GB2312" w:eastAsia="仿宋_GB2312"/>
                      <w:sz w:val="21"/>
                    </w:rPr>
                    <w:t>J4（A4）：±350°;</w:t>
                  </w:r>
                </w:p>
                <w:p>
                  <w:pPr>
                    <w:pStyle w:val="null3"/>
                    <w:jc w:val="both"/>
                  </w:pPr>
                  <w:r>
                    <w:rPr>
                      <w:rFonts w:ascii="仿宋_GB2312" w:hAnsi="仿宋_GB2312" w:cs="仿宋_GB2312" w:eastAsia="仿宋_GB2312"/>
                      <w:sz w:val="21"/>
                    </w:rPr>
                    <w:t>J5（A5）：±130°;</w:t>
                  </w:r>
                </w:p>
                <w:p>
                  <w:pPr>
                    <w:pStyle w:val="null3"/>
                    <w:jc w:val="both"/>
                  </w:pPr>
                  <w:r>
                    <w:rPr>
                      <w:rFonts w:ascii="仿宋_GB2312" w:hAnsi="仿宋_GB2312" w:cs="仿宋_GB2312" w:eastAsia="仿宋_GB2312"/>
                      <w:sz w:val="21"/>
                    </w:rPr>
                    <w:t>J6（A6）：±350°;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A1：≥200°/s；</w:t>
                  </w:r>
                </w:p>
                <w:p>
                  <w:pPr>
                    <w:pStyle w:val="null3"/>
                    <w:jc w:val="both"/>
                  </w:pPr>
                  <w:r>
                    <w:rPr>
                      <w:rFonts w:ascii="仿宋_GB2312" w:hAnsi="仿宋_GB2312" w:cs="仿宋_GB2312" w:eastAsia="仿宋_GB2312"/>
                      <w:sz w:val="21"/>
                    </w:rPr>
                    <w:t>A2：≥175°/s；</w:t>
                  </w:r>
                </w:p>
                <w:p>
                  <w:pPr>
                    <w:pStyle w:val="null3"/>
                    <w:jc w:val="both"/>
                  </w:pPr>
                  <w:r>
                    <w:rPr>
                      <w:rFonts w:ascii="仿宋_GB2312" w:hAnsi="仿宋_GB2312" w:cs="仿宋_GB2312" w:eastAsia="仿宋_GB2312"/>
                      <w:sz w:val="21"/>
                    </w:rPr>
                    <w:t>A3：≥190°/s；</w:t>
                  </w:r>
                </w:p>
                <w:p>
                  <w:pPr>
                    <w:pStyle w:val="null3"/>
                    <w:jc w:val="both"/>
                  </w:pPr>
                  <w:r>
                    <w:rPr>
                      <w:rFonts w:ascii="仿宋_GB2312" w:hAnsi="仿宋_GB2312" w:cs="仿宋_GB2312" w:eastAsia="仿宋_GB2312"/>
                      <w:sz w:val="21"/>
                    </w:rPr>
                    <w:t>A4：≥430°/s；</w:t>
                  </w:r>
                </w:p>
                <w:p>
                  <w:pPr>
                    <w:pStyle w:val="null3"/>
                    <w:jc w:val="both"/>
                  </w:pPr>
                  <w:r>
                    <w:rPr>
                      <w:rFonts w:ascii="仿宋_GB2312" w:hAnsi="仿宋_GB2312" w:cs="仿宋_GB2312" w:eastAsia="仿宋_GB2312"/>
                      <w:sz w:val="21"/>
                    </w:rPr>
                    <w:t>A5：≥430°/s；</w:t>
                  </w:r>
                </w:p>
                <w:p>
                  <w:pPr>
                    <w:pStyle w:val="null3"/>
                    <w:jc w:val="both"/>
                  </w:pPr>
                  <w:r>
                    <w:rPr>
                      <w:rFonts w:ascii="仿宋_GB2312" w:hAnsi="仿宋_GB2312" w:cs="仿宋_GB2312" w:eastAsia="仿宋_GB2312"/>
                      <w:sz w:val="21"/>
                    </w:rPr>
                    <w:t>A6：≥630°/s；</w:t>
                  </w:r>
                </w:p>
                <w:p>
                  <w:pPr>
                    <w:pStyle w:val="null3"/>
                    <w:jc w:val="both"/>
                  </w:pPr>
                  <w:r>
                    <w:rPr>
                      <w:rFonts w:ascii="仿宋_GB2312" w:hAnsi="仿宋_GB2312" w:cs="仿宋_GB2312" w:eastAsia="仿宋_GB2312"/>
                      <w:sz w:val="21"/>
                    </w:rPr>
                    <w:t>6）最大覆盖范围：≥1600mm；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9）重量：≥250kg；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w:t>
                  </w:r>
                  <w:r>
                    <w:rPr>
                      <w:rFonts w:ascii="仿宋_GB2312" w:hAnsi="仿宋_GB2312" w:cs="仿宋_GB2312" w:eastAsia="仿宋_GB2312"/>
                      <w:sz w:val="21"/>
                    </w:rPr>
                    <w:t>6</w:t>
                  </w:r>
                  <w:r>
                    <w:rPr>
                      <w:rFonts w:ascii="仿宋_GB2312" w:hAnsi="仿宋_GB2312" w:cs="仿宋_GB2312" w:eastAsia="仿宋_GB2312"/>
                      <w:sz w:val="21"/>
                    </w:rPr>
                    <w:t>个实轴</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2）IT接口：USB 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≥10英寸高清触控屏，防护等级≥IP54，防摔设计，6D鼠标。</w:t>
                  </w:r>
                </w:p>
                <w:p>
                  <w:pPr>
                    <w:pStyle w:val="null3"/>
                    <w:jc w:val="both"/>
                  </w:pPr>
                  <w:r>
                    <w:rPr>
                      <w:rFonts w:ascii="仿宋_GB2312" w:hAnsi="仿宋_GB2312" w:cs="仿宋_GB2312" w:eastAsia="仿宋_GB2312"/>
                      <w:sz w:val="21"/>
                      <w:b/>
                    </w:rPr>
                    <w:t>5.4.2 视觉检测台：1套；</w:t>
                  </w:r>
                </w:p>
                <w:p>
                  <w:pPr>
                    <w:pStyle w:val="null3"/>
                    <w:jc w:val="both"/>
                  </w:pPr>
                  <w:r>
                    <w:rPr>
                      <w:rFonts w:ascii="仿宋_GB2312" w:hAnsi="仿宋_GB2312" w:cs="仿宋_GB2312" w:eastAsia="仿宋_GB2312"/>
                      <w:sz w:val="21"/>
                    </w:rPr>
                    <w:t>支持建立自制图像数据集，自带图像标注工具，支持视觉深度模型实时训练及部署。</w:t>
                  </w:r>
                </w:p>
                <w:p>
                  <w:pPr>
                    <w:pStyle w:val="null3"/>
                    <w:jc w:val="both"/>
                  </w:pPr>
                  <w:r>
                    <w:rPr>
                      <w:rFonts w:ascii="仿宋_GB2312" w:hAnsi="仿宋_GB2312" w:cs="仿宋_GB2312" w:eastAsia="仿宋_GB2312"/>
                      <w:sz w:val="21"/>
                    </w:rPr>
                    <w:t>1）图像传感器：</w:t>
                  </w:r>
                  <w:r>
                    <w:rPr>
                      <w:rFonts w:ascii="仿宋_GB2312" w:hAnsi="仿宋_GB2312" w:cs="仿宋_GB2312" w:eastAsia="仿宋_GB2312"/>
                      <w:sz w:val="21"/>
                    </w:rPr>
                    <w:t>≥</w:t>
                  </w:r>
                  <w:r>
                    <w:rPr>
                      <w:rFonts w:ascii="仿宋_GB2312" w:hAnsi="仿宋_GB2312" w:cs="仿宋_GB2312" w:eastAsia="仿宋_GB2312"/>
                      <w:sz w:val="21"/>
                    </w:rPr>
                    <w:t>1/2.8”CMOS彩色；</w:t>
                  </w:r>
                </w:p>
                <w:p>
                  <w:pPr>
                    <w:pStyle w:val="null3"/>
                    <w:jc w:val="both"/>
                  </w:pPr>
                  <w:r>
                    <w:rPr>
                      <w:rFonts w:ascii="仿宋_GB2312" w:hAnsi="仿宋_GB2312" w:cs="仿宋_GB2312" w:eastAsia="仿宋_GB2312"/>
                      <w:sz w:val="21"/>
                    </w:rPr>
                    <w:t>2）图像分辨率：≥160万像素；</w:t>
                  </w:r>
                </w:p>
                <w:p>
                  <w:pPr>
                    <w:pStyle w:val="null3"/>
                    <w:jc w:val="both"/>
                  </w:pPr>
                  <w:r>
                    <w:rPr>
                      <w:rFonts w:ascii="仿宋_GB2312" w:hAnsi="仿宋_GB2312" w:cs="仿宋_GB2312" w:eastAsia="仿宋_GB2312"/>
                      <w:sz w:val="21"/>
                    </w:rPr>
                    <w:t>3）图像采集：≥4</w:t>
                  </w:r>
                  <w:r>
                    <w:rPr>
                      <w:rFonts w:ascii="仿宋_GB2312" w:hAnsi="仿宋_GB2312" w:cs="仿宋_GB2312" w:eastAsia="仿宋_GB2312"/>
                      <w:sz w:val="21"/>
                    </w:rPr>
                    <w:t>0</w:t>
                  </w:r>
                  <w:r>
                    <w:rPr>
                      <w:rFonts w:ascii="仿宋_GB2312" w:hAnsi="仿宋_GB2312" w:cs="仿宋_GB2312" w:eastAsia="仿宋_GB2312"/>
                      <w:sz w:val="21"/>
                    </w:rPr>
                    <w:t>Hz；</w:t>
                  </w:r>
                </w:p>
                <w:p>
                  <w:pPr>
                    <w:pStyle w:val="null3"/>
                    <w:jc w:val="both"/>
                  </w:pPr>
                  <w:r>
                    <w:rPr>
                      <w:rFonts w:ascii="仿宋_GB2312" w:hAnsi="仿宋_GB2312" w:cs="仿宋_GB2312" w:eastAsia="仿宋_GB2312"/>
                      <w:sz w:val="21"/>
                    </w:rPr>
                    <w:t>4）照明：</w:t>
                  </w:r>
                  <w:r>
                    <w:rPr>
                      <w:rFonts w:ascii="仿宋_GB2312" w:hAnsi="仿宋_GB2312" w:cs="仿宋_GB2312" w:eastAsia="仿宋_GB2312"/>
                      <w:sz w:val="21"/>
                    </w:rPr>
                    <w:t>≥</w:t>
                  </w:r>
                  <w:r>
                    <w:rPr>
                      <w:rFonts w:ascii="仿宋_GB2312" w:hAnsi="仿宋_GB2312" w:cs="仿宋_GB2312" w:eastAsia="仿宋_GB2312"/>
                      <w:sz w:val="21"/>
                    </w:rPr>
                    <w:t>4个LED灯；</w:t>
                  </w:r>
                </w:p>
                <w:p>
                  <w:pPr>
                    <w:pStyle w:val="null3"/>
                    <w:jc w:val="both"/>
                  </w:pPr>
                  <w:r>
                    <w:rPr>
                      <w:rFonts w:ascii="仿宋_GB2312" w:hAnsi="仿宋_GB2312" w:cs="仿宋_GB2312" w:eastAsia="仿宋_GB2312"/>
                      <w:sz w:val="21"/>
                    </w:rPr>
                    <w:t>5）离散输入：</w:t>
                  </w:r>
                  <w:r>
                    <w:rPr>
                      <w:rFonts w:ascii="仿宋_GB2312" w:hAnsi="仿宋_GB2312" w:cs="仿宋_GB2312" w:eastAsia="仿宋_GB2312"/>
                      <w:sz w:val="21"/>
                    </w:rPr>
                    <w:t>≥</w:t>
                  </w:r>
                  <w:r>
                    <w:rPr>
                      <w:rFonts w:ascii="仿宋_GB2312" w:hAnsi="仿宋_GB2312" w:cs="仿宋_GB2312" w:eastAsia="仿宋_GB2312"/>
                      <w:sz w:val="21"/>
                    </w:rPr>
                    <w:t>2路光学隔离</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6）离散输出：</w:t>
                  </w:r>
                  <w:r>
                    <w:rPr>
                      <w:rFonts w:ascii="仿宋_GB2312" w:hAnsi="仿宋_GB2312" w:cs="仿宋_GB2312" w:eastAsia="仿宋_GB2312"/>
                      <w:sz w:val="21"/>
                    </w:rPr>
                    <w:t>≥</w:t>
                  </w:r>
                  <w:r>
                    <w:rPr>
                      <w:rFonts w:ascii="仿宋_GB2312" w:hAnsi="仿宋_GB2312" w:cs="仿宋_GB2312" w:eastAsia="仿宋_GB2312"/>
                      <w:sz w:val="21"/>
                    </w:rPr>
                    <w:t>2路光学隔离</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7）状态输出：</w:t>
                  </w:r>
                  <w:r>
                    <w:rPr>
                      <w:rFonts w:ascii="仿宋_GB2312" w:hAnsi="仿宋_GB2312" w:cs="仿宋_GB2312" w:eastAsia="仿宋_GB2312"/>
                      <w:sz w:val="21"/>
                    </w:rPr>
                    <w:t>≥</w:t>
                  </w:r>
                  <w:r>
                    <w:rPr>
                      <w:rFonts w:ascii="仿宋_GB2312" w:hAnsi="仿宋_GB2312" w:cs="仿宋_GB2312" w:eastAsia="仿宋_GB2312"/>
                      <w:sz w:val="21"/>
                    </w:rPr>
                    <w:t>5个状态LED灯，声音蜂鸣器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通信：以太网接口；</w:t>
                  </w:r>
                </w:p>
                <w:p>
                  <w:pPr>
                    <w:pStyle w:val="null3"/>
                    <w:jc w:val="both"/>
                  </w:pPr>
                  <w:r>
                    <w:rPr>
                      <w:rFonts w:ascii="仿宋_GB2312" w:hAnsi="仿宋_GB2312" w:cs="仿宋_GB2312" w:eastAsia="仿宋_GB2312"/>
                      <w:sz w:val="21"/>
                    </w:rPr>
                    <w:t>9）协议：TCP/IP、PROFINET、EtherNet/IP、SLMP、OPC/UA</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10）电源：DC24V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11）相机配套软件</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具有点选式编程功能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支持距离测量、像素计数、图案计数、数学和逻辑工具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根据多个缺陷类型或定义的特征来自动识别对象，并将对象归类为不同的类别</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④支持读取复杂背景中的多行文字。</w:t>
                  </w:r>
                </w:p>
                <w:p>
                  <w:pPr>
                    <w:pStyle w:val="null3"/>
                    <w:jc w:val="both"/>
                  </w:pPr>
                  <w:r>
                    <w:rPr>
                      <w:rFonts w:ascii="仿宋_GB2312" w:hAnsi="仿宋_GB2312" w:cs="仿宋_GB2312" w:eastAsia="仿宋_GB2312"/>
                      <w:sz w:val="21"/>
                      <w:b/>
                    </w:rPr>
                    <w:t xml:space="preserve">5.4.3 </w:t>
                  </w:r>
                  <w:r>
                    <w:rPr>
                      <w:rFonts w:ascii="仿宋_GB2312" w:hAnsi="仿宋_GB2312" w:cs="仿宋_GB2312" w:eastAsia="仿宋_GB2312"/>
                      <w:sz w:val="21"/>
                      <w:b/>
                    </w:rPr>
                    <w:t>视觉检测单元</w:t>
                  </w:r>
                  <w:r>
                    <w:rPr>
                      <w:rFonts w:ascii="仿宋_GB2312" w:hAnsi="仿宋_GB2312" w:cs="仿宋_GB2312" w:eastAsia="仿宋_GB2312"/>
                      <w:sz w:val="21"/>
                      <w:b/>
                    </w:rPr>
                    <w:t>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jc w:val="both"/>
                  </w:pPr>
                  <w:r>
                    <w:rPr>
                      <w:rFonts w:ascii="仿宋_GB2312" w:hAnsi="仿宋_GB2312" w:cs="仿宋_GB2312" w:eastAsia="仿宋_GB2312"/>
                      <w:sz w:val="21"/>
                    </w:rPr>
                    <w:t>5）工作高度：≥750mm。</w:t>
                  </w:r>
                </w:p>
                <w:p>
                  <w:pPr>
                    <w:pStyle w:val="null3"/>
                    <w:jc w:val="both"/>
                  </w:pPr>
                  <w:r>
                    <w:rPr>
                      <w:rFonts w:ascii="仿宋_GB2312" w:hAnsi="仿宋_GB2312" w:cs="仿宋_GB2312" w:eastAsia="仿宋_GB2312"/>
                      <w:sz w:val="21"/>
                      <w:b/>
                      <w:color w:val="000000"/>
                    </w:rPr>
                    <w:t xml:space="preserve">5.4.4 </w:t>
                  </w:r>
                  <w:r>
                    <w:rPr>
                      <w:rFonts w:ascii="仿宋_GB2312" w:hAnsi="仿宋_GB2312" w:cs="仿宋_GB2312" w:eastAsia="仿宋_GB2312"/>
                      <w:sz w:val="21"/>
                      <w:b/>
                    </w:rPr>
                    <w:t>视觉检测</w:t>
                  </w:r>
                  <w:r>
                    <w:rPr>
                      <w:rFonts w:ascii="仿宋_GB2312" w:hAnsi="仿宋_GB2312" w:cs="仿宋_GB2312" w:eastAsia="仿宋_GB2312"/>
                      <w:sz w:val="21"/>
                      <w:b/>
                    </w:rPr>
                    <w:t>单元</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b/>
                    </w:rPr>
                    <w:t xml:space="preserve">5.4.5 </w:t>
                  </w:r>
                  <w:r>
                    <w:rPr>
                      <w:rFonts w:ascii="仿宋_GB2312" w:hAnsi="仿宋_GB2312" w:cs="仿宋_GB2312" w:eastAsia="仿宋_GB2312"/>
                      <w:sz w:val="21"/>
                      <w:b/>
                    </w:rPr>
                    <w:t>视觉检测</w:t>
                  </w:r>
                  <w:r>
                    <w:rPr>
                      <w:rFonts w:ascii="仿宋_GB2312" w:hAnsi="仿宋_GB2312" w:cs="仿宋_GB2312" w:eastAsia="仿宋_GB2312"/>
                      <w:sz w:val="21"/>
                      <w:b/>
                    </w:rPr>
                    <w:t>单元</w:t>
                  </w:r>
                  <w:r>
                    <w:rPr>
                      <w:rFonts w:ascii="仿宋_GB2312" w:hAnsi="仿宋_GB2312" w:cs="仿宋_GB2312" w:eastAsia="仿宋_GB2312"/>
                      <w:sz w:val="21"/>
                      <w:b/>
                    </w:rPr>
                    <w:t>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3）电源输入：支持两路电源供电，DC12V-36V，功耗≤5W。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9）通信协议至少支持：PROFINET、TCP/IP、UDP、MODBUS等通信协议，可支持PROFIBUS、AS接口通信扩展；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7）处理器：工业级处理器，运行主频≥1GHz；</w:t>
                  </w:r>
                </w:p>
                <w:p>
                  <w:pPr>
                    <w:pStyle w:val="null3"/>
                    <w:jc w:val="both"/>
                  </w:pPr>
                  <w:r>
                    <w:rPr>
                      <w:rFonts w:ascii="仿宋_GB2312" w:hAnsi="仿宋_GB2312" w:cs="仿宋_GB2312" w:eastAsia="仿宋_GB2312"/>
                      <w:sz w:val="21"/>
                    </w:rPr>
                    <w:t>8）内存：≥512MB；</w:t>
                  </w:r>
                </w:p>
                <w:p>
                  <w:pPr>
                    <w:pStyle w:val="null3"/>
                    <w:jc w:val="both"/>
                  </w:pPr>
                  <w:r>
                    <w:rPr>
                      <w:rFonts w:ascii="仿宋_GB2312" w:hAnsi="仿宋_GB2312" w:cs="仿宋_GB2312" w:eastAsia="仿宋_GB2312"/>
                      <w:sz w:val="21"/>
                    </w:rPr>
                    <w:t>9）存储：≥4GB板载固态；</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21"/>
                      <w:b/>
                    </w:rPr>
                    <w:t xml:space="preserve">5.4.6 </w:t>
                  </w:r>
                  <w:r>
                    <w:rPr>
                      <w:rFonts w:ascii="仿宋_GB2312" w:hAnsi="仿宋_GB2312" w:cs="仿宋_GB2312" w:eastAsia="仿宋_GB2312"/>
                      <w:sz w:val="21"/>
                      <w:b/>
                    </w:rPr>
                    <w:t>视觉检测</w:t>
                  </w:r>
                  <w:r>
                    <w:rPr>
                      <w:rFonts w:ascii="仿宋_GB2312" w:hAnsi="仿宋_GB2312" w:cs="仿宋_GB2312" w:eastAsia="仿宋_GB2312"/>
                      <w:sz w:val="21"/>
                      <w:b/>
                    </w:rPr>
                    <w:t>单元编程平台：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5.4.</w:t>
                  </w: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视觉检测</w:t>
                  </w:r>
                  <w:r>
                    <w:rPr>
                      <w:rFonts w:ascii="仿宋_GB2312" w:hAnsi="仿宋_GB2312" w:cs="仿宋_GB2312" w:eastAsia="仿宋_GB2312"/>
                      <w:sz w:val="21"/>
                      <w:b/>
                    </w:rPr>
                    <w:t>单元数据看板：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p>
                  <w:pPr>
                    <w:pStyle w:val="null3"/>
                    <w:jc w:val="both"/>
                  </w:pPr>
                  <w:r>
                    <w:rPr>
                      <w:rFonts w:ascii="仿宋_GB2312" w:hAnsi="仿宋_GB2312" w:cs="仿宋_GB2312" w:eastAsia="仿宋_GB2312"/>
                      <w:sz w:val="21"/>
                      <w:b/>
                    </w:rPr>
                    <w:t>5.5 智能装配单元</w:t>
                  </w:r>
                </w:p>
                <w:p>
                  <w:pPr>
                    <w:pStyle w:val="null3"/>
                    <w:jc w:val="both"/>
                  </w:pPr>
                  <w:r>
                    <w:rPr>
                      <w:rFonts w:ascii="仿宋_GB2312" w:hAnsi="仿宋_GB2312" w:cs="仿宋_GB2312" w:eastAsia="仿宋_GB2312"/>
                      <w:sz w:val="21"/>
                      <w:b/>
                    </w:rPr>
                    <w:t xml:space="preserve">5.5.1 </w:t>
                  </w:r>
                  <w:r>
                    <w:rPr>
                      <w:rFonts w:ascii="仿宋_GB2312" w:hAnsi="仿宋_GB2312" w:cs="仿宋_GB2312" w:eastAsia="仿宋_GB2312"/>
                      <w:sz w:val="21"/>
                      <w:b/>
                    </w:rPr>
                    <w:t>智能装配单元</w:t>
                  </w:r>
                  <w:r>
                    <w:rPr>
                      <w:rFonts w:ascii="仿宋_GB2312" w:hAnsi="仿宋_GB2312" w:cs="仿宋_GB2312" w:eastAsia="仿宋_GB2312"/>
                      <w:sz w:val="21"/>
                      <w:b/>
                    </w:rPr>
                    <w:t>上下料工业机器人：</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2）负载能力：≥20kg；</w:t>
                  </w:r>
                </w:p>
                <w:p>
                  <w:pPr>
                    <w:pStyle w:val="null3"/>
                    <w:jc w:val="both"/>
                  </w:pPr>
                  <w:r>
                    <w:rPr>
                      <w:rFonts w:ascii="仿宋_GB2312" w:hAnsi="仿宋_GB2312" w:cs="仿宋_GB2312" w:eastAsia="仿宋_GB2312"/>
                      <w:sz w:val="21"/>
                    </w:rPr>
                    <w:t>3）重复定位精度：±0.04mm；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J1（A1）：±185°;</w:t>
                  </w:r>
                </w:p>
                <w:p>
                  <w:pPr>
                    <w:pStyle w:val="null3"/>
                    <w:jc w:val="both"/>
                  </w:pPr>
                  <w:r>
                    <w:rPr>
                      <w:rFonts w:ascii="仿宋_GB2312" w:hAnsi="仿宋_GB2312" w:cs="仿宋_GB2312" w:eastAsia="仿宋_GB2312"/>
                      <w:sz w:val="21"/>
                    </w:rPr>
                    <w:t>J2（A2）：-185°/ -65°;</w:t>
                  </w:r>
                </w:p>
                <w:p>
                  <w:pPr>
                    <w:pStyle w:val="null3"/>
                    <w:jc w:val="both"/>
                  </w:pPr>
                  <w:r>
                    <w:rPr>
                      <w:rFonts w:ascii="仿宋_GB2312" w:hAnsi="仿宋_GB2312" w:cs="仿宋_GB2312" w:eastAsia="仿宋_GB2312"/>
                      <w:sz w:val="21"/>
                    </w:rPr>
                    <w:t>J3（A3）：-138°/ 175°;</w:t>
                  </w:r>
                </w:p>
                <w:p>
                  <w:pPr>
                    <w:pStyle w:val="null3"/>
                    <w:jc w:val="both"/>
                  </w:pPr>
                  <w:r>
                    <w:rPr>
                      <w:rFonts w:ascii="仿宋_GB2312" w:hAnsi="仿宋_GB2312" w:cs="仿宋_GB2312" w:eastAsia="仿宋_GB2312"/>
                      <w:sz w:val="21"/>
                    </w:rPr>
                    <w:t>J4（A4）：±350°;</w:t>
                  </w:r>
                </w:p>
                <w:p>
                  <w:pPr>
                    <w:pStyle w:val="null3"/>
                    <w:jc w:val="both"/>
                  </w:pPr>
                  <w:r>
                    <w:rPr>
                      <w:rFonts w:ascii="仿宋_GB2312" w:hAnsi="仿宋_GB2312" w:cs="仿宋_GB2312" w:eastAsia="仿宋_GB2312"/>
                      <w:sz w:val="21"/>
                    </w:rPr>
                    <w:t>J5（A5）：±130°;</w:t>
                  </w:r>
                </w:p>
                <w:p>
                  <w:pPr>
                    <w:pStyle w:val="null3"/>
                    <w:jc w:val="both"/>
                  </w:pPr>
                  <w:r>
                    <w:rPr>
                      <w:rFonts w:ascii="仿宋_GB2312" w:hAnsi="仿宋_GB2312" w:cs="仿宋_GB2312" w:eastAsia="仿宋_GB2312"/>
                      <w:sz w:val="21"/>
                    </w:rPr>
                    <w:t>J6（A6）：±350°;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A1：≥200°/s；</w:t>
                  </w:r>
                </w:p>
                <w:p>
                  <w:pPr>
                    <w:pStyle w:val="null3"/>
                    <w:jc w:val="both"/>
                  </w:pPr>
                  <w:r>
                    <w:rPr>
                      <w:rFonts w:ascii="仿宋_GB2312" w:hAnsi="仿宋_GB2312" w:cs="仿宋_GB2312" w:eastAsia="仿宋_GB2312"/>
                      <w:sz w:val="21"/>
                    </w:rPr>
                    <w:t>A2：≥175°/s；</w:t>
                  </w:r>
                </w:p>
                <w:p>
                  <w:pPr>
                    <w:pStyle w:val="null3"/>
                    <w:jc w:val="both"/>
                  </w:pPr>
                  <w:r>
                    <w:rPr>
                      <w:rFonts w:ascii="仿宋_GB2312" w:hAnsi="仿宋_GB2312" w:cs="仿宋_GB2312" w:eastAsia="仿宋_GB2312"/>
                      <w:sz w:val="21"/>
                    </w:rPr>
                    <w:t>A3：≥190°/s；</w:t>
                  </w:r>
                </w:p>
                <w:p>
                  <w:pPr>
                    <w:pStyle w:val="null3"/>
                    <w:jc w:val="both"/>
                  </w:pPr>
                  <w:r>
                    <w:rPr>
                      <w:rFonts w:ascii="仿宋_GB2312" w:hAnsi="仿宋_GB2312" w:cs="仿宋_GB2312" w:eastAsia="仿宋_GB2312"/>
                      <w:sz w:val="21"/>
                    </w:rPr>
                    <w:t>A4：≥430°/s；</w:t>
                  </w:r>
                </w:p>
                <w:p>
                  <w:pPr>
                    <w:pStyle w:val="null3"/>
                    <w:jc w:val="both"/>
                  </w:pPr>
                  <w:r>
                    <w:rPr>
                      <w:rFonts w:ascii="仿宋_GB2312" w:hAnsi="仿宋_GB2312" w:cs="仿宋_GB2312" w:eastAsia="仿宋_GB2312"/>
                      <w:sz w:val="21"/>
                    </w:rPr>
                    <w:t>A5：≥430°/s；</w:t>
                  </w:r>
                </w:p>
                <w:p>
                  <w:pPr>
                    <w:pStyle w:val="null3"/>
                    <w:jc w:val="both"/>
                  </w:pPr>
                  <w:r>
                    <w:rPr>
                      <w:rFonts w:ascii="仿宋_GB2312" w:hAnsi="仿宋_GB2312" w:cs="仿宋_GB2312" w:eastAsia="仿宋_GB2312"/>
                      <w:sz w:val="21"/>
                    </w:rPr>
                    <w:t>A6：≥630°/s；</w:t>
                  </w:r>
                </w:p>
                <w:p>
                  <w:pPr>
                    <w:pStyle w:val="null3"/>
                    <w:jc w:val="both"/>
                  </w:pPr>
                  <w:r>
                    <w:rPr>
                      <w:rFonts w:ascii="仿宋_GB2312" w:hAnsi="仿宋_GB2312" w:cs="仿宋_GB2312" w:eastAsia="仿宋_GB2312"/>
                      <w:sz w:val="21"/>
                    </w:rPr>
                    <w:t>6）最大覆盖范围：≥1600mm；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9）重量：≥250kg；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w:t>
                  </w:r>
                  <w:r>
                    <w:rPr>
                      <w:rFonts w:ascii="仿宋_GB2312" w:hAnsi="仿宋_GB2312" w:cs="仿宋_GB2312" w:eastAsia="仿宋_GB2312"/>
                      <w:sz w:val="21"/>
                    </w:rPr>
                    <w:t>6</w:t>
                  </w:r>
                  <w:r>
                    <w:rPr>
                      <w:rFonts w:ascii="仿宋_GB2312" w:hAnsi="仿宋_GB2312" w:cs="仿宋_GB2312" w:eastAsia="仿宋_GB2312"/>
                      <w:sz w:val="21"/>
                    </w:rPr>
                    <w:t>个实轴</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2）IT接口：USB 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≥10英寸高清触控屏，防护等级≥IP54，防摔设计，6D鼠标。</w:t>
                  </w:r>
                </w:p>
                <w:p>
                  <w:pPr>
                    <w:pStyle w:val="null3"/>
                    <w:jc w:val="both"/>
                  </w:pPr>
                  <w:r>
                    <w:rPr>
                      <w:rFonts w:ascii="仿宋_GB2312" w:hAnsi="仿宋_GB2312" w:cs="仿宋_GB2312" w:eastAsia="仿宋_GB2312"/>
                      <w:sz w:val="21"/>
                      <w:b/>
                    </w:rPr>
                    <w:t xml:space="preserve">5.5.2 </w:t>
                  </w:r>
                  <w:r>
                    <w:rPr>
                      <w:rFonts w:ascii="仿宋_GB2312" w:hAnsi="仿宋_GB2312" w:cs="仿宋_GB2312" w:eastAsia="仿宋_GB2312"/>
                      <w:sz w:val="21"/>
                      <w:b/>
                    </w:rPr>
                    <w:t>装配用协作机器人：</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1）有效负载：≥12kg；</w:t>
                  </w:r>
                </w:p>
                <w:p>
                  <w:pPr>
                    <w:pStyle w:val="null3"/>
                    <w:jc w:val="both"/>
                  </w:pPr>
                  <w:r>
                    <w:rPr>
                      <w:rFonts w:ascii="仿宋_GB2312" w:hAnsi="仿宋_GB2312" w:cs="仿宋_GB2312" w:eastAsia="仿宋_GB2312"/>
                      <w:sz w:val="21"/>
                    </w:rPr>
                    <w:t>2）重量：≥40kg；</w:t>
                  </w:r>
                </w:p>
                <w:p>
                  <w:pPr>
                    <w:pStyle w:val="null3"/>
                    <w:jc w:val="both"/>
                  </w:pPr>
                  <w:r>
                    <w:rPr>
                      <w:rFonts w:ascii="仿宋_GB2312" w:hAnsi="仿宋_GB2312" w:cs="仿宋_GB2312" w:eastAsia="仿宋_GB2312"/>
                      <w:sz w:val="21"/>
                    </w:rPr>
                    <w:t>3）工作半径：≥1300mm；</w:t>
                  </w:r>
                </w:p>
                <w:p>
                  <w:pPr>
                    <w:pStyle w:val="null3"/>
                    <w:jc w:val="both"/>
                  </w:pPr>
                  <w:r>
                    <w:rPr>
                      <w:rFonts w:ascii="仿宋_GB2312" w:hAnsi="仿宋_GB2312" w:cs="仿宋_GB2312" w:eastAsia="仿宋_GB2312"/>
                      <w:sz w:val="21"/>
                    </w:rPr>
                    <w:t>4）重复定位精度：±0.05mm；</w:t>
                  </w:r>
                </w:p>
                <w:p>
                  <w:pPr>
                    <w:pStyle w:val="null3"/>
                    <w:jc w:val="both"/>
                  </w:pPr>
                  <w:r>
                    <w:rPr>
                      <w:rFonts w:ascii="仿宋_GB2312" w:hAnsi="仿宋_GB2312" w:cs="仿宋_GB2312" w:eastAsia="仿宋_GB2312"/>
                      <w:sz w:val="21"/>
                    </w:rPr>
                    <w:t>5）自由度：6轴；</w:t>
                  </w:r>
                </w:p>
                <w:p>
                  <w:pPr>
                    <w:pStyle w:val="null3"/>
                    <w:jc w:val="both"/>
                  </w:pPr>
                  <w:r>
                    <w:rPr>
                      <w:rFonts w:ascii="仿宋_GB2312" w:hAnsi="仿宋_GB2312" w:cs="仿宋_GB2312" w:eastAsia="仿宋_GB2312"/>
                      <w:sz w:val="21"/>
                    </w:rPr>
                    <w:t>6）编程方式：支持图形化编程、拖拽编程；</w:t>
                  </w:r>
                </w:p>
                <w:p>
                  <w:pPr>
                    <w:pStyle w:val="null3"/>
                    <w:jc w:val="both"/>
                  </w:pPr>
                  <w:r>
                    <w:rPr>
                      <w:rFonts w:ascii="仿宋_GB2312" w:hAnsi="仿宋_GB2312" w:cs="仿宋_GB2312" w:eastAsia="仿宋_GB2312"/>
                      <w:sz w:val="21"/>
                    </w:rPr>
                    <w:t>7）示教器类型：平板电脑/手机APP；</w:t>
                  </w:r>
                </w:p>
                <w:p>
                  <w:pPr>
                    <w:pStyle w:val="null3"/>
                    <w:jc w:val="both"/>
                  </w:pPr>
                  <w:r>
                    <w:rPr>
                      <w:rFonts w:ascii="仿宋_GB2312" w:hAnsi="仿宋_GB2312" w:cs="仿宋_GB2312" w:eastAsia="仿宋_GB2312"/>
                      <w:sz w:val="21"/>
                    </w:rPr>
                    <w:t>8）动作范围及速度：</w:t>
                  </w:r>
                </w:p>
                <w:p>
                  <w:pPr>
                    <w:pStyle w:val="null3"/>
                    <w:jc w:val="both"/>
                  </w:pPr>
                  <w:r>
                    <w:rPr>
                      <w:rFonts w:ascii="仿宋_GB2312" w:hAnsi="仿宋_GB2312" w:cs="仿宋_GB2312" w:eastAsia="仿宋_GB2312"/>
                      <w:sz w:val="21"/>
                    </w:rPr>
                    <w:t>关节</w:t>
                  </w:r>
                  <w:r>
                    <w:rPr>
                      <w:rFonts w:ascii="仿宋_GB2312" w:hAnsi="仿宋_GB2312" w:cs="仿宋_GB2312" w:eastAsia="仿宋_GB2312"/>
                      <w:sz w:val="21"/>
                    </w:rPr>
                    <w:t>1，±360°，最大速度≥180°/s；</w:t>
                  </w:r>
                </w:p>
                <w:p>
                  <w:pPr>
                    <w:pStyle w:val="null3"/>
                    <w:jc w:val="both"/>
                  </w:pPr>
                  <w:r>
                    <w:rPr>
                      <w:rFonts w:ascii="仿宋_GB2312" w:hAnsi="仿宋_GB2312" w:cs="仿宋_GB2312" w:eastAsia="仿宋_GB2312"/>
                      <w:sz w:val="21"/>
                    </w:rPr>
                    <w:t>关节</w:t>
                  </w:r>
                  <w:r>
                    <w:rPr>
                      <w:rFonts w:ascii="仿宋_GB2312" w:hAnsi="仿宋_GB2312" w:cs="仿宋_GB2312" w:eastAsia="仿宋_GB2312"/>
                      <w:sz w:val="21"/>
                    </w:rPr>
                    <w:t>2，-85°至+260°，最大速度≥180°/s；</w:t>
                  </w:r>
                </w:p>
                <w:p>
                  <w:pPr>
                    <w:pStyle w:val="null3"/>
                    <w:jc w:val="both"/>
                  </w:pPr>
                  <w:r>
                    <w:rPr>
                      <w:rFonts w:ascii="仿宋_GB2312" w:hAnsi="仿宋_GB2312" w:cs="仿宋_GB2312" w:eastAsia="仿宋_GB2312"/>
                      <w:sz w:val="21"/>
                    </w:rPr>
                    <w:t>关节</w:t>
                  </w:r>
                  <w:r>
                    <w:rPr>
                      <w:rFonts w:ascii="仿宋_GB2312" w:hAnsi="仿宋_GB2312" w:cs="仿宋_GB2312" w:eastAsia="仿宋_GB2312"/>
                      <w:sz w:val="21"/>
                    </w:rPr>
                    <w:t>3，±175°，最大速度≥180°/s；</w:t>
                  </w:r>
                </w:p>
                <w:p>
                  <w:pPr>
                    <w:pStyle w:val="null3"/>
                    <w:jc w:val="both"/>
                  </w:pPr>
                  <w:r>
                    <w:rPr>
                      <w:rFonts w:ascii="仿宋_GB2312" w:hAnsi="仿宋_GB2312" w:cs="仿宋_GB2312" w:eastAsia="仿宋_GB2312"/>
                      <w:sz w:val="21"/>
                    </w:rPr>
                    <w:t>关节</w:t>
                  </w:r>
                  <w:r>
                    <w:rPr>
                      <w:rFonts w:ascii="仿宋_GB2312" w:hAnsi="仿宋_GB2312" w:cs="仿宋_GB2312" w:eastAsia="仿宋_GB2312"/>
                      <w:sz w:val="21"/>
                    </w:rPr>
                    <w:t>4，-85°至+260°，最大速度≥180°/s；</w:t>
                  </w:r>
                </w:p>
                <w:p>
                  <w:pPr>
                    <w:pStyle w:val="null3"/>
                    <w:jc w:val="both"/>
                  </w:pPr>
                  <w:r>
                    <w:rPr>
                      <w:rFonts w:ascii="仿宋_GB2312" w:hAnsi="仿宋_GB2312" w:cs="仿宋_GB2312" w:eastAsia="仿宋_GB2312"/>
                      <w:sz w:val="21"/>
                    </w:rPr>
                    <w:t>关节</w:t>
                  </w:r>
                  <w:r>
                    <w:rPr>
                      <w:rFonts w:ascii="仿宋_GB2312" w:hAnsi="仿宋_GB2312" w:cs="仿宋_GB2312" w:eastAsia="仿宋_GB2312"/>
                      <w:sz w:val="21"/>
                    </w:rPr>
                    <w:t>5，±360°，最大速度≥180°/s；</w:t>
                  </w:r>
                </w:p>
                <w:p>
                  <w:pPr>
                    <w:pStyle w:val="null3"/>
                    <w:jc w:val="both"/>
                  </w:pPr>
                  <w:r>
                    <w:rPr>
                      <w:rFonts w:ascii="仿宋_GB2312" w:hAnsi="仿宋_GB2312" w:cs="仿宋_GB2312" w:eastAsia="仿宋_GB2312"/>
                      <w:sz w:val="21"/>
                    </w:rPr>
                    <w:t>关节</w:t>
                  </w:r>
                  <w:r>
                    <w:rPr>
                      <w:rFonts w:ascii="仿宋_GB2312" w:hAnsi="仿宋_GB2312" w:cs="仿宋_GB2312" w:eastAsia="仿宋_GB2312"/>
                      <w:sz w:val="21"/>
                    </w:rPr>
                    <w:t>6，±360°，最大速度≥180°/s；</w:t>
                  </w:r>
                </w:p>
                <w:p>
                  <w:pPr>
                    <w:pStyle w:val="null3"/>
                    <w:jc w:val="both"/>
                  </w:pPr>
                  <w:r>
                    <w:rPr>
                      <w:rFonts w:ascii="仿宋_GB2312" w:hAnsi="仿宋_GB2312" w:cs="仿宋_GB2312" w:eastAsia="仿宋_GB2312"/>
                      <w:sz w:val="21"/>
                    </w:rPr>
                    <w:t>9）工具端最大速度：≥3m/s；</w:t>
                  </w:r>
                </w:p>
                <w:p>
                  <w:pPr>
                    <w:pStyle w:val="null3"/>
                    <w:jc w:val="both"/>
                  </w:pPr>
                  <w:r>
                    <w:rPr>
                      <w:rFonts w:ascii="仿宋_GB2312" w:hAnsi="仿宋_GB2312" w:cs="仿宋_GB2312" w:eastAsia="仿宋_GB2312"/>
                      <w:sz w:val="21"/>
                    </w:rPr>
                    <w:t>10）额定功率：≥350W；</w:t>
                  </w:r>
                </w:p>
                <w:p>
                  <w:pPr>
                    <w:pStyle w:val="null3"/>
                    <w:jc w:val="both"/>
                  </w:pPr>
                  <w:r>
                    <w:rPr>
                      <w:rFonts w:ascii="仿宋_GB2312" w:hAnsi="仿宋_GB2312" w:cs="仿宋_GB2312" w:eastAsia="仿宋_GB2312"/>
                      <w:sz w:val="21"/>
                    </w:rPr>
                    <w:t>11）峰值功率：≥2000W；</w:t>
                  </w:r>
                </w:p>
                <w:p>
                  <w:pPr>
                    <w:pStyle w:val="null3"/>
                    <w:jc w:val="both"/>
                  </w:pPr>
                  <w:r>
                    <w:rPr>
                      <w:rFonts w:ascii="仿宋_GB2312" w:hAnsi="仿宋_GB2312" w:cs="仿宋_GB2312" w:eastAsia="仿宋_GB2312"/>
                      <w:sz w:val="21"/>
                    </w:rPr>
                    <w:t>12）IP等级：≥IP54；</w:t>
                  </w:r>
                </w:p>
                <w:p>
                  <w:pPr>
                    <w:pStyle w:val="null3"/>
                    <w:jc w:val="both"/>
                  </w:pPr>
                  <w:r>
                    <w:rPr>
                      <w:rFonts w:ascii="仿宋_GB2312" w:hAnsi="仿宋_GB2312" w:cs="仿宋_GB2312" w:eastAsia="仿宋_GB2312"/>
                      <w:sz w:val="21"/>
                    </w:rPr>
                    <w:t>13）机器人安装：任意角度安装；</w:t>
                  </w:r>
                </w:p>
                <w:p>
                  <w:pPr>
                    <w:pStyle w:val="null3"/>
                    <w:jc w:val="both"/>
                  </w:pPr>
                  <w:r>
                    <w:rPr>
                      <w:rFonts w:ascii="仿宋_GB2312" w:hAnsi="仿宋_GB2312" w:cs="仿宋_GB2312" w:eastAsia="仿宋_GB2312"/>
                      <w:sz w:val="21"/>
                    </w:rPr>
                    <w:t>14）工具I/O端口：</w:t>
                  </w:r>
                </w:p>
                <w:p>
                  <w:pPr>
                    <w:pStyle w:val="null3"/>
                    <w:jc w:val="both"/>
                  </w:pPr>
                  <w:r>
                    <w:rPr>
                      <w:rFonts w:ascii="仿宋_GB2312" w:hAnsi="仿宋_GB2312" w:cs="仿宋_GB2312" w:eastAsia="仿宋_GB2312"/>
                      <w:sz w:val="21"/>
                    </w:rPr>
                    <w:t>数字输入：</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数字输出：</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模拟输入：</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15）材质：铝合金、工程塑料；</w:t>
                  </w:r>
                </w:p>
                <w:p>
                  <w:pPr>
                    <w:pStyle w:val="null3"/>
                    <w:jc w:val="both"/>
                  </w:pPr>
                  <w:r>
                    <w:rPr>
                      <w:rFonts w:ascii="仿宋_GB2312" w:hAnsi="仿宋_GB2312" w:cs="仿宋_GB2312" w:eastAsia="仿宋_GB2312"/>
                      <w:sz w:val="21"/>
                    </w:rPr>
                    <w:t>16）底座直径：≥150mm；</w:t>
                  </w:r>
                </w:p>
                <w:p>
                  <w:pPr>
                    <w:pStyle w:val="null3"/>
                    <w:jc w:val="both"/>
                  </w:pPr>
                  <w:r>
                    <w:rPr>
                      <w:rFonts w:ascii="仿宋_GB2312" w:hAnsi="仿宋_GB2312" w:cs="仿宋_GB2312" w:eastAsia="仿宋_GB2312"/>
                      <w:sz w:val="21"/>
                    </w:rPr>
                    <w:t>17）机器人电缆线长度：≥6m；</w:t>
                  </w:r>
                </w:p>
                <w:p>
                  <w:pPr>
                    <w:pStyle w:val="null3"/>
                    <w:jc w:val="both"/>
                  </w:pPr>
                  <w:r>
                    <w:rPr>
                      <w:rFonts w:ascii="仿宋_GB2312" w:hAnsi="仿宋_GB2312" w:cs="仿宋_GB2312" w:eastAsia="仿宋_GB2312"/>
                      <w:sz w:val="21"/>
                    </w:rPr>
                    <w:t>18）控制柜：</w:t>
                  </w:r>
                </w:p>
                <w:p>
                  <w:pPr>
                    <w:pStyle w:val="null3"/>
                    <w:jc w:val="both"/>
                  </w:pPr>
                  <w:r>
                    <w:rPr>
                      <w:rFonts w:ascii="仿宋_GB2312" w:hAnsi="仿宋_GB2312" w:cs="仿宋_GB2312" w:eastAsia="仿宋_GB2312"/>
                      <w:sz w:val="21"/>
                    </w:rPr>
                    <w:t>①I/O端口：数字输入≥16个；数字输出≥16个；模拟输入≥2个；</w:t>
                  </w:r>
                </w:p>
                <w:p>
                  <w:pPr>
                    <w:pStyle w:val="null3"/>
                    <w:jc w:val="both"/>
                  </w:pPr>
                  <w:r>
                    <w:rPr>
                      <w:rFonts w:ascii="仿宋_GB2312" w:hAnsi="仿宋_GB2312" w:cs="仿宋_GB2312" w:eastAsia="仿宋_GB2312"/>
                      <w:sz w:val="21"/>
                    </w:rPr>
                    <w:t>模拟输出</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②通信协议：支持TCP/IP, Modbus TCP, Modbus RTU, Profinet；</w:t>
                  </w:r>
                </w:p>
                <w:p>
                  <w:pPr>
                    <w:pStyle w:val="null3"/>
                    <w:jc w:val="both"/>
                  </w:pPr>
                  <w:r>
                    <w:rPr>
                      <w:rFonts w:ascii="仿宋_GB2312" w:hAnsi="仿宋_GB2312" w:cs="仿宋_GB2312" w:eastAsia="仿宋_GB2312"/>
                      <w:sz w:val="21"/>
                    </w:rPr>
                    <w:t>③电源：100-240VAC, 50-60Hz；</w:t>
                  </w:r>
                </w:p>
                <w:p>
                  <w:pPr>
                    <w:pStyle w:val="null3"/>
                    <w:jc w:val="both"/>
                  </w:pPr>
                  <w:r>
                    <w:rPr>
                      <w:rFonts w:ascii="仿宋_GB2312" w:hAnsi="仿宋_GB2312" w:cs="仿宋_GB2312" w:eastAsia="仿宋_GB2312"/>
                      <w:sz w:val="20"/>
                    </w:rPr>
                    <w:t>④</w:t>
                  </w:r>
                  <w:r>
                    <w:rPr>
                      <w:rFonts w:ascii="仿宋_GB2312" w:hAnsi="仿宋_GB2312" w:cs="仿宋_GB2312" w:eastAsia="仿宋_GB2312"/>
                      <w:sz w:val="21"/>
                    </w:rPr>
                    <w:t>用户可以查看机器人常用信息和事件日志；</w:t>
                  </w:r>
                </w:p>
                <w:p>
                  <w:pPr>
                    <w:pStyle w:val="null3"/>
                    <w:jc w:val="both"/>
                  </w:pPr>
                  <w:r>
                    <w:rPr>
                      <w:rFonts w:ascii="仿宋_GB2312" w:hAnsi="仿宋_GB2312" w:cs="仿宋_GB2312" w:eastAsia="仿宋_GB2312"/>
                      <w:sz w:val="21"/>
                    </w:rPr>
                    <w:t>⑤用户可以对机器人进行手动操纵；</w:t>
                  </w:r>
                </w:p>
                <w:p>
                  <w:pPr>
                    <w:pStyle w:val="null3"/>
                    <w:jc w:val="both"/>
                  </w:pPr>
                  <w:r>
                    <w:rPr>
                      <w:rFonts w:ascii="仿宋_GB2312" w:hAnsi="仿宋_GB2312" w:cs="仿宋_GB2312" w:eastAsia="仿宋_GB2312"/>
                      <w:sz w:val="21"/>
                    </w:rPr>
                    <w:t>⑥用户可以管理设置机器人的 I/O 模块；</w:t>
                  </w:r>
                </w:p>
                <w:p>
                  <w:pPr>
                    <w:pStyle w:val="null3"/>
                    <w:jc w:val="both"/>
                  </w:pPr>
                  <w:r>
                    <w:rPr>
                      <w:rFonts w:ascii="仿宋_GB2312" w:hAnsi="仿宋_GB2312" w:cs="仿宋_GB2312" w:eastAsia="仿宋_GB2312"/>
                      <w:sz w:val="21"/>
                    </w:rPr>
                    <w:t>⑦用户可以通过编写程序对机器人进行操纵；</w:t>
                  </w:r>
                </w:p>
                <w:p>
                  <w:pPr>
                    <w:pStyle w:val="null3"/>
                    <w:jc w:val="both"/>
                  </w:pPr>
                  <w:r>
                    <w:rPr>
                      <w:rFonts w:ascii="仿宋_GB2312" w:hAnsi="仿宋_GB2312" w:cs="仿宋_GB2312" w:eastAsia="仿宋_GB2312"/>
                      <w:sz w:val="21"/>
                    </w:rPr>
                    <w:t>⑧用户可以对机器人进行相关参数配置；</w:t>
                  </w:r>
                </w:p>
                <w:p>
                  <w:pPr>
                    <w:pStyle w:val="null3"/>
                    <w:jc w:val="both"/>
                  </w:pPr>
                  <w:r>
                    <w:rPr>
                      <w:rFonts w:ascii="仿宋_GB2312" w:hAnsi="仿宋_GB2312" w:cs="仿宋_GB2312" w:eastAsia="仿宋_GB2312"/>
                      <w:sz w:val="21"/>
                    </w:rPr>
                    <w:t>⑨机器人上电后，软件主界面支持末端指示灯变色显示，和机器人本体末端指示灯保持一致；</w:t>
                  </w:r>
                </w:p>
                <w:p>
                  <w:pPr>
                    <w:pStyle w:val="null3"/>
                    <w:jc w:val="both"/>
                  </w:pPr>
                  <w:r>
                    <w:rPr>
                      <w:rFonts w:ascii="仿宋_GB2312" w:hAnsi="仿宋_GB2312" w:cs="仿宋_GB2312" w:eastAsia="仿宋_GB2312"/>
                      <w:sz w:val="21"/>
                    </w:rPr>
                    <w:t>⑩支持关节限位设置，用户可以设置每个关节的软限位角度、关节速度限制、误差报警阈值；</w:t>
                  </w:r>
                </w:p>
                <w:p>
                  <w:pPr>
                    <w:pStyle w:val="null3"/>
                    <w:jc w:val="both"/>
                  </w:pPr>
                  <w:r>
                    <w:rPr>
                      <w:rFonts w:ascii="仿宋_GB2312" w:hAnsi="仿宋_GB2312" w:cs="仿宋_GB2312" w:eastAsia="仿宋_GB2312"/>
                      <w:sz w:val="21"/>
                    </w:rPr>
                    <w:t>▲⑪支持拓展外部视觉防护系统。用户可以定义减速区域和协作区域；</w:t>
                  </w:r>
                </w:p>
                <w:p>
                  <w:pPr>
                    <w:pStyle w:val="null3"/>
                    <w:jc w:val="both"/>
                  </w:pPr>
                  <w:r>
                    <w:rPr>
                      <w:rFonts w:ascii="仿宋_GB2312" w:hAnsi="仿宋_GB2312" w:cs="仿宋_GB2312" w:eastAsia="仿宋_GB2312"/>
                      <w:sz w:val="21"/>
                    </w:rPr>
                    <w:t>⑫支持碰撞等级设置；</w:t>
                  </w:r>
                </w:p>
                <w:p>
                  <w:pPr>
                    <w:pStyle w:val="null3"/>
                    <w:jc w:val="both"/>
                  </w:pPr>
                  <w:r>
                    <w:rPr>
                      <w:rFonts w:ascii="仿宋_GB2312" w:hAnsi="仿宋_GB2312" w:cs="仿宋_GB2312" w:eastAsia="仿宋_GB2312"/>
                      <w:sz w:val="21"/>
                    </w:rPr>
                    <w:t>⑬支持用户设置安全区域。</w:t>
                  </w:r>
                </w:p>
                <w:p>
                  <w:pPr>
                    <w:pStyle w:val="null3"/>
                    <w:jc w:val="both"/>
                  </w:pPr>
                  <w:r>
                    <w:rPr>
                      <w:rFonts w:ascii="仿宋_GB2312" w:hAnsi="仿宋_GB2312" w:cs="仿宋_GB2312" w:eastAsia="仿宋_GB2312"/>
                      <w:sz w:val="21"/>
                      <w:b/>
                    </w:rPr>
                    <w:t>5.5.3 装配工作台：1套；</w:t>
                  </w:r>
                </w:p>
                <w:p>
                  <w:pPr>
                    <w:pStyle w:val="null3"/>
                    <w:jc w:val="both"/>
                  </w:pPr>
                  <w:r>
                    <w:rPr>
                      <w:rFonts w:ascii="仿宋_GB2312" w:hAnsi="仿宋_GB2312" w:cs="仿宋_GB2312" w:eastAsia="仿宋_GB2312"/>
                      <w:sz w:val="21"/>
                    </w:rPr>
                    <w:t>工作台上安装定位装置，用于自动化装配进行定位，整体尺寸：</w:t>
                  </w:r>
                  <w:r>
                    <w:rPr>
                      <w:rFonts w:ascii="仿宋_GB2312" w:hAnsi="仿宋_GB2312" w:cs="仿宋_GB2312" w:eastAsia="仿宋_GB2312"/>
                      <w:sz w:val="21"/>
                    </w:rPr>
                    <w:t>≥1500×1500×750mm。</w:t>
                  </w:r>
                </w:p>
                <w:p>
                  <w:pPr>
                    <w:pStyle w:val="null3"/>
                    <w:jc w:val="both"/>
                  </w:pPr>
                  <w:r>
                    <w:rPr>
                      <w:rFonts w:ascii="仿宋_GB2312" w:hAnsi="仿宋_GB2312" w:cs="仿宋_GB2312" w:eastAsia="仿宋_GB2312"/>
                      <w:sz w:val="21"/>
                      <w:b/>
                    </w:rPr>
                    <w:t>5.5.4 装配用智能3D视觉系统：1套；</w:t>
                  </w:r>
                </w:p>
                <w:p>
                  <w:pPr>
                    <w:pStyle w:val="null3"/>
                    <w:jc w:val="both"/>
                  </w:pPr>
                  <w:r>
                    <w:rPr>
                      <w:rFonts w:ascii="仿宋_GB2312" w:hAnsi="仿宋_GB2312" w:cs="仿宋_GB2312" w:eastAsia="仿宋_GB2312"/>
                      <w:sz w:val="21"/>
                    </w:rPr>
                    <w:t>智能</w:t>
                  </w:r>
                  <w:r>
                    <w:rPr>
                      <w:rFonts w:ascii="仿宋_GB2312" w:hAnsi="仿宋_GB2312" w:cs="仿宋_GB2312" w:eastAsia="仿宋_GB2312"/>
                      <w:sz w:val="21"/>
                    </w:rPr>
                    <w:t>3D视觉系统由智能3D相机系统、图形算法软件和智能虚拟规划软件组成。</w:t>
                  </w:r>
                </w:p>
                <w:p>
                  <w:pPr>
                    <w:pStyle w:val="null3"/>
                    <w:jc w:val="both"/>
                  </w:pPr>
                  <w:r>
                    <w:rPr>
                      <w:rFonts w:ascii="仿宋_GB2312" w:hAnsi="仿宋_GB2312" w:cs="仿宋_GB2312" w:eastAsia="仿宋_GB2312"/>
                      <w:sz w:val="21"/>
                    </w:rPr>
                    <w:t>1）工作距离：300～600mm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2）近端视场：</w:t>
                  </w:r>
                  <w:r>
                    <w:rPr>
                      <w:rFonts w:ascii="仿宋_GB2312" w:hAnsi="仿宋_GB2312" w:cs="仿宋_GB2312" w:eastAsia="仿宋_GB2312"/>
                      <w:sz w:val="21"/>
                    </w:rPr>
                    <w:t>≥</w:t>
                  </w:r>
                  <w:r>
                    <w:rPr>
                      <w:rFonts w:ascii="仿宋_GB2312" w:hAnsi="仿宋_GB2312" w:cs="仿宋_GB2312" w:eastAsia="仿宋_GB2312"/>
                      <w:sz w:val="21"/>
                    </w:rPr>
                    <w:t>220×150mm@0.3m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3）远端视场：</w:t>
                  </w:r>
                  <w:r>
                    <w:rPr>
                      <w:rFonts w:ascii="仿宋_GB2312" w:hAnsi="仿宋_GB2312" w:cs="仿宋_GB2312" w:eastAsia="仿宋_GB2312"/>
                      <w:sz w:val="21"/>
                    </w:rPr>
                    <w:t>≥</w:t>
                  </w:r>
                  <w:r>
                    <w:rPr>
                      <w:rFonts w:ascii="仿宋_GB2312" w:hAnsi="仿宋_GB2312" w:cs="仿宋_GB2312" w:eastAsia="仿宋_GB2312"/>
                      <w:sz w:val="21"/>
                    </w:rPr>
                    <w:t>440×300mm@0.6m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4）分辨率：≥1280×1024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5）Z向单点重复精度：≤0.1mm@0.5m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6）3D采集时间：≤1.</w:t>
                  </w:r>
                  <w:r>
                    <w:rPr>
                      <w:rFonts w:ascii="仿宋_GB2312" w:hAnsi="仿宋_GB2312" w:cs="仿宋_GB2312" w:eastAsia="仿宋_GB2312"/>
                      <w:sz w:val="21"/>
                    </w:rPr>
                    <w:t>5</w:t>
                  </w:r>
                  <w:r>
                    <w:rPr>
                      <w:rFonts w:ascii="仿宋_GB2312" w:hAnsi="仿宋_GB2312" w:cs="仿宋_GB2312" w:eastAsia="仿宋_GB2312"/>
                      <w:sz w:val="21"/>
                    </w:rPr>
                    <w:t>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7）基线长度：≥6</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8）通讯接口：千兆以太网</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）配套软件功能</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图像分类功能</w:t>
                  </w:r>
                  <w:r>
                    <w:rPr>
                      <w:rFonts w:ascii="仿宋_GB2312" w:hAnsi="仿宋_GB2312" w:cs="仿宋_GB2312" w:eastAsia="仿宋_GB2312"/>
                      <w:sz w:val="21"/>
                    </w:rPr>
                    <w:t>、</w:t>
                  </w:r>
                  <w:r>
                    <w:rPr>
                      <w:rFonts w:ascii="仿宋_GB2312" w:hAnsi="仿宋_GB2312" w:cs="仿宋_GB2312" w:eastAsia="仿宋_GB2312"/>
                      <w:sz w:val="21"/>
                    </w:rPr>
                    <w:t>实例分割功能</w:t>
                  </w:r>
                  <w:r>
                    <w:rPr>
                      <w:rFonts w:ascii="仿宋_GB2312" w:hAnsi="仿宋_GB2312" w:cs="仿宋_GB2312" w:eastAsia="仿宋_GB2312"/>
                      <w:sz w:val="21"/>
                    </w:rPr>
                    <w:t>、</w:t>
                  </w:r>
                  <w:r>
                    <w:rPr>
                      <w:rFonts w:ascii="仿宋_GB2312" w:hAnsi="仿宋_GB2312" w:cs="仿宋_GB2312" w:eastAsia="仿宋_GB2312"/>
                      <w:sz w:val="21"/>
                    </w:rPr>
                    <w:t>目标检测功能</w:t>
                  </w:r>
                  <w:r>
                    <w:rPr>
                      <w:rFonts w:ascii="仿宋_GB2312" w:hAnsi="仿宋_GB2312" w:cs="仿宋_GB2312" w:eastAsia="仿宋_GB2312"/>
                      <w:sz w:val="21"/>
                    </w:rPr>
                    <w:t>、</w:t>
                  </w:r>
                  <w:r>
                    <w:rPr>
                      <w:rFonts w:ascii="仿宋_GB2312" w:hAnsi="仿宋_GB2312" w:cs="仿宋_GB2312" w:eastAsia="仿宋_GB2312"/>
                      <w:sz w:val="21"/>
                    </w:rPr>
                    <w:t>缺陷分割功能，可以对图像进行标注、对模型训练的参数进行修改、训练深度学习模型、验证深度学习模型、导出深度学习模型；</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可识别少纹理物体的</w:t>
                  </w:r>
                  <w:r>
                    <w:rPr>
                      <w:rFonts w:ascii="仿宋_GB2312" w:hAnsi="仿宋_GB2312" w:cs="仿宋_GB2312" w:eastAsia="仿宋_GB2312"/>
                      <w:sz w:val="21"/>
                    </w:rPr>
                    <w:t>3D位姿；</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可识别表面具有各种图案（包括条码、二维码、运单、胶带等图案以及无图案）的物体的位姿；</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可识别散乱堆放，以及紧密堆叠的物体，实现无序分拣；</w:t>
                  </w:r>
                </w:p>
                <w:p>
                  <w:pPr>
                    <w:pStyle w:val="null3"/>
                    <w:jc w:val="both"/>
                  </w:pPr>
                  <w:r>
                    <w:rPr>
                      <w:rFonts w:ascii="仿宋_GB2312" w:hAnsi="仿宋_GB2312" w:cs="仿宋_GB2312" w:eastAsia="仿宋_GB2312"/>
                      <w:sz w:val="21"/>
                    </w:rPr>
                    <w:t>⑤可识别一定程度反光、暗色（纯黑色）物体的位姿。</w:t>
                  </w:r>
                </w:p>
                <w:p>
                  <w:pPr>
                    <w:pStyle w:val="null3"/>
                    <w:jc w:val="both"/>
                  </w:pPr>
                  <w:r>
                    <w:rPr>
                      <w:rFonts w:ascii="仿宋_GB2312" w:hAnsi="仿宋_GB2312" w:cs="仿宋_GB2312" w:eastAsia="仿宋_GB2312"/>
                      <w:sz w:val="21"/>
                      <w:b/>
                    </w:rPr>
                    <w:t xml:space="preserve">5.5.5 </w:t>
                  </w:r>
                  <w:r>
                    <w:rPr>
                      <w:rFonts w:ascii="仿宋_GB2312" w:hAnsi="仿宋_GB2312" w:cs="仿宋_GB2312" w:eastAsia="仿宋_GB2312"/>
                      <w:sz w:val="21"/>
                      <w:b/>
                    </w:rPr>
                    <w:t>智能装配单元</w:t>
                  </w:r>
                  <w:r>
                    <w:rPr>
                      <w:rFonts w:ascii="仿宋_GB2312" w:hAnsi="仿宋_GB2312" w:cs="仿宋_GB2312" w:eastAsia="仿宋_GB2312"/>
                      <w:sz w:val="21"/>
                      <w:b/>
                    </w:rPr>
                    <w:t>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jc w:val="both"/>
                  </w:pPr>
                  <w:r>
                    <w:rPr>
                      <w:rFonts w:ascii="仿宋_GB2312" w:hAnsi="仿宋_GB2312" w:cs="仿宋_GB2312" w:eastAsia="仿宋_GB2312"/>
                      <w:sz w:val="21"/>
                    </w:rPr>
                    <w:t>5）工作高度：≥750mm。</w:t>
                  </w:r>
                </w:p>
                <w:p>
                  <w:pPr>
                    <w:pStyle w:val="null3"/>
                    <w:jc w:val="both"/>
                  </w:pPr>
                  <w:r>
                    <w:rPr>
                      <w:rFonts w:ascii="仿宋_GB2312" w:hAnsi="仿宋_GB2312" w:cs="仿宋_GB2312" w:eastAsia="仿宋_GB2312"/>
                      <w:sz w:val="21"/>
                      <w:b/>
                      <w:color w:val="000000"/>
                    </w:rPr>
                    <w:t xml:space="preserve">5.5.6 </w:t>
                  </w:r>
                  <w:r>
                    <w:rPr>
                      <w:rFonts w:ascii="仿宋_GB2312" w:hAnsi="仿宋_GB2312" w:cs="仿宋_GB2312" w:eastAsia="仿宋_GB2312"/>
                      <w:sz w:val="21"/>
                      <w:b/>
                    </w:rPr>
                    <w:t>智能装配单元</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b/>
                    </w:rPr>
                    <w:t xml:space="preserve">5.5.7 </w:t>
                  </w:r>
                  <w:r>
                    <w:rPr>
                      <w:rFonts w:ascii="仿宋_GB2312" w:hAnsi="仿宋_GB2312" w:cs="仿宋_GB2312" w:eastAsia="仿宋_GB2312"/>
                      <w:sz w:val="21"/>
                      <w:b/>
                    </w:rPr>
                    <w:t>智能装配单元</w:t>
                  </w:r>
                  <w:r>
                    <w:rPr>
                      <w:rFonts w:ascii="仿宋_GB2312" w:hAnsi="仿宋_GB2312" w:cs="仿宋_GB2312" w:eastAsia="仿宋_GB2312"/>
                      <w:sz w:val="21"/>
                      <w:b/>
                    </w:rPr>
                    <w:t>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3）电源输入：支持两路电源供电，DC12V-36V，功耗≤5W。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9）通信协议至少支持：PROFINET、TCP/IP、UDP、MODBUS等通信协议，可支持PROFIBUS、AS接口通信扩展；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7）处理器：工业级处理器，运行主频≥1GHz；</w:t>
                  </w:r>
                </w:p>
                <w:p>
                  <w:pPr>
                    <w:pStyle w:val="null3"/>
                    <w:jc w:val="both"/>
                  </w:pPr>
                  <w:r>
                    <w:rPr>
                      <w:rFonts w:ascii="仿宋_GB2312" w:hAnsi="仿宋_GB2312" w:cs="仿宋_GB2312" w:eastAsia="仿宋_GB2312"/>
                      <w:sz w:val="21"/>
                    </w:rPr>
                    <w:t>8）内存：≥512MB；</w:t>
                  </w:r>
                </w:p>
                <w:p>
                  <w:pPr>
                    <w:pStyle w:val="null3"/>
                    <w:jc w:val="both"/>
                  </w:pPr>
                  <w:r>
                    <w:rPr>
                      <w:rFonts w:ascii="仿宋_GB2312" w:hAnsi="仿宋_GB2312" w:cs="仿宋_GB2312" w:eastAsia="仿宋_GB2312"/>
                      <w:sz w:val="21"/>
                    </w:rPr>
                    <w:t>9）存储：≥4GB板载固态；</w:t>
                  </w:r>
                </w:p>
                <w:p>
                  <w:pPr>
                    <w:pStyle w:val="null3"/>
                    <w:jc w:val="both"/>
                  </w:pPr>
                  <w:r>
                    <w:rPr>
                      <w:rFonts w:ascii="仿宋_GB2312" w:hAnsi="仿宋_GB2312" w:cs="仿宋_GB2312" w:eastAsia="仿宋_GB2312"/>
                      <w:sz w:val="21"/>
                    </w:rPr>
                    <w:t>10）硬件时钟：内置实时时钟，支持断电保持，断电保持≥7天；</w:t>
                  </w:r>
                </w:p>
                <w:p>
                  <w:pPr>
                    <w:pStyle w:val="null3"/>
                    <w:jc w:val="both"/>
                  </w:pPr>
                  <w:r>
                    <w:rPr>
                      <w:rFonts w:ascii="仿宋_GB2312" w:hAnsi="仿宋_GB2312" w:cs="仿宋_GB2312" w:eastAsia="仿宋_GB2312"/>
                      <w:sz w:val="21"/>
                    </w:rPr>
                    <w:t>11）组态软件：兼容WinCC Flexible/WinCC TIA组态编程；</w:t>
                  </w:r>
                </w:p>
                <w:p>
                  <w:pPr>
                    <w:pStyle w:val="null3"/>
                    <w:jc w:val="both"/>
                  </w:pPr>
                  <w:r>
                    <w:rPr>
                      <w:rFonts w:ascii="仿宋_GB2312" w:hAnsi="仿宋_GB2312" w:cs="仿宋_GB2312" w:eastAsia="仿宋_GB2312"/>
                      <w:sz w:val="21"/>
                    </w:rPr>
                    <w:t>12）集成串口：≥1路独立RS232接口，≥1路独立RS485接口（均支持Modbus RTU主站/从站协议）；</w:t>
                  </w:r>
                </w:p>
                <w:p>
                  <w:pPr>
                    <w:pStyle w:val="null3"/>
                    <w:jc w:val="both"/>
                  </w:pPr>
                  <w:r>
                    <w:rPr>
                      <w:rFonts w:ascii="仿宋_GB2312" w:hAnsi="仿宋_GB2312" w:cs="仿宋_GB2312" w:eastAsia="仿宋_GB2312"/>
                      <w:sz w:val="21"/>
                    </w:rPr>
                    <w:t>13）USB接口：≥1×USB2.0HOST+ ≥1×USB2.0DEVICE；</w:t>
                  </w:r>
                </w:p>
                <w:p>
                  <w:pPr>
                    <w:pStyle w:val="null3"/>
                    <w:jc w:val="both"/>
                  </w:pPr>
                  <w:r>
                    <w:rPr>
                      <w:rFonts w:ascii="仿宋_GB2312" w:hAnsi="仿宋_GB2312" w:cs="仿宋_GB2312" w:eastAsia="仿宋_GB2312"/>
                      <w:sz w:val="21"/>
                    </w:rPr>
                    <w:t>14）以太网口：≥1×10/100M自适应工业以太网，支持Profinet、TCP/IP通讯协议。</w:t>
                  </w:r>
                </w:p>
                <w:p>
                  <w:pPr>
                    <w:pStyle w:val="null3"/>
                    <w:jc w:val="both"/>
                  </w:pPr>
                  <w:r>
                    <w:rPr>
                      <w:rFonts w:ascii="仿宋_GB2312" w:hAnsi="仿宋_GB2312" w:cs="仿宋_GB2312" w:eastAsia="仿宋_GB2312"/>
                      <w:sz w:val="21"/>
                      <w:b/>
                    </w:rPr>
                    <w:t xml:space="preserve">5.5.8 </w:t>
                  </w:r>
                  <w:r>
                    <w:rPr>
                      <w:rFonts w:ascii="仿宋_GB2312" w:hAnsi="仿宋_GB2312" w:cs="仿宋_GB2312" w:eastAsia="仿宋_GB2312"/>
                      <w:sz w:val="21"/>
                      <w:b/>
                    </w:rPr>
                    <w:t>智能装配</w:t>
                  </w:r>
                  <w:r>
                    <w:rPr>
                      <w:rFonts w:ascii="仿宋_GB2312" w:hAnsi="仿宋_GB2312" w:cs="仿宋_GB2312" w:eastAsia="仿宋_GB2312"/>
                      <w:sz w:val="21"/>
                      <w:b/>
                    </w:rPr>
                    <w:t>单元编程平台：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5.5.</w:t>
                  </w:r>
                  <w:r>
                    <w:rPr>
                      <w:rFonts w:ascii="仿宋_GB2312" w:hAnsi="仿宋_GB2312" w:cs="仿宋_GB2312" w:eastAsia="仿宋_GB2312"/>
                      <w:sz w:val="21"/>
                      <w:b/>
                    </w:rPr>
                    <w:t>9</w:t>
                  </w:r>
                  <w:r>
                    <w:rPr>
                      <w:rFonts w:ascii="仿宋_GB2312" w:hAnsi="仿宋_GB2312" w:cs="仿宋_GB2312" w:eastAsia="仿宋_GB2312"/>
                      <w:sz w:val="21"/>
                      <w:b/>
                    </w:rPr>
                    <w:t xml:space="preserve"> </w:t>
                  </w:r>
                  <w:r>
                    <w:rPr>
                      <w:rFonts w:ascii="仿宋_GB2312" w:hAnsi="仿宋_GB2312" w:cs="仿宋_GB2312" w:eastAsia="仿宋_GB2312"/>
                      <w:sz w:val="21"/>
                      <w:b/>
                    </w:rPr>
                    <w:t>智能装配</w:t>
                  </w:r>
                  <w:r>
                    <w:rPr>
                      <w:rFonts w:ascii="仿宋_GB2312" w:hAnsi="仿宋_GB2312" w:cs="仿宋_GB2312" w:eastAsia="仿宋_GB2312"/>
                      <w:sz w:val="21"/>
                      <w:b/>
                    </w:rPr>
                    <w:t>单元数据看板：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p>
                  <w:pPr>
                    <w:pStyle w:val="null3"/>
                    <w:jc w:val="both"/>
                  </w:pPr>
                  <w:r>
                    <w:rPr>
                      <w:rFonts w:ascii="仿宋_GB2312" w:hAnsi="仿宋_GB2312" w:cs="仿宋_GB2312" w:eastAsia="仿宋_GB2312"/>
                      <w:sz w:val="21"/>
                      <w:b/>
                    </w:rPr>
                    <w:t>5.6 智能包装单元</w:t>
                  </w:r>
                </w:p>
                <w:p>
                  <w:pPr>
                    <w:pStyle w:val="null3"/>
                    <w:jc w:val="both"/>
                  </w:pPr>
                  <w:r>
                    <w:rPr>
                      <w:rFonts w:ascii="仿宋_GB2312" w:hAnsi="仿宋_GB2312" w:cs="仿宋_GB2312" w:eastAsia="仿宋_GB2312"/>
                      <w:sz w:val="21"/>
                      <w:b/>
                    </w:rPr>
                    <w:t>5.6.1 智能包装单元上下料工业机器人：1套；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1）机器人本体</w:t>
                  </w:r>
                </w:p>
                <w:p>
                  <w:pPr>
                    <w:pStyle w:val="null3"/>
                    <w:jc w:val="both"/>
                  </w:pPr>
                  <w:r>
                    <w:rPr>
                      <w:rFonts w:ascii="仿宋_GB2312" w:hAnsi="仿宋_GB2312" w:cs="仿宋_GB2312" w:eastAsia="仿宋_GB2312"/>
                      <w:sz w:val="21"/>
                    </w:rPr>
                    <w:t>1）结构形式：6-DOF串联；</w:t>
                  </w:r>
                </w:p>
                <w:p>
                  <w:pPr>
                    <w:pStyle w:val="null3"/>
                    <w:jc w:val="both"/>
                  </w:pPr>
                  <w:r>
                    <w:rPr>
                      <w:rFonts w:ascii="仿宋_GB2312" w:hAnsi="仿宋_GB2312" w:cs="仿宋_GB2312" w:eastAsia="仿宋_GB2312"/>
                      <w:sz w:val="21"/>
                    </w:rPr>
                    <w:t>2）负载能力：≥20kg；</w:t>
                  </w:r>
                </w:p>
                <w:p>
                  <w:pPr>
                    <w:pStyle w:val="null3"/>
                    <w:jc w:val="both"/>
                  </w:pPr>
                  <w:r>
                    <w:rPr>
                      <w:rFonts w:ascii="仿宋_GB2312" w:hAnsi="仿宋_GB2312" w:cs="仿宋_GB2312" w:eastAsia="仿宋_GB2312"/>
                      <w:sz w:val="21"/>
                    </w:rPr>
                    <w:t>3）重复定位精度：±0.04mm；</w:t>
                  </w:r>
                </w:p>
                <w:p>
                  <w:pPr>
                    <w:pStyle w:val="null3"/>
                    <w:jc w:val="both"/>
                  </w:pPr>
                  <w:r>
                    <w:rPr>
                      <w:rFonts w:ascii="仿宋_GB2312" w:hAnsi="仿宋_GB2312" w:cs="仿宋_GB2312" w:eastAsia="仿宋_GB2312"/>
                      <w:sz w:val="21"/>
                    </w:rPr>
                    <w:t>4）最大动作范围：</w:t>
                  </w:r>
                </w:p>
                <w:p>
                  <w:pPr>
                    <w:pStyle w:val="null3"/>
                    <w:jc w:val="both"/>
                  </w:pPr>
                  <w:r>
                    <w:rPr>
                      <w:rFonts w:ascii="仿宋_GB2312" w:hAnsi="仿宋_GB2312" w:cs="仿宋_GB2312" w:eastAsia="仿宋_GB2312"/>
                      <w:sz w:val="21"/>
                    </w:rPr>
                    <w:t>J1（A1）：±185°;</w:t>
                  </w:r>
                </w:p>
                <w:p>
                  <w:pPr>
                    <w:pStyle w:val="null3"/>
                    <w:jc w:val="both"/>
                  </w:pPr>
                  <w:r>
                    <w:rPr>
                      <w:rFonts w:ascii="仿宋_GB2312" w:hAnsi="仿宋_GB2312" w:cs="仿宋_GB2312" w:eastAsia="仿宋_GB2312"/>
                      <w:sz w:val="21"/>
                    </w:rPr>
                    <w:t>J2（A2）：-185°/ -65°;</w:t>
                  </w:r>
                </w:p>
                <w:p>
                  <w:pPr>
                    <w:pStyle w:val="null3"/>
                    <w:jc w:val="both"/>
                  </w:pPr>
                  <w:r>
                    <w:rPr>
                      <w:rFonts w:ascii="仿宋_GB2312" w:hAnsi="仿宋_GB2312" w:cs="仿宋_GB2312" w:eastAsia="仿宋_GB2312"/>
                      <w:sz w:val="21"/>
                    </w:rPr>
                    <w:t>J3（A3）：-138°/ 175°;</w:t>
                  </w:r>
                </w:p>
                <w:p>
                  <w:pPr>
                    <w:pStyle w:val="null3"/>
                    <w:jc w:val="both"/>
                  </w:pPr>
                  <w:r>
                    <w:rPr>
                      <w:rFonts w:ascii="仿宋_GB2312" w:hAnsi="仿宋_GB2312" w:cs="仿宋_GB2312" w:eastAsia="仿宋_GB2312"/>
                      <w:sz w:val="21"/>
                    </w:rPr>
                    <w:t>J4（A4）：±350°;</w:t>
                  </w:r>
                </w:p>
                <w:p>
                  <w:pPr>
                    <w:pStyle w:val="null3"/>
                    <w:jc w:val="both"/>
                  </w:pPr>
                  <w:r>
                    <w:rPr>
                      <w:rFonts w:ascii="仿宋_GB2312" w:hAnsi="仿宋_GB2312" w:cs="仿宋_GB2312" w:eastAsia="仿宋_GB2312"/>
                      <w:sz w:val="21"/>
                    </w:rPr>
                    <w:t>J5（A5）：±130°;</w:t>
                  </w:r>
                </w:p>
                <w:p>
                  <w:pPr>
                    <w:pStyle w:val="null3"/>
                    <w:jc w:val="both"/>
                  </w:pPr>
                  <w:r>
                    <w:rPr>
                      <w:rFonts w:ascii="仿宋_GB2312" w:hAnsi="仿宋_GB2312" w:cs="仿宋_GB2312" w:eastAsia="仿宋_GB2312"/>
                      <w:sz w:val="21"/>
                    </w:rPr>
                    <w:t>J6（A6）：±350°;</w:t>
                  </w:r>
                </w:p>
                <w:p>
                  <w:pPr>
                    <w:pStyle w:val="null3"/>
                    <w:jc w:val="both"/>
                  </w:pPr>
                  <w:r>
                    <w:rPr>
                      <w:rFonts w:ascii="仿宋_GB2312" w:hAnsi="仿宋_GB2312" w:cs="仿宋_GB2312" w:eastAsia="仿宋_GB2312"/>
                      <w:sz w:val="21"/>
                    </w:rPr>
                    <w:t>5）最大动作速度：</w:t>
                  </w:r>
                </w:p>
                <w:p>
                  <w:pPr>
                    <w:pStyle w:val="null3"/>
                    <w:jc w:val="both"/>
                  </w:pPr>
                  <w:r>
                    <w:rPr>
                      <w:rFonts w:ascii="仿宋_GB2312" w:hAnsi="仿宋_GB2312" w:cs="仿宋_GB2312" w:eastAsia="仿宋_GB2312"/>
                      <w:sz w:val="21"/>
                    </w:rPr>
                    <w:t>A1：≥200°/s；</w:t>
                  </w:r>
                </w:p>
                <w:p>
                  <w:pPr>
                    <w:pStyle w:val="null3"/>
                    <w:jc w:val="both"/>
                  </w:pPr>
                  <w:r>
                    <w:rPr>
                      <w:rFonts w:ascii="仿宋_GB2312" w:hAnsi="仿宋_GB2312" w:cs="仿宋_GB2312" w:eastAsia="仿宋_GB2312"/>
                      <w:sz w:val="21"/>
                    </w:rPr>
                    <w:t>A2：≥175°/s；</w:t>
                  </w:r>
                </w:p>
                <w:p>
                  <w:pPr>
                    <w:pStyle w:val="null3"/>
                    <w:jc w:val="both"/>
                  </w:pPr>
                  <w:r>
                    <w:rPr>
                      <w:rFonts w:ascii="仿宋_GB2312" w:hAnsi="仿宋_GB2312" w:cs="仿宋_GB2312" w:eastAsia="仿宋_GB2312"/>
                      <w:sz w:val="21"/>
                    </w:rPr>
                    <w:t>A3：≥190°/s；</w:t>
                  </w:r>
                </w:p>
                <w:p>
                  <w:pPr>
                    <w:pStyle w:val="null3"/>
                    <w:jc w:val="both"/>
                  </w:pPr>
                  <w:r>
                    <w:rPr>
                      <w:rFonts w:ascii="仿宋_GB2312" w:hAnsi="仿宋_GB2312" w:cs="仿宋_GB2312" w:eastAsia="仿宋_GB2312"/>
                      <w:sz w:val="21"/>
                    </w:rPr>
                    <w:t>A4：≥430°/s；</w:t>
                  </w:r>
                </w:p>
                <w:p>
                  <w:pPr>
                    <w:pStyle w:val="null3"/>
                    <w:jc w:val="both"/>
                  </w:pPr>
                  <w:r>
                    <w:rPr>
                      <w:rFonts w:ascii="仿宋_GB2312" w:hAnsi="仿宋_GB2312" w:cs="仿宋_GB2312" w:eastAsia="仿宋_GB2312"/>
                      <w:sz w:val="21"/>
                    </w:rPr>
                    <w:t>A5：≥430°/s；</w:t>
                  </w:r>
                </w:p>
                <w:p>
                  <w:pPr>
                    <w:pStyle w:val="null3"/>
                    <w:jc w:val="both"/>
                  </w:pPr>
                  <w:r>
                    <w:rPr>
                      <w:rFonts w:ascii="仿宋_GB2312" w:hAnsi="仿宋_GB2312" w:cs="仿宋_GB2312" w:eastAsia="仿宋_GB2312"/>
                      <w:sz w:val="21"/>
                    </w:rPr>
                    <w:t>A6：≥630°/s；</w:t>
                  </w:r>
                </w:p>
                <w:p>
                  <w:pPr>
                    <w:pStyle w:val="null3"/>
                    <w:jc w:val="both"/>
                  </w:pPr>
                  <w:r>
                    <w:rPr>
                      <w:rFonts w:ascii="仿宋_GB2312" w:hAnsi="仿宋_GB2312" w:cs="仿宋_GB2312" w:eastAsia="仿宋_GB2312"/>
                      <w:sz w:val="21"/>
                    </w:rPr>
                    <w:t>6）最大覆盖范围：≥1600mm；</w:t>
                  </w:r>
                </w:p>
                <w:p>
                  <w:pPr>
                    <w:pStyle w:val="null3"/>
                    <w:jc w:val="both"/>
                  </w:pPr>
                  <w:r>
                    <w:rPr>
                      <w:rFonts w:ascii="仿宋_GB2312" w:hAnsi="仿宋_GB2312" w:cs="仿宋_GB2312" w:eastAsia="仿宋_GB2312"/>
                      <w:sz w:val="21"/>
                    </w:rPr>
                    <w:t>7）防护等级：≥IP65；</w:t>
                  </w:r>
                </w:p>
                <w:p>
                  <w:pPr>
                    <w:pStyle w:val="null3"/>
                    <w:jc w:val="both"/>
                  </w:pPr>
                  <w:r>
                    <w:rPr>
                      <w:rFonts w:ascii="仿宋_GB2312" w:hAnsi="仿宋_GB2312" w:cs="仿宋_GB2312" w:eastAsia="仿宋_GB2312"/>
                      <w:sz w:val="21"/>
                    </w:rPr>
                    <w:t>8）操作方式：示教再现/编程；</w:t>
                  </w:r>
                </w:p>
                <w:p>
                  <w:pPr>
                    <w:pStyle w:val="null3"/>
                    <w:jc w:val="both"/>
                  </w:pPr>
                  <w:r>
                    <w:rPr>
                      <w:rFonts w:ascii="仿宋_GB2312" w:hAnsi="仿宋_GB2312" w:cs="仿宋_GB2312" w:eastAsia="仿宋_GB2312"/>
                      <w:sz w:val="21"/>
                    </w:rPr>
                    <w:t>9）重量：≥250kg；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w:t>
                  </w:r>
                  <w:r>
                    <w:rPr>
                      <w:rFonts w:ascii="仿宋_GB2312" w:hAnsi="仿宋_GB2312" w:cs="仿宋_GB2312" w:eastAsia="仿宋_GB2312"/>
                      <w:sz w:val="21"/>
                    </w:rPr>
                    <w:t>6</w:t>
                  </w:r>
                  <w:r>
                    <w:rPr>
                      <w:rFonts w:ascii="仿宋_GB2312" w:hAnsi="仿宋_GB2312" w:cs="仿宋_GB2312" w:eastAsia="仿宋_GB2312"/>
                      <w:sz w:val="21"/>
                    </w:rPr>
                    <w:t>个实轴</w:t>
                  </w:r>
                  <w:r>
                    <w:rPr>
                      <w:rFonts w:ascii="仿宋_GB2312" w:hAnsi="仿宋_GB2312" w:cs="仿宋_GB2312" w:eastAsia="仿宋_GB2312"/>
                      <w:sz w:val="21"/>
                    </w:rPr>
                    <w:t>（提供证明材料）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2）IT接口：USB 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4）额定输入电压：AC 3×380-480V；</w:t>
                  </w:r>
                </w:p>
                <w:p>
                  <w:pPr>
                    <w:pStyle w:val="null3"/>
                    <w:jc w:val="both"/>
                  </w:pPr>
                  <w:r>
                    <w:rPr>
                      <w:rFonts w:ascii="仿宋_GB2312" w:hAnsi="仿宋_GB2312" w:cs="仿宋_GB2312" w:eastAsia="仿宋_GB2312"/>
                      <w:sz w:val="21"/>
                    </w:rPr>
                    <w:t>5）防护等级：≥IP54；</w:t>
                  </w:r>
                </w:p>
                <w:p>
                  <w:pPr>
                    <w:pStyle w:val="null3"/>
                    <w:jc w:val="both"/>
                  </w:pPr>
                  <w:r>
                    <w:rPr>
                      <w:rFonts w:ascii="仿宋_GB2312" w:hAnsi="仿宋_GB2312" w:cs="仿宋_GB2312" w:eastAsia="仿宋_GB2312"/>
                      <w:sz w:val="21"/>
                    </w:rPr>
                    <w:t>6）运行温度范围：-5-45℃；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≥10英寸高清触控屏，防护等级≥IP54，防摔设计，6D鼠标。</w:t>
                  </w:r>
                </w:p>
                <w:p>
                  <w:pPr>
                    <w:pStyle w:val="null3"/>
                    <w:jc w:val="both"/>
                  </w:pPr>
                  <w:r>
                    <w:rPr>
                      <w:rFonts w:ascii="仿宋_GB2312" w:hAnsi="仿宋_GB2312" w:cs="仿宋_GB2312" w:eastAsia="仿宋_GB2312"/>
                      <w:sz w:val="21"/>
                      <w:b/>
                    </w:rPr>
                    <w:t>5.6.2 包装工作台：1套；</w:t>
                  </w:r>
                </w:p>
                <w:p>
                  <w:pPr>
                    <w:pStyle w:val="null3"/>
                    <w:jc w:val="both"/>
                  </w:pPr>
                  <w:r>
                    <w:rPr>
                      <w:rFonts w:ascii="仿宋_GB2312" w:hAnsi="仿宋_GB2312" w:cs="仿宋_GB2312" w:eastAsia="仿宋_GB2312"/>
                      <w:sz w:val="21"/>
                    </w:rPr>
                    <w:t>单元配置包装工作台及定位装置，外形与实训系统配套。工作台上安装定位装置，用于自动化包装时进行包装盒的定位。</w:t>
                  </w:r>
                </w:p>
                <w:p>
                  <w:pPr>
                    <w:pStyle w:val="null3"/>
                    <w:jc w:val="both"/>
                  </w:pPr>
                  <w:r>
                    <w:rPr>
                      <w:rFonts w:ascii="仿宋_GB2312" w:hAnsi="仿宋_GB2312" w:cs="仿宋_GB2312" w:eastAsia="仿宋_GB2312"/>
                      <w:sz w:val="21"/>
                      <w:b/>
                    </w:rPr>
                    <w:t>5.6.3 智能包装单元AGV接驳平台：1套；</w:t>
                  </w:r>
                </w:p>
                <w:p>
                  <w:pPr>
                    <w:pStyle w:val="null3"/>
                    <w:jc w:val="both"/>
                  </w:pPr>
                  <w:r>
                    <w:rPr>
                      <w:rFonts w:ascii="仿宋_GB2312" w:hAnsi="仿宋_GB2312" w:cs="仿宋_GB2312" w:eastAsia="仿宋_GB2312"/>
                      <w:sz w:val="21"/>
                    </w:rPr>
                    <w:t>1）承载能力：≥40kg；</w:t>
                  </w:r>
                </w:p>
                <w:p>
                  <w:pPr>
                    <w:pStyle w:val="null3"/>
                    <w:jc w:val="both"/>
                  </w:pPr>
                  <w:r>
                    <w:rPr>
                      <w:rFonts w:ascii="仿宋_GB2312" w:hAnsi="仿宋_GB2312" w:cs="仿宋_GB2312" w:eastAsia="仿宋_GB2312"/>
                      <w:sz w:val="21"/>
                    </w:rPr>
                    <w:t>2）运行速度：≥6m/min；</w:t>
                  </w:r>
                </w:p>
                <w:p>
                  <w:pPr>
                    <w:pStyle w:val="null3"/>
                    <w:jc w:val="both"/>
                  </w:pPr>
                  <w:r>
                    <w:rPr>
                      <w:rFonts w:ascii="仿宋_GB2312" w:hAnsi="仿宋_GB2312" w:cs="仿宋_GB2312" w:eastAsia="仿宋_GB2312"/>
                      <w:sz w:val="21"/>
                    </w:rPr>
                    <w:t>3）有效宽度：≥450mm；</w:t>
                  </w:r>
                </w:p>
                <w:p>
                  <w:pPr>
                    <w:pStyle w:val="null3"/>
                    <w:jc w:val="both"/>
                  </w:pPr>
                  <w:r>
                    <w:rPr>
                      <w:rFonts w:ascii="仿宋_GB2312" w:hAnsi="仿宋_GB2312" w:cs="仿宋_GB2312" w:eastAsia="仿宋_GB2312"/>
                      <w:sz w:val="21"/>
                    </w:rPr>
                    <w:t>4）工作长度：≥1000mm；</w:t>
                  </w:r>
                </w:p>
                <w:p>
                  <w:pPr>
                    <w:pStyle w:val="null3"/>
                    <w:jc w:val="both"/>
                  </w:pPr>
                  <w:r>
                    <w:rPr>
                      <w:rFonts w:ascii="仿宋_GB2312" w:hAnsi="仿宋_GB2312" w:cs="仿宋_GB2312" w:eastAsia="仿宋_GB2312"/>
                      <w:sz w:val="21"/>
                    </w:rPr>
                    <w:t>5）工作高度：≥750mm。</w:t>
                  </w:r>
                </w:p>
                <w:p>
                  <w:pPr>
                    <w:pStyle w:val="null3"/>
                    <w:jc w:val="both"/>
                  </w:pPr>
                  <w:r>
                    <w:rPr>
                      <w:rFonts w:ascii="仿宋_GB2312" w:hAnsi="仿宋_GB2312" w:cs="仿宋_GB2312" w:eastAsia="仿宋_GB2312"/>
                      <w:sz w:val="21"/>
                      <w:b/>
                      <w:color w:val="000000"/>
                    </w:rPr>
                    <w:t xml:space="preserve">5.6.4 </w:t>
                  </w:r>
                  <w:r>
                    <w:rPr>
                      <w:rFonts w:ascii="仿宋_GB2312" w:hAnsi="仿宋_GB2312" w:cs="仿宋_GB2312" w:eastAsia="仿宋_GB2312"/>
                      <w:sz w:val="21"/>
                      <w:b/>
                    </w:rPr>
                    <w:t>智能包装单元</w:t>
                  </w:r>
                  <w:r>
                    <w:rPr>
                      <w:rFonts w:ascii="仿宋_GB2312" w:hAnsi="仿宋_GB2312" w:cs="仿宋_GB2312" w:eastAsia="仿宋_GB2312"/>
                      <w:sz w:val="21"/>
                      <w:b/>
                      <w:color w:val="000000"/>
                    </w:rPr>
                    <w:t>机器人末端工具与快换装置</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1）机器人末端工具</w:t>
                  </w:r>
                </w:p>
                <w:p>
                  <w:pPr>
                    <w:pStyle w:val="null3"/>
                    <w:jc w:val="both"/>
                  </w:pPr>
                  <w:r>
                    <w:rPr>
                      <w:rFonts w:ascii="仿宋_GB2312" w:hAnsi="仿宋_GB2312" w:cs="仿宋_GB2312" w:eastAsia="仿宋_GB2312"/>
                      <w:sz w:val="21"/>
                    </w:rPr>
                    <w:t>系统工业机器人配置</w:t>
                  </w:r>
                  <w:r>
                    <w:rPr>
                      <w:rFonts w:ascii="仿宋_GB2312" w:hAnsi="仿宋_GB2312" w:cs="仿宋_GB2312" w:eastAsia="仿宋_GB2312"/>
                      <w:sz w:val="21"/>
                    </w:rPr>
                    <w:t>≥4种上下料末端工具，分别安装于快换工具盘上，可实现多种工件搬运。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2）机器人快换装置与支架</w:t>
                  </w:r>
                </w:p>
                <w:p>
                  <w:pPr>
                    <w:pStyle w:val="null3"/>
                    <w:jc w:val="both"/>
                  </w:pPr>
                  <w:r>
                    <w:rPr>
                      <w:rFonts w:ascii="仿宋_GB2312" w:hAnsi="仿宋_GB2312" w:cs="仿宋_GB2312" w:eastAsia="仿宋_GB2312"/>
                      <w:sz w:val="21"/>
                    </w:rPr>
                    <w:t>本体</w:t>
                  </w:r>
                  <w:r>
                    <w:rPr>
                      <w:rFonts w:ascii="仿宋_GB2312" w:hAnsi="仿宋_GB2312" w:cs="仿宋_GB2312" w:eastAsia="仿宋_GB2312"/>
                      <w:sz w:val="21"/>
                    </w:rPr>
                    <w:t>1套快换主盘，连接≥3套快换工具盘，以及≥1套快换工具支架、到位检测传感器等。</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1）额定负载：≥10kg；</w:t>
                  </w:r>
                </w:p>
                <w:p>
                  <w:pPr>
                    <w:pStyle w:val="null3"/>
                    <w:jc w:val="both"/>
                  </w:pPr>
                  <w:r>
                    <w:rPr>
                      <w:rFonts w:ascii="仿宋_GB2312" w:hAnsi="仿宋_GB2312" w:cs="仿宋_GB2312" w:eastAsia="仿宋_GB2312"/>
                      <w:sz w:val="21"/>
                    </w:rPr>
                    <w:t>2）静力矩Mxy：≥20N•m；</w:t>
                  </w:r>
                </w:p>
                <w:p>
                  <w:pPr>
                    <w:pStyle w:val="null3"/>
                    <w:jc w:val="both"/>
                  </w:pPr>
                  <w:r>
                    <w:rPr>
                      <w:rFonts w:ascii="仿宋_GB2312" w:hAnsi="仿宋_GB2312" w:cs="仿宋_GB2312" w:eastAsia="仿宋_GB2312"/>
                      <w:sz w:val="21"/>
                    </w:rPr>
                    <w:t>3）静力矩Mz：≥30N•m；</w:t>
                  </w:r>
                </w:p>
                <w:p>
                  <w:pPr>
                    <w:pStyle w:val="null3"/>
                    <w:jc w:val="both"/>
                  </w:pPr>
                  <w:r>
                    <w:rPr>
                      <w:rFonts w:ascii="仿宋_GB2312" w:hAnsi="仿宋_GB2312" w:cs="仿宋_GB2312" w:eastAsia="仿宋_GB2312"/>
                      <w:sz w:val="21"/>
                    </w:rPr>
                    <w:t>4）气路数量（回路）：≥8；</w:t>
                  </w:r>
                </w:p>
                <w:p>
                  <w:pPr>
                    <w:pStyle w:val="null3"/>
                    <w:jc w:val="both"/>
                  </w:pPr>
                  <w:r>
                    <w:rPr>
                      <w:rFonts w:ascii="仿宋_GB2312" w:hAnsi="仿宋_GB2312" w:cs="仿宋_GB2312" w:eastAsia="仿宋_GB2312"/>
                      <w:sz w:val="21"/>
                    </w:rPr>
                    <w:t>5）电路数量（组数）：≥9；</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电气接口的电流量：</w:t>
                  </w:r>
                  <w:r>
                    <w:rPr>
                      <w:rFonts w:ascii="仿宋_GB2312" w:hAnsi="仿宋_GB2312" w:cs="仿宋_GB2312" w:eastAsia="仿宋_GB2312"/>
                      <w:sz w:val="21"/>
                    </w:rPr>
                    <w:t>≥</w:t>
                  </w:r>
                  <w:r>
                    <w:rPr>
                      <w:rFonts w:ascii="仿宋_GB2312" w:hAnsi="仿宋_GB2312" w:cs="仿宋_GB2312" w:eastAsia="仿宋_GB2312"/>
                      <w:sz w:val="21"/>
                    </w:rPr>
                    <w:t>2A。</w:t>
                  </w:r>
                </w:p>
                <w:p>
                  <w:pPr>
                    <w:pStyle w:val="null3"/>
                    <w:jc w:val="both"/>
                  </w:pPr>
                  <w:r>
                    <w:rPr>
                      <w:rFonts w:ascii="仿宋_GB2312" w:hAnsi="仿宋_GB2312" w:cs="仿宋_GB2312" w:eastAsia="仿宋_GB2312"/>
                      <w:sz w:val="21"/>
                      <w:b/>
                    </w:rPr>
                    <w:t xml:space="preserve">5.6.5 </w:t>
                  </w:r>
                  <w:r>
                    <w:rPr>
                      <w:rFonts w:ascii="仿宋_GB2312" w:hAnsi="仿宋_GB2312" w:cs="仿宋_GB2312" w:eastAsia="仿宋_GB2312"/>
                      <w:sz w:val="21"/>
                      <w:b/>
                    </w:rPr>
                    <w:t>智能包装单元</w:t>
                  </w:r>
                  <w:r>
                    <w:rPr>
                      <w:rFonts w:ascii="仿宋_GB2312" w:hAnsi="仿宋_GB2312" w:cs="仿宋_GB2312" w:eastAsia="仿宋_GB2312"/>
                      <w:sz w:val="21"/>
                      <w:b/>
                    </w:rPr>
                    <w:t>控制柜：</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采用钣金加工，具有防尘防水等功能。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1）交换机</w:t>
                  </w:r>
                </w:p>
                <w:p>
                  <w:pPr>
                    <w:pStyle w:val="null3"/>
                    <w:jc w:val="both"/>
                  </w:pPr>
                  <w:r>
                    <w:rPr>
                      <w:rFonts w:ascii="仿宋_GB2312" w:hAnsi="仿宋_GB2312" w:cs="仿宋_GB2312" w:eastAsia="仿宋_GB2312"/>
                      <w:sz w:val="21"/>
                    </w:rPr>
                    <w:t>1）网口数量：8个百兆网口；</w:t>
                  </w:r>
                </w:p>
                <w:p>
                  <w:pPr>
                    <w:pStyle w:val="null3"/>
                    <w:jc w:val="both"/>
                  </w:pPr>
                  <w:r>
                    <w:rPr>
                      <w:rFonts w:ascii="仿宋_GB2312" w:hAnsi="仿宋_GB2312" w:cs="仿宋_GB2312" w:eastAsia="仿宋_GB2312"/>
                      <w:sz w:val="21"/>
                    </w:rPr>
                    <w:t>2）安装与防护：≥IP40金属外壳、导轨式安装；</w:t>
                  </w:r>
                </w:p>
                <w:p>
                  <w:pPr>
                    <w:pStyle w:val="null3"/>
                    <w:jc w:val="both"/>
                  </w:pPr>
                  <w:r>
                    <w:rPr>
                      <w:rFonts w:ascii="仿宋_GB2312" w:hAnsi="仿宋_GB2312" w:cs="仿宋_GB2312" w:eastAsia="仿宋_GB2312"/>
                      <w:sz w:val="21"/>
                    </w:rPr>
                    <w:t>3）电源输入：支持两路电源供电，DC12V-36V，功耗3W。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2）电气控制系统</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3）保持性存储器：≥10KB；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8）以太网端口数：≥1个；</w:t>
                  </w:r>
                </w:p>
                <w:p>
                  <w:pPr>
                    <w:pStyle w:val="null3"/>
                    <w:jc w:val="both"/>
                  </w:pPr>
                  <w:r>
                    <w:rPr>
                      <w:rFonts w:ascii="仿宋_GB2312" w:hAnsi="仿宋_GB2312" w:cs="仿宋_GB2312" w:eastAsia="仿宋_GB2312"/>
                      <w:sz w:val="21"/>
                    </w:rPr>
                    <w:t>9）通信协议支持：PROFINET、TCP/IP、ISO-on-TCP、UDP、MODBUS等通信协议，可支持PROFIBUS、AS接口通信扩展；</w:t>
                  </w:r>
                </w:p>
                <w:p>
                  <w:pPr>
                    <w:pStyle w:val="null3"/>
                    <w:jc w:val="both"/>
                  </w:pPr>
                  <w:r>
                    <w:rPr>
                      <w:rFonts w:ascii="仿宋_GB2312" w:hAnsi="仿宋_GB2312" w:cs="仿宋_GB2312" w:eastAsia="仿宋_GB2312"/>
                      <w:sz w:val="21"/>
                    </w:rPr>
                    <w:t>10）数据传输率：≥100Mb/s。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3）人机界面</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2）背光灯：LED长效背光，支持背光节能调节；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6）输入电压：DC24V（-15%～+20%）；</w:t>
                  </w:r>
                </w:p>
                <w:p>
                  <w:pPr>
                    <w:pStyle w:val="null3"/>
                    <w:jc w:val="both"/>
                  </w:pPr>
                  <w:r>
                    <w:rPr>
                      <w:rFonts w:ascii="仿宋_GB2312" w:hAnsi="仿宋_GB2312" w:cs="仿宋_GB2312" w:eastAsia="仿宋_GB2312"/>
                      <w:sz w:val="21"/>
                    </w:rPr>
                    <w:t>8）处理器：高性能工业级处理器，运行主频≥1GHz；</w:t>
                  </w:r>
                </w:p>
                <w:p>
                  <w:pPr>
                    <w:pStyle w:val="null3"/>
                    <w:jc w:val="both"/>
                  </w:pPr>
                  <w:r>
                    <w:rPr>
                      <w:rFonts w:ascii="仿宋_GB2312" w:hAnsi="仿宋_GB2312" w:cs="仿宋_GB2312" w:eastAsia="仿宋_GB2312"/>
                      <w:sz w:val="21"/>
                    </w:rPr>
                    <w:t>9）内存：≥512MB运行内存；</w:t>
                  </w:r>
                </w:p>
                <w:p>
                  <w:pPr>
                    <w:pStyle w:val="null3"/>
                    <w:jc w:val="both"/>
                  </w:pPr>
                  <w:r>
                    <w:rPr>
                      <w:rFonts w:ascii="仿宋_GB2312" w:hAnsi="仿宋_GB2312" w:cs="仿宋_GB2312" w:eastAsia="仿宋_GB2312"/>
                      <w:sz w:val="21"/>
                    </w:rPr>
                    <w:t>10）系统存储：≥4GB板载固态储存；</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）硬件时钟：内置实时时钟，支持断电保持，断电保持</w:t>
                  </w:r>
                  <w:r>
                    <w:rPr>
                      <w:rFonts w:ascii="仿宋_GB2312" w:hAnsi="仿宋_GB2312" w:cs="仿宋_GB2312" w:eastAsia="仿宋_GB2312"/>
                      <w:sz w:val="21"/>
                    </w:rPr>
                    <w:t>≥7天；</w:t>
                  </w:r>
                </w:p>
                <w:p>
                  <w:pPr>
                    <w:pStyle w:val="null3"/>
                    <w:jc w:val="both"/>
                  </w:pPr>
                  <w:r>
                    <w:rPr>
                      <w:rFonts w:ascii="仿宋_GB2312" w:hAnsi="仿宋_GB2312" w:cs="仿宋_GB2312" w:eastAsia="仿宋_GB2312"/>
                      <w:sz w:val="21"/>
                    </w:rPr>
                    <w:t>12）组态软件：兼容WinCC Flexible/WinCC TIA组态编程；</w:t>
                  </w:r>
                </w:p>
                <w:p>
                  <w:pPr>
                    <w:pStyle w:val="null3"/>
                    <w:jc w:val="both"/>
                  </w:pPr>
                  <w:r>
                    <w:rPr>
                      <w:rFonts w:ascii="仿宋_GB2312" w:hAnsi="仿宋_GB2312" w:cs="仿宋_GB2312" w:eastAsia="仿宋_GB2312"/>
                      <w:sz w:val="21"/>
                    </w:rPr>
                    <w:t>13）集成串口：≥1路独立RS232接口，≥1路独立RS485接口（均支持Modbus RTU主站/从站协议）；</w:t>
                  </w:r>
                </w:p>
                <w:p>
                  <w:pPr>
                    <w:pStyle w:val="null3"/>
                    <w:jc w:val="both"/>
                  </w:pPr>
                  <w:r>
                    <w:rPr>
                      <w:rFonts w:ascii="仿宋_GB2312" w:hAnsi="仿宋_GB2312" w:cs="仿宋_GB2312" w:eastAsia="仿宋_GB2312"/>
                      <w:sz w:val="21"/>
                    </w:rPr>
                    <w:t>14）USB接口：≥1×USB2.0HOST+ ≥1×USB2.0DEVICE；</w:t>
                  </w:r>
                </w:p>
                <w:p>
                  <w:pPr>
                    <w:pStyle w:val="null3"/>
                    <w:jc w:val="both"/>
                  </w:pPr>
                  <w:r>
                    <w:rPr>
                      <w:rFonts w:ascii="仿宋_GB2312" w:hAnsi="仿宋_GB2312" w:cs="仿宋_GB2312" w:eastAsia="仿宋_GB2312"/>
                      <w:sz w:val="21"/>
                    </w:rPr>
                    <w:t>15）以太网口：≥1×10/100M自适应工业以太网，支持Profinet、TCP/IP通讯协议。</w:t>
                  </w:r>
                </w:p>
                <w:p>
                  <w:pPr>
                    <w:pStyle w:val="null3"/>
                    <w:jc w:val="both"/>
                  </w:pPr>
                  <w:r>
                    <w:rPr>
                      <w:rFonts w:ascii="仿宋_GB2312" w:hAnsi="仿宋_GB2312" w:cs="仿宋_GB2312" w:eastAsia="仿宋_GB2312"/>
                      <w:sz w:val="21"/>
                      <w:b/>
                    </w:rPr>
                    <w:t>5.6.6智能包装单元编程平台：1套；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5.6.</w:t>
                  </w: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智能包装单元数据看板：</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rPr>
                    <w:t>8）与信息管理与中央控制系统模块中的智能制造MES生产管理软件集成通信，可显示单元独有的数据信息画面。</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信息管理与中央控制模块</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6、信息管理与中央控制模块</w:t>
                  </w:r>
                </w:p>
                <w:p>
                  <w:pPr>
                    <w:pStyle w:val="null3"/>
                    <w:jc w:val="both"/>
                  </w:pPr>
                  <w:r>
                    <w:rPr>
                      <w:rFonts w:ascii="仿宋_GB2312" w:hAnsi="仿宋_GB2312" w:cs="仿宋_GB2312" w:eastAsia="仿宋_GB2312"/>
                      <w:sz w:val="21"/>
                      <w:b/>
                    </w:rPr>
                    <w:t xml:space="preserve">6.1 </w:t>
                  </w:r>
                  <w:r>
                    <w:rPr>
                      <w:rFonts w:ascii="仿宋_GB2312" w:hAnsi="仿宋_GB2312" w:cs="仿宋_GB2312" w:eastAsia="仿宋_GB2312"/>
                      <w:sz w:val="21"/>
                      <w:b/>
                    </w:rPr>
                    <w:t>数字孪生集成总控单元</w:t>
                  </w:r>
                </w:p>
                <w:p>
                  <w:pPr>
                    <w:pStyle w:val="null3"/>
                    <w:jc w:val="both"/>
                  </w:pPr>
                  <w:r>
                    <w:rPr>
                      <w:rFonts w:ascii="仿宋_GB2312" w:hAnsi="仿宋_GB2312" w:cs="仿宋_GB2312" w:eastAsia="仿宋_GB2312"/>
                      <w:sz w:val="21"/>
                      <w:b/>
                    </w:rPr>
                    <w:t>6.1.1 总控单元编程</w:t>
                  </w:r>
                  <w:r>
                    <w:rPr>
                      <w:rFonts w:ascii="仿宋_GB2312" w:hAnsi="仿宋_GB2312" w:cs="仿宋_GB2312" w:eastAsia="仿宋_GB2312"/>
                      <w:sz w:val="21"/>
                      <w:b/>
                    </w:rPr>
                    <w:t>平台：</w:t>
                  </w:r>
                  <w:r>
                    <w:rPr>
                      <w:rFonts w:ascii="仿宋_GB2312" w:hAnsi="仿宋_GB2312" w:cs="仿宋_GB2312" w:eastAsia="仿宋_GB2312"/>
                      <w:sz w:val="21"/>
                      <w:b/>
                    </w:rPr>
                    <w:t>3</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用于信息看板的控制及多媒体文件放映，支撑</w:t>
                  </w:r>
                  <w:r>
                    <w:rPr>
                      <w:rFonts w:ascii="仿宋_GB2312" w:hAnsi="仿宋_GB2312" w:cs="仿宋_GB2312" w:eastAsia="仿宋_GB2312"/>
                      <w:sz w:val="21"/>
                    </w:rPr>
                    <w:t>MES生产管理系统软件、设计和仿真软件的安装与运行，承担系统集成及整体控制功能。</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6）配套工作台：</w:t>
                  </w:r>
                  <w:r>
                    <w:rPr>
                      <w:rFonts w:ascii="仿宋_GB2312" w:hAnsi="仿宋_GB2312" w:cs="仿宋_GB2312" w:eastAsia="仿宋_GB2312"/>
                      <w:sz w:val="21"/>
                      <w:color w:val="0F1115"/>
                      <w:shd w:fill="FFFFFF" w:val="clear"/>
                    </w:rPr>
                    <w:t>实训桌尺寸适配设备，桌体防静电烤漆处理，具备隐藏式理线槽及嵌入式灯带，桌面安装滑盖式插座；实训椅高度可调，适配操作视野，具备防静电功能，扶手及头枕可多向调节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7）须在本设备上安装部署以下软件，软件具体技术规格要求分别详见：</w:t>
                  </w:r>
                </w:p>
                <w:p>
                  <w:pPr>
                    <w:pStyle w:val="null3"/>
                    <w:jc w:val="both"/>
                  </w:pPr>
                  <w:r>
                    <w:rPr>
                      <w:rFonts w:ascii="仿宋_GB2312" w:hAnsi="仿宋_GB2312" w:cs="仿宋_GB2312" w:eastAsia="仿宋_GB2312"/>
                      <w:sz w:val="21"/>
                    </w:rPr>
                    <w:t>①第</w:t>
                  </w:r>
                  <w:r>
                    <w:rPr>
                      <w:rFonts w:ascii="仿宋_GB2312" w:hAnsi="仿宋_GB2312" w:cs="仿宋_GB2312" w:eastAsia="仿宋_GB2312"/>
                      <w:sz w:val="21"/>
                    </w:rPr>
                    <w:t>6.1.4</w:t>
                  </w:r>
                  <w:r>
                    <w:rPr>
                      <w:rFonts w:ascii="仿宋_GB2312" w:hAnsi="仿宋_GB2312" w:cs="仿宋_GB2312" w:eastAsia="仿宋_GB2312"/>
                      <w:sz w:val="21"/>
                    </w:rPr>
                    <w:t>条</w:t>
                  </w:r>
                  <w:r>
                    <w:rPr>
                      <w:rFonts w:ascii="仿宋_GB2312" w:hAnsi="仿宋_GB2312" w:cs="仿宋_GB2312" w:eastAsia="仿宋_GB2312"/>
                      <w:sz w:val="21"/>
                    </w:rPr>
                    <w:t>智能制造</w:t>
                  </w:r>
                  <w:r>
                    <w:rPr>
                      <w:rFonts w:ascii="仿宋_GB2312" w:hAnsi="仿宋_GB2312" w:cs="仿宋_GB2312" w:eastAsia="仿宋_GB2312"/>
                      <w:sz w:val="21"/>
                    </w:rPr>
                    <w:t>MES生产管理软件；</w:t>
                  </w:r>
                </w:p>
                <w:p>
                  <w:pPr>
                    <w:pStyle w:val="null3"/>
                    <w:jc w:val="both"/>
                  </w:pPr>
                  <w:r>
                    <w:rPr>
                      <w:rFonts w:ascii="仿宋_GB2312" w:hAnsi="仿宋_GB2312" w:cs="仿宋_GB2312" w:eastAsia="仿宋_GB2312"/>
                      <w:sz w:val="21"/>
                    </w:rPr>
                    <w:t>②第6.1.7条智能产线数字孪生软件；</w:t>
                  </w:r>
                </w:p>
                <w:p>
                  <w:pPr>
                    <w:pStyle w:val="null3"/>
                    <w:jc w:val="both"/>
                  </w:pPr>
                  <w:r>
                    <w:rPr>
                      <w:rFonts w:ascii="仿宋_GB2312" w:hAnsi="仿宋_GB2312" w:cs="仿宋_GB2312" w:eastAsia="仿宋_GB2312"/>
                      <w:sz w:val="21"/>
                    </w:rPr>
                    <w:t>③第6.1.10条智能制造离线编程仿真软件；</w:t>
                  </w:r>
                </w:p>
                <w:p>
                  <w:pPr>
                    <w:pStyle w:val="null3"/>
                    <w:jc w:val="both"/>
                  </w:pPr>
                  <w:r>
                    <w:rPr>
                      <w:rFonts w:ascii="仿宋_GB2312" w:hAnsi="仿宋_GB2312" w:cs="仿宋_GB2312" w:eastAsia="仿宋_GB2312"/>
                      <w:sz w:val="21"/>
                      <w:color w:val="000000"/>
                    </w:rPr>
                    <w:t>④</w:t>
                  </w:r>
                  <w:r>
                    <w:rPr>
                      <w:rFonts w:ascii="仿宋_GB2312" w:hAnsi="仿宋_GB2312" w:cs="仿宋_GB2312" w:eastAsia="仿宋_GB2312"/>
                      <w:sz w:val="21"/>
                    </w:rPr>
                    <w:t>第</w:t>
                  </w:r>
                  <w:r>
                    <w:rPr>
                      <w:rFonts w:ascii="仿宋_GB2312" w:hAnsi="仿宋_GB2312" w:cs="仿宋_GB2312" w:eastAsia="仿宋_GB2312"/>
                      <w:sz w:val="21"/>
                    </w:rPr>
                    <w:t>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供应商须确保上述软件在设备交付时已完成安装、配置并可正常运行，用于支撑本单元的系统集成及整体控制功能。</w:t>
                  </w:r>
                </w:p>
                <w:p>
                  <w:pPr>
                    <w:pStyle w:val="null3"/>
                    <w:jc w:val="both"/>
                  </w:pPr>
                  <w:r>
                    <w:rPr>
                      <w:rFonts w:ascii="仿宋_GB2312" w:hAnsi="仿宋_GB2312" w:cs="仿宋_GB2312" w:eastAsia="仿宋_GB2312"/>
                      <w:sz w:val="21"/>
                      <w:b/>
                    </w:rPr>
                    <w:t xml:space="preserve">6.1.2 </w:t>
                  </w:r>
                  <w:r>
                    <w:rPr>
                      <w:rFonts w:ascii="仿宋_GB2312" w:hAnsi="仿宋_GB2312" w:cs="仿宋_GB2312" w:eastAsia="仿宋_GB2312"/>
                      <w:sz w:val="21"/>
                      <w:b/>
                    </w:rPr>
                    <w:t>总控台：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本总控台为产线的中央控制台，是智能产线数字孪生集成总控单元的专用配套设施，采用非标</w:t>
                  </w:r>
                  <w:r>
                    <w:rPr>
                      <w:rFonts w:ascii="仿宋_GB2312" w:hAnsi="仿宋_GB2312" w:cs="仿宋_GB2312" w:eastAsia="仿宋_GB2312"/>
                      <w:sz w:val="21"/>
                    </w:rPr>
                    <w:t>3单元联排设计，与总控单元编程平台、MES系统深度集成，是实现产线启停与状态监控的物理操作界面。</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结构布局：</w:t>
                  </w:r>
                  <w:r>
                    <w:rPr>
                      <w:rFonts w:ascii="仿宋_GB2312" w:hAnsi="仿宋_GB2312" w:cs="仿宋_GB2312" w:eastAsia="仿宋_GB2312"/>
                      <w:sz w:val="21"/>
                    </w:rPr>
                    <w:t>3单元联排式控制台工位，总长度≥6米，主体框架采用120mm×120mm×5mm热镀锌方管焊接成型，包阻燃板，表面采用蓝色木饰面并做LED线条灯装饰；</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功能集成：台面嵌入式安装总控单元编程平台，集成智能产线</w:t>
                  </w:r>
                  <w:r>
                    <w:rPr>
                      <w:rFonts w:ascii="仿宋_GB2312" w:hAnsi="仿宋_GB2312" w:cs="仿宋_GB2312" w:eastAsia="仿宋_GB2312"/>
                      <w:sz w:val="21"/>
                    </w:rPr>
                    <w:t>PLC启停开关、白色氛围灯、发光字体及强弱电分离式滑盖插座，并预留储物空间；</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配套椅：配置</w:t>
                  </w:r>
                  <w:r>
                    <w:rPr>
                      <w:rFonts w:ascii="仿宋_GB2312" w:hAnsi="仿宋_GB2312" w:cs="仿宋_GB2312" w:eastAsia="仿宋_GB2312"/>
                      <w:sz w:val="21"/>
                    </w:rPr>
                    <w:t>3把总控靠背椅（符合人体工程学、4D扶手、3D头枕），须与总控台色彩及风格统一。</w:t>
                  </w:r>
                </w:p>
                <w:p>
                  <w:pPr>
                    <w:pStyle w:val="null3"/>
                    <w:jc w:val="both"/>
                  </w:pPr>
                  <w:r>
                    <w:rPr>
                      <w:rFonts w:ascii="仿宋_GB2312" w:hAnsi="仿宋_GB2312" w:cs="仿宋_GB2312" w:eastAsia="仿宋_GB2312"/>
                      <w:sz w:val="21"/>
                      <w:b/>
                    </w:rPr>
                    <w:t>6.1.3 总控单元数据看板</w:t>
                  </w: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每</w:t>
                  </w:r>
                  <w:r>
                    <w:rPr>
                      <w:rFonts w:ascii="仿宋_GB2312" w:hAnsi="仿宋_GB2312" w:cs="仿宋_GB2312" w:eastAsia="仿宋_GB2312"/>
                      <w:sz w:val="21"/>
                    </w:rPr>
                    <w:t>2个数据看板为一套，</w:t>
                  </w:r>
                  <w:r>
                    <w:rPr>
                      <w:rFonts w:ascii="仿宋_GB2312" w:hAnsi="仿宋_GB2312" w:cs="仿宋_GB2312" w:eastAsia="仿宋_GB2312"/>
                      <w:sz w:val="21"/>
                    </w:rPr>
                    <w:t>带</w:t>
                  </w:r>
                  <w:r>
                    <w:rPr>
                      <w:rFonts w:ascii="仿宋_GB2312" w:hAnsi="仿宋_GB2312" w:cs="仿宋_GB2312" w:eastAsia="仿宋_GB2312"/>
                      <w:sz w:val="21"/>
                    </w:rPr>
                    <w:t>可旋转升降的</w:t>
                  </w:r>
                  <w:r>
                    <w:rPr>
                      <w:rFonts w:ascii="仿宋_GB2312" w:hAnsi="仿宋_GB2312" w:cs="仿宋_GB2312" w:eastAsia="仿宋_GB2312"/>
                      <w:sz w:val="21"/>
                    </w:rPr>
                    <w:t>吊装支架和布线，与智能制造</w:t>
                  </w:r>
                  <w:r>
                    <w:rPr>
                      <w:rFonts w:ascii="仿宋_GB2312" w:hAnsi="仿宋_GB2312" w:cs="仿宋_GB2312" w:eastAsia="仿宋_GB2312"/>
                      <w:sz w:val="21"/>
                    </w:rPr>
                    <w:t>MES生产管理软件实时同步信息。</w:t>
                  </w:r>
                </w:p>
                <w:p>
                  <w:pPr>
                    <w:pStyle w:val="null3"/>
                    <w:jc w:val="both"/>
                  </w:pPr>
                  <w:r>
                    <w:rPr>
                      <w:rFonts w:ascii="仿宋_GB2312" w:hAnsi="仿宋_GB2312" w:cs="仿宋_GB2312" w:eastAsia="仿宋_GB2312"/>
                      <w:sz w:val="21"/>
                    </w:rPr>
                    <w:t>单屏要求：</w:t>
                  </w:r>
                </w:p>
                <w:p>
                  <w:pPr>
                    <w:pStyle w:val="null3"/>
                    <w:jc w:val="both"/>
                  </w:pPr>
                  <w:r>
                    <w:rPr>
                      <w:rFonts w:ascii="仿宋_GB2312" w:hAnsi="仿宋_GB2312" w:cs="仿宋_GB2312" w:eastAsia="仿宋_GB2312"/>
                      <w:sz w:val="21"/>
                    </w:rPr>
                    <w:t>1）尺寸：≥75英寸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3）运行内存/RAM：≥4GB；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储存内存：</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6）能效等级：一级能效；</w:t>
                  </w:r>
                </w:p>
                <w:p>
                  <w:pPr>
                    <w:pStyle w:val="null3"/>
                    <w:jc w:val="both"/>
                  </w:pPr>
                  <w:r>
                    <w:rPr>
                      <w:rFonts w:ascii="仿宋_GB2312" w:hAnsi="仿宋_GB2312" w:cs="仿宋_GB2312" w:eastAsia="仿宋_GB2312"/>
                      <w:sz w:val="21"/>
                    </w:rPr>
                    <w:t>7）语音控制：人工智能语音；</w:t>
                  </w:r>
                </w:p>
                <w:p>
                  <w:pPr>
                    <w:pStyle w:val="null3"/>
                    <w:jc w:val="both"/>
                  </w:pPr>
                  <w:r>
                    <w:rPr>
                      <w:rFonts w:ascii="仿宋_GB2312" w:hAnsi="仿宋_GB2312" w:cs="仿宋_GB2312" w:eastAsia="仿宋_GB2312"/>
                      <w:sz w:val="21"/>
                      <w:b/>
                    </w:rPr>
                    <w:t xml:space="preserve">6.1.4 </w:t>
                  </w:r>
                  <w:r>
                    <w:rPr>
                      <w:rFonts w:ascii="仿宋_GB2312" w:hAnsi="仿宋_GB2312" w:cs="仿宋_GB2312" w:eastAsia="仿宋_GB2312"/>
                      <w:sz w:val="21"/>
                      <w:b/>
                    </w:rPr>
                    <w:t>智能制造</w:t>
                  </w:r>
                  <w:r>
                    <w:rPr>
                      <w:rFonts w:ascii="仿宋_GB2312" w:hAnsi="仿宋_GB2312" w:cs="仿宋_GB2312" w:eastAsia="仿宋_GB2312"/>
                      <w:sz w:val="21"/>
                      <w:b/>
                    </w:rPr>
                    <w:t>MES生产管理软件：1套；</w:t>
                  </w:r>
                </w:p>
                <w:p>
                  <w:pPr>
                    <w:pStyle w:val="null3"/>
                    <w:jc w:val="both"/>
                  </w:pPr>
                  <w:r>
                    <w:rPr>
                      <w:rFonts w:ascii="仿宋_GB2312" w:hAnsi="仿宋_GB2312" w:cs="仿宋_GB2312" w:eastAsia="仿宋_GB2312"/>
                      <w:sz w:val="21"/>
                    </w:rPr>
                    <w:t>功能</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1）产品管理：包含工件模板，EBOM管理。可以添加工件模板相关信息，并进行工件图片上传。可以选择从已有产品克隆，或者单独新建产品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2）订单管理：订单的增删改查、对接工位、任务下发、历史订单、程序管理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3）仓储管理：仓位信息管理、产品出入库、库位盘点管理、调拨管理、特殊品管理、库存管理、库存报警、生产统计与分析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4）RFID管理：展示设备的状态、智能视觉、智能仓储单元和智能装配单元的RFID信息，也可以对设备进行停止、复位、启动、读卡、写卡、扫描启动等操作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5）数据监控：机器人看板、数据库通讯、三电机和AGV移动机器人信息。数据库通讯，采集实时的智能仓储库位状态，智能视觉数据，智能机器人状态数据，RFID数据，能耗数据存入数据库，并且可以回溯历史数据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6）质量管理：检测项管理、检测模板、质检计划、质检分析</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7）设备管理：设备类别、点检保养、点检计划、维修单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8）系统控制：对设备进行总控操作，展示设备和码垛机的在线状态和工作状态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9）系统管理：系统拓扑结构自定义与网络测试、设备基础信息配置、系统参数配置、数据备份恢复、运行日志管理</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10）任务管理：系统具有任务下发与任务上传的功能，可在局域网内</w:t>
                  </w:r>
                  <w:r>
                    <w:rPr>
                      <w:rFonts w:ascii="仿宋_GB2312" w:hAnsi="仿宋_GB2312" w:cs="仿宋_GB2312" w:eastAsia="仿宋_GB2312"/>
                      <w:sz w:val="21"/>
                    </w:rPr>
                    <w:t>在任意两台电脑之间实现文件的共享和互传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11）系统支持多种通讯协议，如ModbusTCP、HTTP、OPC UA、MQTT等通用协议</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12）支持与SCADA、WMS等软件集成对接；</w:t>
                  </w:r>
                </w:p>
                <w:p>
                  <w:pPr>
                    <w:pStyle w:val="null3"/>
                    <w:jc w:val="both"/>
                  </w:pPr>
                  <w:r>
                    <w:rPr>
                      <w:rFonts w:ascii="仿宋_GB2312" w:hAnsi="仿宋_GB2312" w:cs="仿宋_GB2312" w:eastAsia="仿宋_GB2312"/>
                      <w:sz w:val="21"/>
                      <w:b/>
                    </w:rPr>
                    <w:t>6.1.5 智能产线数据看板：3台；</w:t>
                  </w:r>
                </w:p>
                <w:p>
                  <w:pPr>
                    <w:pStyle w:val="null3"/>
                    <w:jc w:val="both"/>
                  </w:pPr>
                  <w:r>
                    <w:rPr>
                      <w:rFonts w:ascii="仿宋_GB2312" w:hAnsi="仿宋_GB2312" w:cs="仿宋_GB2312" w:eastAsia="仿宋_GB2312"/>
                      <w:sz w:val="21"/>
                    </w:rPr>
                    <w:t>1）屏幕采用100英寸VA液晶屏，显示比例16:9，屏幕分辨率≥3840×2160，屏亮度≥300cd/㎡，对比度≥3000:1；</w:t>
                  </w:r>
                </w:p>
                <w:p>
                  <w:pPr>
                    <w:pStyle w:val="null3"/>
                    <w:jc w:val="both"/>
                  </w:pPr>
                  <w:r>
                    <w:rPr>
                      <w:rFonts w:ascii="仿宋_GB2312" w:hAnsi="仿宋_GB2312" w:cs="仿宋_GB2312" w:eastAsia="仿宋_GB2312"/>
                      <w:sz w:val="21"/>
                    </w:rPr>
                    <w:t>2）采用Android ≥11.0系统，内置CPU性能：≥四核，内置GPU性能：≥双核，RAM≥4G，ROM≥32G；</w:t>
                  </w:r>
                </w:p>
                <w:p>
                  <w:pPr>
                    <w:pStyle w:val="null3"/>
                    <w:jc w:val="both"/>
                  </w:pPr>
                  <w:r>
                    <w:rPr>
                      <w:rFonts w:ascii="仿宋_GB2312" w:hAnsi="仿宋_GB2312" w:cs="仿宋_GB2312" w:eastAsia="仿宋_GB2312"/>
                      <w:sz w:val="21"/>
                    </w:rPr>
                    <w:t>3）无线模块支持IEEE802.11 a/b/g/n/ac，工作频率2.4GHz/5GHz；</w:t>
                  </w:r>
                </w:p>
                <w:p>
                  <w:pPr>
                    <w:pStyle w:val="null3"/>
                    <w:jc w:val="both"/>
                  </w:pPr>
                  <w:r>
                    <w:rPr>
                      <w:rFonts w:ascii="仿宋_GB2312" w:hAnsi="仿宋_GB2312" w:cs="仿宋_GB2312" w:eastAsia="仿宋_GB2312"/>
                      <w:sz w:val="21"/>
                    </w:rPr>
                    <w:t>4）支持手机投屏显示可反控；</w:t>
                  </w:r>
                </w:p>
                <w:p>
                  <w:pPr>
                    <w:pStyle w:val="null3"/>
                    <w:jc w:val="both"/>
                  </w:pPr>
                  <w:r>
                    <w:rPr>
                      <w:rFonts w:ascii="仿宋_GB2312" w:hAnsi="仿宋_GB2312" w:cs="仿宋_GB2312" w:eastAsia="仿宋_GB2312"/>
                      <w:sz w:val="21"/>
                    </w:rPr>
                    <w:t>5）传屏展示：手机和电脑支持混合投屏展示，可支持≥4个画面同屏展示</w:t>
                  </w:r>
                </w:p>
                <w:p>
                  <w:pPr>
                    <w:pStyle w:val="null3"/>
                    <w:jc w:val="both"/>
                  </w:pPr>
                  <w:r>
                    <w:rPr>
                      <w:rFonts w:ascii="仿宋_GB2312" w:hAnsi="仿宋_GB2312" w:cs="仿宋_GB2312" w:eastAsia="仿宋_GB2312"/>
                      <w:sz w:val="21"/>
                    </w:rPr>
                    <w:t>6）欢迎界面：标配多种模板，并支持手机编辑欢迎界面；</w:t>
                  </w:r>
                </w:p>
                <w:p>
                  <w:pPr>
                    <w:pStyle w:val="null3"/>
                    <w:jc w:val="both"/>
                  </w:pPr>
                  <w:r>
                    <w:rPr>
                      <w:rFonts w:ascii="仿宋_GB2312" w:hAnsi="仿宋_GB2312" w:cs="仿宋_GB2312" w:eastAsia="仿宋_GB2312"/>
                      <w:sz w:val="21"/>
                    </w:rPr>
                    <w:t>7）内置集控管理平台；</w:t>
                  </w:r>
                </w:p>
                <w:p>
                  <w:pPr>
                    <w:pStyle w:val="null3"/>
                  </w:pPr>
                  <w:r>
                    <w:rPr>
                      <w:rFonts w:ascii="仿宋_GB2312" w:hAnsi="仿宋_GB2312" w:cs="仿宋_GB2312" w:eastAsia="仿宋_GB2312"/>
                      <w:sz w:val="21"/>
                    </w:rPr>
                    <w:t>8）图像拼接处理</w:t>
                  </w:r>
                </w:p>
                <w:p>
                  <w:pPr>
                    <w:pStyle w:val="null3"/>
                  </w:pPr>
                  <w:r>
                    <w:rPr>
                      <w:rFonts w:ascii="仿宋_GB2312" w:hAnsi="仿宋_GB2312" w:cs="仿宋_GB2312" w:eastAsia="仿宋_GB2312"/>
                      <w:sz w:val="21"/>
                    </w:rPr>
                    <w:t>①硬件：内置或外置拼接处理器，支持3台数据看板拼接为整体数据墙；支持HDMI/DP输入（≥1路），≥3路输出；支持边框补偿/拼接缝补偿；支持4K@60Hz信号输入；</w:t>
                  </w:r>
                </w:p>
                <w:p>
                  <w:pPr>
                    <w:pStyle w:val="null3"/>
                  </w:pPr>
                  <w:r>
                    <w:rPr>
                      <w:rFonts w:ascii="仿宋_GB2312" w:hAnsi="仿宋_GB2312" w:cs="仿宋_GB2312" w:eastAsia="仿宋_GB2312"/>
                      <w:sz w:val="21"/>
                    </w:rPr>
                    <w:t>②软件：支持单屏显示、整屏拼接、任意组合分割等多种模式；支持画面漫游、叠加、缩放；支持≥4个场景预设及一键调用；</w:t>
                  </w:r>
                </w:p>
                <w:p>
                  <w:pPr>
                    <w:pStyle w:val="null3"/>
                  </w:pPr>
                  <w:r>
                    <w:rPr>
                      <w:rFonts w:ascii="仿宋_GB2312" w:hAnsi="仿宋_GB2312" w:cs="仿宋_GB2312" w:eastAsia="仿宋_GB2312"/>
                      <w:sz w:val="21"/>
                    </w:rPr>
                    <w:t>③控制：支持手机/平板/电脑远程控制，支持RS232或TCP/IP控制接口；</w:t>
                  </w:r>
                </w:p>
                <w:p>
                  <w:pPr>
                    <w:pStyle w:val="null3"/>
                    <w:jc w:val="both"/>
                  </w:pPr>
                  <w:r>
                    <w:rPr>
                      <w:rFonts w:ascii="仿宋_GB2312" w:hAnsi="仿宋_GB2312" w:cs="仿宋_GB2312" w:eastAsia="仿宋_GB2312"/>
                      <w:sz w:val="21"/>
                      <w:b/>
                    </w:rPr>
                    <w:t xml:space="preserve">6.1.6 </w:t>
                  </w:r>
                  <w:r>
                    <w:rPr>
                      <w:rFonts w:ascii="仿宋_GB2312" w:hAnsi="仿宋_GB2312" w:cs="仿宋_GB2312" w:eastAsia="仿宋_GB2312"/>
                      <w:sz w:val="21"/>
                      <w:b/>
                    </w:rPr>
                    <w:t>WMS仓储管理系统：1套；</w:t>
                  </w:r>
                </w:p>
                <w:p>
                  <w:pPr>
                    <w:pStyle w:val="null3"/>
                    <w:jc w:val="both"/>
                  </w:pPr>
                  <w:r>
                    <w:rPr>
                      <w:rFonts w:ascii="仿宋_GB2312" w:hAnsi="仿宋_GB2312" w:cs="仿宋_GB2312" w:eastAsia="仿宋_GB2312"/>
                      <w:sz w:val="21"/>
                    </w:rPr>
                    <w:t>WMS仓储管理系统主要采用B/S架构，支持轻量化部署，可支持云端或本地化两种部署方式。平台可通过后台服务直接采集智能仓储单元的PLC数据，可实现智能仓储的数据采集和数据的可视化。对生产订单进行统计分析，以可视化图形图标进行显示，可设置库存数量的上下限，当超过设定值后会产生预警提示。同时可根据RFID实现智能仓储的自动盘点功能，并可监控和控制RFID信息的读取和写入。WMS仓储管理系统可在WEB页面对系统进行网络拓扑图进行绘制，完成系统运行重要参数的设定和数据的备份与恢复，同时，支持对系统运行日志的管理。</w:t>
                  </w:r>
                </w:p>
                <w:p>
                  <w:pPr>
                    <w:pStyle w:val="null3"/>
                    <w:jc w:val="both"/>
                  </w:pPr>
                  <w:r>
                    <w:rPr>
                      <w:rFonts w:ascii="仿宋_GB2312" w:hAnsi="仿宋_GB2312" w:cs="仿宋_GB2312" w:eastAsia="仿宋_GB2312"/>
                      <w:sz w:val="21"/>
                    </w:rPr>
                    <w:t>WMS仓储管理系统具有如下功能：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仓储管理：仓位信息管理、产品出入库、库位盘点管理、调拨管理、特殊品管理、库存管理、库存报警、生产统计与分析。系统根据设置的料仓配置，动态生成可视化料仓模型，实时展示各个料仓上的工件的RFID信息等，实时展示库位的状态，实时展示码垛机的工作状态，实时展示智能装配</w:t>
                  </w:r>
                  <w:r>
                    <w:rPr>
                      <w:rFonts w:ascii="仿宋_GB2312" w:hAnsi="仿宋_GB2312" w:cs="仿宋_GB2312" w:eastAsia="仿宋_GB2312"/>
                      <w:sz w:val="21"/>
                    </w:rPr>
                    <w:t>通信</w:t>
                  </w:r>
                  <w:r>
                    <w:rPr>
                      <w:rFonts w:ascii="仿宋_GB2312" w:hAnsi="仿宋_GB2312" w:cs="仿宋_GB2312" w:eastAsia="仿宋_GB2312"/>
                      <w:sz w:val="21"/>
                    </w:rPr>
                    <w:t>状态和智能仓储</w:t>
                  </w:r>
                  <w:r>
                    <w:rPr>
                      <w:rFonts w:ascii="仿宋_GB2312" w:hAnsi="仿宋_GB2312" w:cs="仿宋_GB2312" w:eastAsia="仿宋_GB2312"/>
                      <w:sz w:val="21"/>
                    </w:rPr>
                    <w:t>通信</w:t>
                  </w:r>
                  <w:r>
                    <w:rPr>
                      <w:rFonts w:ascii="仿宋_GB2312" w:hAnsi="仿宋_GB2312" w:cs="仿宋_GB2312" w:eastAsia="仿宋_GB2312"/>
                      <w:sz w:val="21"/>
                    </w:rPr>
                    <w:t>状态，统计当日入库数和当日出库数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库存管理：可对库存进行上下限阈值设定，当库位数量超过或低于阈值时，系统会产生一条报警信息，通知现场的工作人员及时处理。可对订单进度监控、工件的加工出库时间和工件运输时间进度，并且对历史订单的工件信息回溯追踪</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3）RFID管理：展示设备的状态、智能视觉、智能仓储单元和智能装配单元的RFID信息，也可以对设备进行停止、复位、启动、读卡、写卡、扫描启动等操作</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4）系统管理：对料仓的库位状态启用或者禁用，添加料仓的库位信息；对系统的PLC参数配置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5）运行维护：对WMS仓储管理系统数据备份恢复、运行日志管理</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6）任务管理：系统具有任务下发与任务上传的功能，可在局域网内在任意两台电脑之间实现文件的共享和互传</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▲7）支持与SCADA</w:t>
                  </w:r>
                  <w:r>
                    <w:rPr>
                      <w:rFonts w:ascii="仿宋_GB2312" w:hAnsi="仿宋_GB2312" w:cs="仿宋_GB2312" w:eastAsia="仿宋_GB2312"/>
                      <w:sz w:val="21"/>
                    </w:rPr>
                    <w:t>、</w:t>
                  </w:r>
                  <w:r>
                    <w:rPr>
                      <w:rFonts w:ascii="仿宋_GB2312" w:hAnsi="仿宋_GB2312" w:cs="仿宋_GB2312" w:eastAsia="仿宋_GB2312"/>
                      <w:sz w:val="21"/>
                    </w:rPr>
                    <w:t>MES等软件集成对接；</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6.1.7 智能产线数字孪生软件：12点；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1）支持装配规划与验证，分析产品装配的顺序和工艺流程，验证装配工装夹具的合理性和可靠性，验证产品装配工艺性；</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2）提供质量管理功能，将质量指标融入到产品、流程、资源和工厂数据中，以数字化形式分析质量问题的根源因素，确定产生误差的关键尺寸、公差和装配工序；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3）内置典型对象模型库，包括但不限于工业机器人、数控机床、立体仓库、传感器、输送线、AGV等对象，对象模型支持参数化设置；</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4）支持机构的运动学建模和姿态定义功能，包括但不限于工业机器人、数控机床、变位机、工装夹具、焊枪、手爪等机构；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5）支持多种工业现场典型传感器，包括但不限于接近传感器、光电传感器、位置传感器、角度传感器等；</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6）支持自动路径规划功能，可以为工业机器人操作创建无碰撞路径；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7）支持点云数据的处理和可视化；</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8）支持基于时间和基于事件的仿真与验证；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9）支持单机器人、多机器人、工作站和生产线等多个级别的机器人仿真；</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10）支持工业机器人焊接深度应用，包括焊点自动分布、焊枪自动定向、焊点分布手动调整等焊接工艺规划，还可进行干涉、碰撞、可达性等工艺分析；</w:t>
                  </w:r>
                </w:p>
                <w:p>
                  <w:pPr>
                    <w:pStyle w:val="null3"/>
                    <w:jc w:val="both"/>
                  </w:pPr>
                  <w:r>
                    <w:rPr>
                      <w:rFonts w:ascii="仿宋_GB2312" w:hAnsi="仿宋_GB2312" w:cs="仿宋_GB2312" w:eastAsia="仿宋_GB2312"/>
                      <w:sz w:val="21"/>
                    </w:rPr>
                    <w:t>11）支持≥5种主流工业机器人品牌的离线编程功能，能够对工业机器人搬运、码垛、装配、点焊、弧焊、激光焊和涂胶等应用进行仿真与离线编程；</w:t>
                  </w:r>
                </w:p>
                <w:p>
                  <w:pPr>
                    <w:pStyle w:val="null3"/>
                    <w:jc w:val="both"/>
                  </w:pPr>
                  <w:r>
                    <w:rPr>
                      <w:rFonts w:ascii="仿宋_GB2312" w:hAnsi="仿宋_GB2312" w:cs="仿宋_GB2312" w:eastAsia="仿宋_GB2312"/>
                      <w:sz w:val="21"/>
                    </w:rPr>
                    <w:t>12）支持智能加工单元机器人通信插件功能，能够通过智能加工单元机器人通信插件，实时读写机器人的数据和信号；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13）支持TCP/IP、OPC UA等多种工业现场典型通信协议；</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14）支持数据驱动模型接口设计功能，外部数据可以通过接口驱动模型的动作和交互；</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15）支持工业机器人和PLC的软件在环和硬件在环虚拟调试，验证和优化工业机器人程序和PLC程序；</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支持人机工程仿真功能。提供参数化的人体模型、预定义的关节属性、预定义的人体和手部姿态，能够仿真人体在产品制造过程中的行为和动作，分析人体在操作作业时的可视性、可达性、舒服性、工作姿态和工作节拍等；</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支持工厂设计与优化功能。借助典型对象模型库，快速完成工厂三维模型设计和工厂布局；根据产品工艺流程，完成产品生产过程工艺仿真，验证工厂设计方案的可行性和工艺流程的合理性，并进一步优化工厂设计和产品工艺流程；</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支持工业机器人系统、智能制造系统的数字孪生。构建与物理对象1:1的数字孪生模型，基于数据驱动模型接口，实现数字样机的虚拟调试与验证，帮助企业缩短设计周期和降低开发成本。实现数字对象与物理对象的虚实协同，帮助企业提高生产效率；</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）提供智能产线模型库，支持用户进行智能产线的虚拟仿真设计开发。</w:t>
                  </w:r>
                </w:p>
                <w:p>
                  <w:pPr>
                    <w:pStyle w:val="null3"/>
                    <w:jc w:val="both"/>
                  </w:pPr>
                  <w:r>
                    <w:rPr>
                      <w:rFonts w:ascii="仿宋_GB2312" w:hAnsi="仿宋_GB2312" w:cs="仿宋_GB2312" w:eastAsia="仿宋_GB2312"/>
                      <w:sz w:val="21"/>
                    </w:rPr>
                    <w:t>20）分别部署于</w:t>
                  </w:r>
                  <w:r>
                    <w:rPr>
                      <w:rFonts w:ascii="仿宋_GB2312" w:hAnsi="仿宋_GB2312" w:cs="仿宋_GB2312" w:eastAsia="仿宋_GB2312"/>
                      <w:sz w:val="21"/>
                    </w:rPr>
                    <w:t>智能环形原料仓储单元、智能转运单元、智能数控车削加工模块、智能三轴铣削加工模块、智能五轴铣削加工模块、智能清洗单元、智能三坐标检测单元、激光打标单元、视觉检测单元、智能装配单元、智能包装单元、新型码垛机智能成品仓储单元、数字孪生集成总控单元</w:t>
                  </w:r>
                  <w:r>
                    <w:rPr>
                      <w:rFonts w:ascii="仿宋_GB2312" w:hAnsi="仿宋_GB2312" w:cs="仿宋_GB2312" w:eastAsia="仿宋_GB2312"/>
                      <w:sz w:val="21"/>
                    </w:rPr>
                    <w:t>等智能产线分区中，用于单机教学、单元教学、整体产线教学等实训；</w:t>
                  </w:r>
                </w:p>
                <w:p>
                  <w:pPr>
                    <w:pStyle w:val="null3"/>
                    <w:jc w:val="both"/>
                  </w:pPr>
                  <w:r>
                    <w:rPr>
                      <w:rFonts w:ascii="仿宋_GB2312" w:hAnsi="仿宋_GB2312" w:cs="仿宋_GB2312" w:eastAsia="仿宋_GB2312"/>
                      <w:sz w:val="21"/>
                      <w:b/>
                    </w:rPr>
                    <w:t xml:space="preserve">6.1.8 </w:t>
                  </w:r>
                  <w:r>
                    <w:rPr>
                      <w:rFonts w:ascii="仿宋_GB2312" w:hAnsi="仿宋_GB2312" w:cs="仿宋_GB2312" w:eastAsia="仿宋_GB2312"/>
                      <w:sz w:val="21"/>
                      <w:b/>
                    </w:rPr>
                    <w:t>机电一体化虚拟调试软件：</w:t>
                  </w:r>
                  <w:r>
                    <w:rPr>
                      <w:rFonts w:ascii="仿宋_GB2312" w:hAnsi="仿宋_GB2312" w:cs="仿宋_GB2312" w:eastAsia="仿宋_GB2312"/>
                      <w:sz w:val="21"/>
                      <w:b/>
                    </w:rPr>
                    <w:t>3</w:t>
                  </w:r>
                  <w:r>
                    <w:rPr>
                      <w:rFonts w:ascii="仿宋_GB2312" w:hAnsi="仿宋_GB2312" w:cs="仿宋_GB2312" w:eastAsia="仿宋_GB2312"/>
                      <w:sz w:val="21"/>
                      <w:b/>
                    </w:rPr>
                    <w:t>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w:t>
                  </w:r>
                  <w:r>
                    <w:rPr>
                      <w:rFonts w:ascii="仿宋_GB2312" w:hAnsi="仿宋_GB2312" w:cs="仿宋_GB2312" w:eastAsia="仿宋_GB2312"/>
                      <w:sz w:val="21"/>
                    </w:rPr>
                    <w:t>机电气液控制系统模型的设计功能；</w:t>
                  </w:r>
                </w:p>
                <w:p>
                  <w:pPr>
                    <w:pStyle w:val="null3"/>
                    <w:jc w:val="both"/>
                  </w:pPr>
                  <w:r>
                    <w:rPr>
                      <w:rFonts w:ascii="仿宋_GB2312" w:hAnsi="仿宋_GB2312" w:cs="仿宋_GB2312" w:eastAsia="仿宋_GB2312"/>
                      <w:sz w:val="21"/>
                    </w:rPr>
                    <w:t>2）提供与自动化控制系统集成接口；</w:t>
                  </w:r>
                </w:p>
                <w:p>
                  <w:pPr>
                    <w:pStyle w:val="null3"/>
                    <w:jc w:val="both"/>
                  </w:pPr>
                  <w:r>
                    <w:rPr>
                      <w:rFonts w:ascii="仿宋_GB2312" w:hAnsi="仿宋_GB2312" w:cs="仿宋_GB2312" w:eastAsia="仿宋_GB2312"/>
                      <w:sz w:val="21"/>
                    </w:rPr>
                    <w:t>3）提供液压系统、气动系统、凸轮传动、常用机电控制模型、马达驱动等各类控制系统库；</w:t>
                  </w:r>
                </w:p>
                <w:p>
                  <w:pPr>
                    <w:pStyle w:val="null3"/>
                    <w:jc w:val="both"/>
                  </w:pPr>
                  <w:r>
                    <w:rPr>
                      <w:rFonts w:ascii="仿宋_GB2312" w:hAnsi="仿宋_GB2312" w:cs="仿宋_GB2312" w:eastAsia="仿宋_GB2312"/>
                      <w:sz w:val="21"/>
                    </w:rPr>
                    <w:t>4）能与PLC和伺服器硬件实时仿真联动；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5）能与三维设计软件、机电一体化设计软件、机构运动学和动力学分析软件、有限元结构分析软件等集成；可以与上述设计的对象模型进行实时仿真联动；</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6）具备并行计算能力。仿真过程中支持并行分割运算，可以自动分配单机多核并行计算或多个计算机并行计算；</w:t>
                  </w:r>
                </w:p>
                <w:p>
                  <w:pPr>
                    <w:pStyle w:val="null3"/>
                    <w:jc w:val="both"/>
                  </w:pPr>
                  <w:r>
                    <w:rPr>
                      <w:rFonts w:ascii="仿宋_GB2312" w:hAnsi="仿宋_GB2312" w:cs="仿宋_GB2312" w:eastAsia="仿宋_GB2312"/>
                      <w:sz w:val="21"/>
                    </w:rPr>
                    <w:t>7）具备元件二次开发功能；</w:t>
                  </w:r>
                </w:p>
                <w:p>
                  <w:pPr>
                    <w:pStyle w:val="null3"/>
                    <w:jc w:val="both"/>
                  </w:pPr>
                  <w:r>
                    <w:rPr>
                      <w:rFonts w:ascii="仿宋_GB2312" w:hAnsi="仿宋_GB2312" w:cs="仿宋_GB2312" w:eastAsia="仿宋_GB2312"/>
                      <w:sz w:val="21"/>
                    </w:rPr>
                    <w:t>8）可以直接访问软件中元件模型的源代码模板，还可以把自己开发的新图标和模型集成到软件包中并自动生成相应的标准帮助文档；</w:t>
                  </w:r>
                </w:p>
                <w:p>
                  <w:pPr>
                    <w:pStyle w:val="null3"/>
                    <w:jc w:val="both"/>
                  </w:pPr>
                  <w:r>
                    <w:rPr>
                      <w:rFonts w:ascii="仿宋_GB2312" w:hAnsi="仿宋_GB2312" w:cs="仿宋_GB2312" w:eastAsia="仿宋_GB2312"/>
                      <w:sz w:val="21"/>
                    </w:rPr>
                    <w:t>9）具备开放的建库能力，能够根据实际需求，由</w:t>
                  </w:r>
                  <w:r>
                    <w:rPr>
                      <w:rFonts w:ascii="仿宋_GB2312" w:hAnsi="仿宋_GB2312" w:cs="仿宋_GB2312" w:eastAsia="仿宋_GB2312"/>
                      <w:sz w:val="21"/>
                    </w:rPr>
                    <w:t>学生</w:t>
                  </w:r>
                  <w:r>
                    <w:rPr>
                      <w:rFonts w:ascii="仿宋_GB2312" w:hAnsi="仿宋_GB2312" w:cs="仿宋_GB2312" w:eastAsia="仿宋_GB2312"/>
                      <w:sz w:val="21"/>
                    </w:rPr>
                    <w:t>自己定制开发所需要的专业元件库。支持：</w:t>
                  </w:r>
                  <w:r>
                    <w:rPr>
                      <w:rFonts w:ascii="仿宋_GB2312" w:hAnsi="仿宋_GB2312" w:cs="仿宋_GB2312" w:eastAsia="仿宋_GB2312"/>
                      <w:sz w:val="21"/>
                    </w:rPr>
                    <w:t>C/Fortron/Modelica语言；</w:t>
                  </w:r>
                </w:p>
                <w:p>
                  <w:pPr>
                    <w:pStyle w:val="null3"/>
                    <w:jc w:val="both"/>
                  </w:pPr>
                  <w:r>
                    <w:rPr>
                      <w:rFonts w:ascii="仿宋_GB2312" w:hAnsi="仿宋_GB2312" w:cs="仿宋_GB2312" w:eastAsia="仿宋_GB2312"/>
                      <w:sz w:val="21"/>
                    </w:rPr>
                    <w:t>10）具备封装和加密平台；</w:t>
                  </w:r>
                </w:p>
                <w:p>
                  <w:pPr>
                    <w:pStyle w:val="null3"/>
                    <w:jc w:val="both"/>
                  </w:pPr>
                  <w:r>
                    <w:rPr>
                      <w:rFonts w:ascii="仿宋_GB2312" w:hAnsi="仿宋_GB2312" w:cs="仿宋_GB2312" w:eastAsia="仿宋_GB2312"/>
                      <w:sz w:val="21"/>
                    </w:rPr>
                    <w:t>11）可以基于基本元件模型组合封装而形成超级元件，并可以定制超级元件的界面和参数设置；</w:t>
                  </w:r>
                </w:p>
                <w:p>
                  <w:pPr>
                    <w:pStyle w:val="null3"/>
                    <w:jc w:val="both"/>
                  </w:pPr>
                  <w:r>
                    <w:rPr>
                      <w:rFonts w:ascii="仿宋_GB2312" w:hAnsi="仿宋_GB2312" w:cs="仿宋_GB2312" w:eastAsia="仿宋_GB2312"/>
                      <w:sz w:val="21"/>
                    </w:rPr>
                    <w:t>12）具有对超级元件进行加密功能；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）能够进行时域分析，可输出仿真过程中关键物理量（如位移、速度、加速度、力、压力等）的数据表格；</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）能够进行频域分析，包括模型线性化、模态分析、频响分析等，并能以</w:t>
                  </w:r>
                  <w:r>
                    <w:rPr>
                      <w:rFonts w:ascii="仿宋_GB2312" w:hAnsi="仿宋_GB2312" w:cs="仿宋_GB2312" w:eastAsia="仿宋_GB2312"/>
                      <w:sz w:val="21"/>
                    </w:rPr>
                    <w:t>Bode图、Nyquist图等常见形式表达频响分析结果；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具备专门的设计探索、优化分析工具。软件应具备设计探索功能，分析影响系统或元件性能的主要参数，分析加工误差对性能的影响，并根据期望的特性曲线确定设计中的未知参数。设计探索功能包括用于进行模型的试验规划分析、优化分析和蒙特卡洛分析；</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16）具备专门的仪表和控件功能，可实现任意仿真结果与仪表的关联；</w:t>
                  </w:r>
                  <w:r>
                    <w:rPr>
                      <w:rFonts w:ascii="仿宋_GB2312" w:hAnsi="仿宋_GB2312" w:cs="仿宋_GB2312" w:eastAsia="仿宋_GB2312"/>
                      <w:sz w:val="21"/>
                    </w:rPr>
                    <w:t>任意控制量与控件的关联；</w:t>
                  </w:r>
                </w:p>
                <w:p>
                  <w:pPr>
                    <w:pStyle w:val="null3"/>
                    <w:jc w:val="both"/>
                  </w:pPr>
                  <w:r>
                    <w:rPr>
                      <w:rFonts w:ascii="仿宋_GB2312" w:hAnsi="仿宋_GB2312" w:cs="仿宋_GB2312" w:eastAsia="仿宋_GB2312"/>
                      <w:sz w:val="21"/>
                    </w:rPr>
                    <w:t>17）平台所包含的模块的图标均为矢量图形，放大缩小不会影响到图标的清晰度；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）平台具有模型以及描述文字等自动排列、对齐等功能；</w:t>
                  </w:r>
                </w:p>
                <w:p>
                  <w:pPr>
                    <w:pStyle w:val="null3"/>
                    <w:jc w:val="both"/>
                  </w:pPr>
                  <w:r>
                    <w:rPr>
                      <w:rFonts w:ascii="仿宋_GB2312" w:hAnsi="仿宋_GB2312" w:cs="仿宋_GB2312" w:eastAsia="仿宋_GB2312"/>
                      <w:sz w:val="21"/>
                    </w:rPr>
                    <w:t>19）具备自定义前后处理界面功能。</w:t>
                  </w:r>
                </w:p>
                <w:p>
                  <w:pPr>
                    <w:pStyle w:val="null3"/>
                    <w:jc w:val="both"/>
                  </w:pPr>
                  <w:r>
                    <w:rPr>
                      <w:rFonts w:ascii="仿宋_GB2312" w:hAnsi="仿宋_GB2312" w:cs="仿宋_GB2312" w:eastAsia="仿宋_GB2312"/>
                      <w:sz w:val="21"/>
                      <w:b/>
                    </w:rPr>
                    <w:t xml:space="preserve">6.1.9 </w:t>
                  </w:r>
                  <w:r>
                    <w:rPr>
                      <w:rFonts w:ascii="仿宋_GB2312" w:hAnsi="仿宋_GB2312" w:cs="仿宋_GB2312" w:eastAsia="仿宋_GB2312"/>
                      <w:sz w:val="21"/>
                      <w:b/>
                    </w:rPr>
                    <w:t>CAD/CAM数字化设计软件：</w:t>
                  </w:r>
                  <w:r>
                    <w:rPr>
                      <w:rFonts w:ascii="仿宋_GB2312" w:hAnsi="仿宋_GB2312" w:cs="仿宋_GB2312" w:eastAsia="仿宋_GB2312"/>
                      <w:sz w:val="21"/>
                      <w:b/>
                    </w:rPr>
                    <w:t>5</w:t>
                  </w:r>
                  <w:r>
                    <w:rPr>
                      <w:rFonts w:ascii="仿宋_GB2312" w:hAnsi="仿宋_GB2312" w:cs="仿宋_GB2312" w:eastAsia="仿宋_GB2312"/>
                      <w:sz w:val="21"/>
                      <w:b/>
                    </w:rPr>
                    <w:t>点；</w:t>
                  </w:r>
                </w:p>
                <w:p>
                  <w:pPr>
                    <w:pStyle w:val="null3"/>
                    <w:jc w:val="both"/>
                  </w:pPr>
                  <w:r>
                    <w:rPr>
                      <w:rFonts w:ascii="仿宋_GB2312" w:hAnsi="仿宋_GB2312" w:cs="仿宋_GB2312" w:eastAsia="仿宋_GB2312"/>
                      <w:sz w:val="21"/>
                    </w:rPr>
                    <w:t>基于数字孪生设计仿真软件搭建智能制造数字孪生场景，应用数字孪生技术，可进行工业机器人、</w:t>
                  </w:r>
                  <w:r>
                    <w:rPr>
                      <w:rFonts w:ascii="仿宋_GB2312" w:hAnsi="仿宋_GB2312" w:cs="仿宋_GB2312" w:eastAsia="仿宋_GB2312"/>
                      <w:sz w:val="21"/>
                    </w:rPr>
                    <w:t>PLC、电气等方面的基础单项虚拟实训，以及工作站乃至生产线的数字化虚拟设计、编程仿真、虚拟调试。软件需支持不少于3种主流工业机器人品牌的离线程序导入或虚拟调试，支持与主流PLC品牌的信号交互，并可进行包含机器人、PLC、传感器等元素的协同仿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1）需支持以下虚拟实训功能</w:t>
                  </w:r>
                </w:p>
                <w:p>
                  <w:pPr>
                    <w:pStyle w:val="null3"/>
                    <w:jc w:val="both"/>
                  </w:pPr>
                  <w:r>
                    <w:rPr>
                      <w:rFonts w:ascii="仿宋_GB2312" w:hAnsi="仿宋_GB2312" w:cs="仿宋_GB2312" w:eastAsia="仿宋_GB2312"/>
                      <w:sz w:val="21"/>
                    </w:rPr>
                    <w:t>1）工业机器人：支持≥3种主流品牌的离线编程与虚拟调试；</w:t>
                  </w:r>
                </w:p>
                <w:p>
                  <w:pPr>
                    <w:pStyle w:val="null3"/>
                    <w:jc w:val="both"/>
                  </w:pPr>
                  <w:r>
                    <w:rPr>
                      <w:rFonts w:ascii="仿宋_GB2312" w:hAnsi="仿宋_GB2312" w:cs="仿宋_GB2312" w:eastAsia="仿宋_GB2312"/>
                      <w:sz w:val="21"/>
                    </w:rPr>
                    <w:t>2）PLC：支持≥2种主流品牌的虚拟PLC通信；</w:t>
                  </w:r>
                </w:p>
                <w:p>
                  <w:pPr>
                    <w:pStyle w:val="null3"/>
                    <w:jc w:val="both"/>
                  </w:pPr>
                  <w:r>
                    <w:rPr>
                      <w:rFonts w:ascii="仿宋_GB2312" w:hAnsi="仿宋_GB2312" w:cs="仿宋_GB2312" w:eastAsia="仿宋_GB2312"/>
                      <w:sz w:val="21"/>
                    </w:rPr>
                    <w:t>3）电气：支持数字量/模拟量I/O信号的虚拟仿真与逻辑验证；</w:t>
                  </w:r>
                </w:p>
                <w:p>
                  <w:pPr>
                    <w:pStyle w:val="null3"/>
                    <w:jc w:val="both"/>
                  </w:pPr>
                  <w:r>
                    <w:rPr>
                      <w:rFonts w:ascii="仿宋_GB2312" w:hAnsi="仿宋_GB2312" w:cs="仿宋_GB2312" w:eastAsia="仿宋_GB2312"/>
                      <w:sz w:val="21"/>
                    </w:rPr>
                    <w:t>4）通信协议：支持Profinet、EtherCAT、Modbus TCP中的至少一种，用于虚拟调试时的数据交互。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2）软件在工业设计和外观造型中的应用</w:t>
                  </w:r>
                </w:p>
                <w:p>
                  <w:pPr>
                    <w:pStyle w:val="null3"/>
                    <w:jc w:val="both"/>
                  </w:pPr>
                  <w:r>
                    <w:rPr>
                      <w:rFonts w:ascii="仿宋_GB2312" w:hAnsi="仿宋_GB2312" w:cs="仿宋_GB2312" w:eastAsia="仿宋_GB2312"/>
                      <w:sz w:val="21"/>
                    </w:rPr>
                    <w:t>1）外形创建工具</w:t>
                  </w:r>
                </w:p>
                <w:p>
                  <w:pPr>
                    <w:pStyle w:val="null3"/>
                    <w:jc w:val="both"/>
                  </w:pPr>
                  <w:r>
                    <w:rPr>
                      <w:rFonts w:ascii="仿宋_GB2312" w:hAnsi="仿宋_GB2312" w:cs="仿宋_GB2312" w:eastAsia="仿宋_GB2312"/>
                      <w:sz w:val="21"/>
                    </w:rPr>
                    <w:t>软件需具备以下曲面建模能力：</w:t>
                  </w:r>
                </w:p>
                <w:p>
                  <w:pPr>
                    <w:pStyle w:val="null3"/>
                    <w:jc w:val="both"/>
                  </w:pPr>
                  <w:r>
                    <w:rPr>
                      <w:rFonts w:ascii="仿宋_GB2312" w:hAnsi="仿宋_GB2312" w:cs="仿宋_GB2312" w:eastAsia="仿宋_GB2312"/>
                      <w:sz w:val="21"/>
                    </w:rPr>
                    <w:t>①曲线：支持2D/3D曲线创建、编辑、投影、相交等操作；</w:t>
                  </w:r>
                </w:p>
                <w:p>
                  <w:pPr>
                    <w:pStyle w:val="null3"/>
                    <w:jc w:val="both"/>
                  </w:pPr>
                  <w:r>
                    <w:rPr>
                      <w:rFonts w:ascii="仿宋_GB2312" w:hAnsi="仿宋_GB2312" w:cs="仿宋_GB2312" w:eastAsia="仿宋_GB2312"/>
                      <w:sz w:val="21"/>
                    </w:rPr>
                    <w:t>②曲面：支持拉伸、旋转、扫掠、放样、网格曲面、桥接曲面、裁剪、延伸、缝合等；</w:t>
                  </w:r>
                </w:p>
                <w:p>
                  <w:pPr>
                    <w:pStyle w:val="null3"/>
                    <w:jc w:val="both"/>
                  </w:pPr>
                  <w:r>
                    <w:rPr>
                      <w:rFonts w:ascii="仿宋_GB2312" w:hAnsi="仿宋_GB2312" w:cs="仿宋_GB2312" w:eastAsia="仿宋_GB2312"/>
                      <w:sz w:val="21"/>
                    </w:rPr>
                    <w:t>③过渡：支持曲面圆角、倒角、混接等；</w:t>
                  </w:r>
                </w:p>
                <w:p>
                  <w:pPr>
                    <w:pStyle w:val="null3"/>
                    <w:jc w:val="both"/>
                  </w:pPr>
                  <w:r>
                    <w:rPr>
                      <w:rFonts w:ascii="仿宋_GB2312" w:hAnsi="仿宋_GB2312" w:cs="仿宋_GB2312" w:eastAsia="仿宋_GB2312"/>
                      <w:sz w:val="21"/>
                    </w:rPr>
                    <w:t>④逆向工程：支持导入STL、OBJ、PLY格式的扫描数据，并可拟合为NURBS曲面。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2）曲面分析软件需提供曲面质量评估工具，如曲率分析、斑马纹分析、反射线分析、拔模分析等常见方法（不限于上述方法，投标人可在投标文件中列出软件所支持的具体分析类型）；</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3）数据交换</w:t>
                  </w:r>
                </w:p>
                <w:p>
                  <w:pPr>
                    <w:pStyle w:val="null3"/>
                    <w:jc w:val="both"/>
                  </w:pPr>
                  <w:r>
                    <w:rPr>
                      <w:rFonts w:ascii="仿宋_GB2312" w:hAnsi="仿宋_GB2312" w:cs="仿宋_GB2312" w:eastAsia="仿宋_GB2312"/>
                      <w:sz w:val="21"/>
                    </w:rPr>
                    <w:t>软件需支持如</w:t>
                  </w:r>
                  <w:r>
                    <w:rPr>
                      <w:rFonts w:ascii="仿宋_GB2312" w:hAnsi="仿宋_GB2312" w:cs="仿宋_GB2312" w:eastAsia="仿宋_GB2312"/>
                      <w:sz w:val="21"/>
                    </w:rPr>
                    <w:t>STEP、IGES、STL等通用中性格式的导入/导出，确保设计数据在不同系统间的传递。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3）软件在详细设计中的应用</w:t>
                  </w:r>
                </w:p>
                <w:p>
                  <w:pPr>
                    <w:pStyle w:val="null3"/>
                    <w:jc w:val="both"/>
                  </w:pPr>
                  <w:r>
                    <w:rPr>
                      <w:rFonts w:ascii="仿宋_GB2312" w:hAnsi="仿宋_GB2312" w:cs="仿宋_GB2312" w:eastAsia="仿宋_GB2312"/>
                      <w:sz w:val="21"/>
                    </w:rPr>
                    <w:t>1）建模方式</w:t>
                  </w:r>
                </w:p>
                <w:p>
                  <w:pPr>
                    <w:pStyle w:val="null3"/>
                    <w:jc w:val="both"/>
                  </w:pPr>
                  <w:r>
                    <w:rPr>
                      <w:rFonts w:ascii="仿宋_GB2312" w:hAnsi="仿宋_GB2312" w:cs="仿宋_GB2312" w:eastAsia="仿宋_GB2312"/>
                      <w:sz w:val="21"/>
                    </w:rPr>
                    <w:t>软件需同时支持以下三种建模方式：</w:t>
                  </w:r>
                </w:p>
                <w:p>
                  <w:pPr>
                    <w:pStyle w:val="null3"/>
                    <w:jc w:val="both"/>
                  </w:pPr>
                  <w:r>
                    <w:rPr>
                      <w:rFonts w:ascii="仿宋_GB2312" w:hAnsi="仿宋_GB2312" w:cs="仿宋_GB2312" w:eastAsia="仿宋_GB2312"/>
                      <w:sz w:val="21"/>
                    </w:rPr>
                    <w:t>①参数化实体特征建模（草图、拉伸、旋转、扫掠、放样、打孔、倒角等）；</w:t>
                  </w:r>
                </w:p>
                <w:p>
                  <w:pPr>
                    <w:pStyle w:val="null3"/>
                    <w:jc w:val="both"/>
                  </w:pPr>
                  <w:r>
                    <w:rPr>
                      <w:rFonts w:ascii="仿宋_GB2312" w:hAnsi="仿宋_GB2312" w:cs="仿宋_GB2312" w:eastAsia="仿宋_GB2312"/>
                      <w:sz w:val="21"/>
                    </w:rPr>
                    <w:t>②直接建模（同步建模/直接编辑，无需重生成历史树）；</w:t>
                  </w:r>
                </w:p>
                <w:p>
                  <w:pPr>
                    <w:pStyle w:val="null3"/>
                    <w:jc w:val="both"/>
                  </w:pPr>
                  <w:r>
                    <w:rPr>
                      <w:rFonts w:ascii="仿宋_GB2312" w:hAnsi="仿宋_GB2312" w:cs="仿宋_GB2312" w:eastAsia="仿宋_GB2312"/>
                      <w:sz w:val="21"/>
                    </w:rPr>
                    <w:t>③曲面建模（曲线、曲面、缝合、实体化）。</w:t>
                  </w:r>
                </w:p>
                <w:p>
                  <w:pPr>
                    <w:pStyle w:val="null3"/>
                    <w:jc w:val="both"/>
                  </w:pPr>
                  <w:r>
                    <w:rPr>
                      <w:rFonts w:ascii="仿宋_GB2312" w:hAnsi="仿宋_GB2312" w:cs="仿宋_GB2312" w:eastAsia="仿宋_GB2312"/>
                      <w:sz w:val="21"/>
                    </w:rPr>
                    <w:t>2）大装配处理能力</w:t>
                  </w:r>
                </w:p>
                <w:p>
                  <w:pPr>
                    <w:pStyle w:val="null3"/>
                    <w:jc w:val="both"/>
                  </w:pPr>
                  <w:r>
                    <w:rPr>
                      <w:rFonts w:ascii="仿宋_GB2312" w:hAnsi="仿宋_GB2312" w:cs="仿宋_GB2312" w:eastAsia="仿宋_GB2312"/>
                      <w:sz w:val="21"/>
                    </w:rPr>
                    <w:t>软件需支持：</w:t>
                  </w:r>
                </w:p>
                <w:p>
                  <w:pPr>
                    <w:pStyle w:val="null3"/>
                    <w:jc w:val="both"/>
                  </w:pPr>
                  <w:r>
                    <w:rPr>
                      <w:rFonts w:ascii="仿宋_GB2312" w:hAnsi="仿宋_GB2312" w:cs="仿宋_GB2312" w:eastAsia="仿宋_GB2312"/>
                      <w:sz w:val="21"/>
                    </w:rPr>
                    <w:t>①装配体部件数量：≥5000个独立零件；</w:t>
                  </w:r>
                </w:p>
                <w:p>
                  <w:pPr>
                    <w:pStyle w:val="null3"/>
                    <w:jc w:val="both"/>
                  </w:pPr>
                  <w:r>
                    <w:rPr>
                      <w:rFonts w:ascii="仿宋_GB2312" w:hAnsi="仿宋_GB2312" w:cs="仿宋_GB2312" w:eastAsia="仿宋_GB2312"/>
                      <w:sz w:val="21"/>
                    </w:rPr>
                    <w:t>②提供轻量化显示模式、图层管理、装配约束管理器等；</w:t>
                  </w:r>
                </w:p>
                <w:p>
                  <w:pPr>
                    <w:pStyle w:val="null3"/>
                    <w:jc w:val="both"/>
                  </w:pPr>
                  <w:r>
                    <w:rPr>
                      <w:rFonts w:ascii="仿宋_GB2312" w:hAnsi="仿宋_GB2312" w:cs="仿宋_GB2312" w:eastAsia="仿宋_GB2312"/>
                      <w:sz w:val="21"/>
                    </w:rPr>
                    <w:t>③支持自顶向下和自底向上两种装配设计方式。</w:t>
                  </w:r>
                </w:p>
                <w:p>
                  <w:pPr>
                    <w:pStyle w:val="null3"/>
                    <w:jc w:val="both"/>
                  </w:pPr>
                  <w:r>
                    <w:rPr>
                      <w:rFonts w:ascii="仿宋_GB2312" w:hAnsi="仿宋_GB2312" w:cs="仿宋_GB2312" w:eastAsia="仿宋_GB2312"/>
                      <w:sz w:val="21"/>
                    </w:rPr>
                    <w:t>3）专用设计工具</w:t>
                  </w:r>
                </w:p>
                <w:p>
                  <w:pPr>
                    <w:pStyle w:val="null3"/>
                    <w:jc w:val="both"/>
                  </w:pPr>
                  <w:r>
                    <w:rPr>
                      <w:rFonts w:ascii="仿宋_GB2312" w:hAnsi="仿宋_GB2312" w:cs="仿宋_GB2312" w:eastAsia="仿宋_GB2312"/>
                      <w:sz w:val="21"/>
                    </w:rPr>
                    <w:t>软件宜根据教学需要提供如（夹具设计、传动系统设计、机器人末端执行器设计等）等专用设计模块，投标人可在投标文件中说明所包含的具体工具类型及功能。</w:t>
                  </w:r>
                </w:p>
                <w:p>
                  <w:pPr>
                    <w:pStyle w:val="null3"/>
                    <w:jc w:val="both"/>
                  </w:pPr>
                  <w:r>
                    <w:rPr>
                      <w:rFonts w:ascii="仿宋_GB2312" w:hAnsi="仿宋_GB2312" w:cs="仿宋_GB2312" w:eastAsia="仿宋_GB2312"/>
                      <w:sz w:val="21"/>
                    </w:rPr>
                    <w:t>4）设计验证</w:t>
                  </w:r>
                </w:p>
                <w:p>
                  <w:pPr>
                    <w:pStyle w:val="null3"/>
                    <w:jc w:val="both"/>
                  </w:pPr>
                  <w:r>
                    <w:rPr>
                      <w:rFonts w:ascii="仿宋_GB2312" w:hAnsi="仿宋_GB2312" w:cs="仿宋_GB2312" w:eastAsia="仿宋_GB2312"/>
                      <w:sz w:val="21"/>
                    </w:rPr>
                    <w:t>软件需提供设计验证功能，如干涉检查、间隙检查、壁厚分析、质量属性计算（体积、质量、质心、惯性矩）等。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4）工程图输出</w:t>
                  </w:r>
                </w:p>
                <w:p>
                  <w:pPr>
                    <w:pStyle w:val="null3"/>
                    <w:jc w:val="both"/>
                  </w:pPr>
                  <w:r>
                    <w:rPr>
                      <w:rFonts w:ascii="仿宋_GB2312" w:hAnsi="仿宋_GB2312" w:cs="仿宋_GB2312" w:eastAsia="仿宋_GB2312"/>
                      <w:sz w:val="21"/>
                    </w:rPr>
                    <w:t>软件需提供</w:t>
                  </w:r>
                  <w:r>
                    <w:rPr>
                      <w:rFonts w:ascii="仿宋_GB2312" w:hAnsi="仿宋_GB2312" w:cs="仿宋_GB2312" w:eastAsia="仿宋_GB2312"/>
                      <w:sz w:val="21"/>
                    </w:rPr>
                    <w:t>3D标注和二维制图工具等能力，来加速文档的输出。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5）工装设计工具</w:t>
                  </w:r>
                </w:p>
                <w:p>
                  <w:pPr>
                    <w:pStyle w:val="null3"/>
                    <w:jc w:val="both"/>
                  </w:pPr>
                  <w:r>
                    <w:rPr>
                      <w:rFonts w:ascii="仿宋_GB2312" w:hAnsi="仿宋_GB2312" w:cs="仿宋_GB2312" w:eastAsia="仿宋_GB2312"/>
                      <w:sz w:val="21"/>
                    </w:rPr>
                    <w:t>软件需提供以下至少一项专用工装设计模块：</w:t>
                  </w:r>
                </w:p>
                <w:p>
                  <w:pPr>
                    <w:pStyle w:val="null3"/>
                    <w:jc w:val="both"/>
                  </w:pPr>
                  <w:r>
                    <w:rPr>
                      <w:rFonts w:ascii="仿宋_GB2312" w:hAnsi="仿宋_GB2312" w:cs="仿宋_GB2312" w:eastAsia="仿宋_GB2312"/>
                      <w:sz w:val="21"/>
                    </w:rPr>
                    <w:t>1）注塑模具设计（分型面、模架、顶针、浇口、流道）；</w:t>
                  </w:r>
                </w:p>
                <w:p>
                  <w:pPr>
                    <w:pStyle w:val="null3"/>
                    <w:jc w:val="both"/>
                  </w:pPr>
                  <w:r>
                    <w:rPr>
                      <w:rFonts w:ascii="仿宋_GB2312" w:hAnsi="仿宋_GB2312" w:cs="仿宋_GB2312" w:eastAsia="仿宋_GB2312"/>
                      <w:sz w:val="21"/>
                    </w:rPr>
                    <w:t>2）冲压模具设计（料带展开、工序排布、模架）；</w:t>
                  </w:r>
                </w:p>
                <w:p>
                  <w:pPr>
                    <w:pStyle w:val="null3"/>
                    <w:jc w:val="both"/>
                  </w:pPr>
                  <w:r>
                    <w:rPr>
                      <w:rFonts w:ascii="仿宋_GB2312" w:hAnsi="仿宋_GB2312" w:cs="仿宋_GB2312" w:eastAsia="仿宋_GB2312"/>
                      <w:sz w:val="21"/>
                    </w:rPr>
                    <w:t>3）夹具设计（标准件库、定位元件、夹紧元件）。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6）软件在加工中的应用</w:t>
                  </w:r>
                </w:p>
                <w:p>
                  <w:pPr>
                    <w:pStyle w:val="null3"/>
                    <w:jc w:val="both"/>
                  </w:pPr>
                  <w:r>
                    <w:rPr>
                      <w:rFonts w:ascii="仿宋_GB2312" w:hAnsi="仿宋_GB2312" w:cs="仿宋_GB2312" w:eastAsia="仿宋_GB2312"/>
                      <w:sz w:val="21"/>
                    </w:rPr>
                    <w:t>针对数据加工编程，软件可提供经过实践验证的解决方案，帮助用户生成数控加工刀具轨迹。</w:t>
                  </w:r>
                </w:p>
                <w:p>
                  <w:pPr>
                    <w:pStyle w:val="null3"/>
                    <w:jc w:val="both"/>
                  </w:pPr>
                  <w:r>
                    <w:rPr>
                      <w:rFonts w:ascii="仿宋_GB2312" w:hAnsi="仿宋_GB2312" w:cs="仿宋_GB2312" w:eastAsia="仿宋_GB2312"/>
                      <w:sz w:val="21"/>
                    </w:rPr>
                    <w:t>1）加工范围</w:t>
                  </w:r>
                </w:p>
                <w:p>
                  <w:pPr>
                    <w:pStyle w:val="null3"/>
                    <w:jc w:val="both"/>
                  </w:pPr>
                  <w:r>
                    <w:rPr>
                      <w:rFonts w:ascii="仿宋_GB2312" w:hAnsi="仿宋_GB2312" w:cs="仿宋_GB2312" w:eastAsia="仿宋_GB2312"/>
                      <w:sz w:val="21"/>
                    </w:rPr>
                    <w:t>CAM加工支持铣削、车削或孔加工等基础数控编程功能，提供加工路径仿真，覆盖数控加工的整个过程；</w:t>
                  </w:r>
                </w:p>
                <w:p>
                  <w:pPr>
                    <w:pStyle w:val="null3"/>
                    <w:jc w:val="both"/>
                  </w:pPr>
                  <w:r>
                    <w:rPr>
                      <w:rFonts w:ascii="仿宋_GB2312" w:hAnsi="仿宋_GB2312" w:cs="仿宋_GB2312" w:eastAsia="仿宋_GB2312"/>
                      <w:sz w:val="21"/>
                    </w:rPr>
                    <w:t>2）集成化CAM</w:t>
                  </w:r>
                </w:p>
                <w:p>
                  <w:pPr>
                    <w:pStyle w:val="null3"/>
                    <w:jc w:val="both"/>
                  </w:pPr>
                  <w:r>
                    <w:rPr>
                      <w:rFonts w:ascii="仿宋_GB2312" w:hAnsi="仿宋_GB2312" w:cs="仿宋_GB2312" w:eastAsia="仿宋_GB2312"/>
                      <w:sz w:val="21"/>
                    </w:rPr>
                    <w:t>软件的</w:t>
                  </w:r>
                  <w:r>
                    <w:rPr>
                      <w:rFonts w:ascii="仿宋_GB2312" w:hAnsi="仿宋_GB2312" w:cs="仿宋_GB2312" w:eastAsia="仿宋_GB2312"/>
                      <w:sz w:val="21"/>
                    </w:rPr>
                    <w:t>CAM模块与CAD模块共用同一数据模型，无需数据转换。需包含以下功能：</w:t>
                  </w:r>
                </w:p>
                <w:p>
                  <w:pPr>
                    <w:pStyle w:val="null3"/>
                    <w:jc w:val="both"/>
                  </w:pPr>
                  <w:r>
                    <w:rPr>
                      <w:rFonts w:ascii="仿宋_GB2312" w:hAnsi="仿宋_GB2312" w:cs="仿宋_GB2312" w:eastAsia="仿宋_GB2312"/>
                      <w:sz w:val="21"/>
                    </w:rPr>
                    <w:t>①刀具轨迹创建（2.5轴～多轴）；</w:t>
                  </w:r>
                </w:p>
                <w:p>
                  <w:pPr>
                    <w:pStyle w:val="null3"/>
                    <w:jc w:val="both"/>
                  </w:pPr>
                  <w:r>
                    <w:rPr>
                      <w:rFonts w:ascii="仿宋_GB2312" w:hAnsi="仿宋_GB2312" w:cs="仿宋_GB2312" w:eastAsia="仿宋_GB2312"/>
                      <w:sz w:val="21"/>
                    </w:rPr>
                    <w:t>②加工仿真（材料去除可视化、机床碰撞检测）；</w:t>
                  </w:r>
                </w:p>
                <w:p>
                  <w:pPr>
                    <w:pStyle w:val="null3"/>
                    <w:jc w:val="both"/>
                  </w:pPr>
                  <w:r>
                    <w:rPr>
                      <w:rFonts w:ascii="仿宋_GB2312" w:hAnsi="仿宋_GB2312" w:cs="仿宋_GB2312" w:eastAsia="仿宋_GB2312"/>
                      <w:sz w:val="21"/>
                    </w:rPr>
                    <w:t>③后置处理（生成目标机床的NC代码）；</w:t>
                  </w:r>
                </w:p>
                <w:p>
                  <w:pPr>
                    <w:pStyle w:val="null3"/>
                    <w:jc w:val="both"/>
                  </w:pPr>
                  <w:r>
                    <w:rPr>
                      <w:rFonts w:ascii="仿宋_GB2312" w:hAnsi="仿宋_GB2312" w:cs="仿宋_GB2312" w:eastAsia="仿宋_GB2312"/>
                      <w:sz w:val="21"/>
                    </w:rPr>
                    <w:t>④刀具库管理；</w:t>
                  </w:r>
                </w:p>
                <w:p>
                  <w:pPr>
                    <w:pStyle w:val="null3"/>
                    <w:jc w:val="both"/>
                  </w:pPr>
                  <w:r>
                    <w:rPr>
                      <w:rFonts w:ascii="仿宋_GB2312" w:hAnsi="仿宋_GB2312" w:cs="仿宋_GB2312" w:eastAsia="仿宋_GB2312"/>
                      <w:sz w:val="21"/>
                    </w:rPr>
                    <w:t>⑤工艺卡片输出；</w:t>
                  </w:r>
                </w:p>
                <w:p>
                  <w:pPr>
                    <w:pStyle w:val="null3"/>
                    <w:jc w:val="both"/>
                  </w:pPr>
                  <w:r>
                    <w:rPr>
                      <w:rFonts w:ascii="仿宋_GB2312" w:hAnsi="仿宋_GB2312" w:cs="仿宋_GB2312" w:eastAsia="仿宋_GB2312"/>
                      <w:sz w:val="21"/>
                    </w:rPr>
                    <w:t>3）自动化编程</w:t>
                  </w:r>
                </w:p>
                <w:p>
                  <w:pPr>
                    <w:pStyle w:val="null3"/>
                    <w:jc w:val="both"/>
                  </w:pPr>
                  <w:r>
                    <w:rPr>
                      <w:rFonts w:ascii="仿宋_GB2312" w:hAnsi="仿宋_GB2312" w:cs="仿宋_GB2312" w:eastAsia="仿宋_GB2312"/>
                      <w:sz w:val="21"/>
                    </w:rPr>
                    <w:t>软件需提供以下至少一种自动化编程功能：</w:t>
                  </w:r>
                </w:p>
                <w:p>
                  <w:pPr>
                    <w:pStyle w:val="null3"/>
                    <w:jc w:val="both"/>
                  </w:pPr>
                  <w:r>
                    <w:rPr>
                      <w:rFonts w:ascii="仿宋_GB2312" w:hAnsi="仿宋_GB2312" w:cs="仿宋_GB2312" w:eastAsia="仿宋_GB2312"/>
                      <w:sz w:val="21"/>
                    </w:rPr>
                    <w:t>①基于特征识别（AFR）的自动孔加工编程；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②模板化编程（将常用加工策略保存为模板，一键应用）；</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知识库驱动的加工参数自动匹配。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7）分别部署于</w:t>
                  </w:r>
                  <w:r>
                    <w:rPr>
                      <w:rFonts w:ascii="仿宋_GB2312" w:hAnsi="仿宋_GB2312" w:cs="仿宋_GB2312" w:eastAsia="仿宋_GB2312"/>
                      <w:sz w:val="21"/>
                    </w:rPr>
                    <w:t>智能数控车削加工模块、智能三轴铣削加工模块</w:t>
                  </w:r>
                  <w:r>
                    <w:rPr>
                      <w:rFonts w:ascii="仿宋_GB2312" w:hAnsi="仿宋_GB2312" w:cs="仿宋_GB2312" w:eastAsia="仿宋_GB2312"/>
                      <w:sz w:val="21"/>
                    </w:rPr>
                    <w:t>、</w:t>
                  </w:r>
                  <w:r>
                    <w:rPr>
                      <w:rFonts w:ascii="仿宋_GB2312" w:hAnsi="仿宋_GB2312" w:cs="仿宋_GB2312" w:eastAsia="仿宋_GB2312"/>
                      <w:sz w:val="21"/>
                    </w:rPr>
                    <w:t>数字孪生集成总控单元</w:t>
                  </w:r>
                  <w:r>
                    <w:rPr>
                      <w:rFonts w:ascii="仿宋_GB2312" w:hAnsi="仿宋_GB2312" w:cs="仿宋_GB2312" w:eastAsia="仿宋_GB2312"/>
                      <w:sz w:val="21"/>
                    </w:rPr>
                    <w:t>等智能产线分区中，用于单机教学、单元教学、整体产线教学等实训。</w:t>
                  </w:r>
                </w:p>
                <w:p>
                  <w:pPr>
                    <w:pStyle w:val="null3"/>
                    <w:jc w:val="both"/>
                  </w:pPr>
                  <w:r>
                    <w:rPr>
                      <w:rFonts w:ascii="仿宋_GB2312" w:hAnsi="仿宋_GB2312" w:cs="仿宋_GB2312" w:eastAsia="仿宋_GB2312"/>
                      <w:sz w:val="21"/>
                      <w:b/>
                    </w:rPr>
                    <w:t xml:space="preserve">6.1.10 </w:t>
                  </w:r>
                  <w:r>
                    <w:rPr>
                      <w:rFonts w:ascii="仿宋_GB2312" w:hAnsi="仿宋_GB2312" w:cs="仿宋_GB2312" w:eastAsia="仿宋_GB2312"/>
                      <w:sz w:val="21"/>
                      <w:b/>
                    </w:rPr>
                    <w:t>智能制造离线编程仿真软件：</w:t>
                  </w:r>
                  <w:r>
                    <w:rPr>
                      <w:rFonts w:ascii="仿宋_GB2312" w:hAnsi="仿宋_GB2312" w:cs="仿宋_GB2312" w:eastAsia="仿宋_GB2312"/>
                      <w:sz w:val="21"/>
                      <w:b/>
                    </w:rPr>
                    <w:t>12</w:t>
                  </w:r>
                  <w:r>
                    <w:rPr>
                      <w:rFonts w:ascii="仿宋_GB2312" w:hAnsi="仿宋_GB2312" w:cs="仿宋_GB2312" w:eastAsia="仿宋_GB2312"/>
                      <w:sz w:val="21"/>
                      <w:b/>
                    </w:rPr>
                    <w:t>点；</w:t>
                  </w:r>
                </w:p>
                <w:p>
                  <w:pPr>
                    <w:pStyle w:val="null3"/>
                    <w:jc w:val="both"/>
                  </w:pPr>
                  <w:r>
                    <w:rPr>
                      <w:rFonts w:ascii="仿宋_GB2312" w:hAnsi="仿宋_GB2312" w:cs="仿宋_GB2312" w:eastAsia="仿宋_GB2312"/>
                      <w:sz w:val="21"/>
                    </w:rPr>
                    <w:t>软件需具有运动机构模型库，包括工业机器人、电火花、三坐标测量机、数控车床、数控铣床、仓库码垛机、</w:t>
                  </w:r>
                  <w:r>
                    <w:rPr>
                      <w:rFonts w:ascii="仿宋_GB2312" w:hAnsi="仿宋_GB2312" w:cs="仿宋_GB2312" w:eastAsia="仿宋_GB2312"/>
                      <w:sz w:val="21"/>
                    </w:rPr>
                    <w:t>AGV、传送带、导轨等机构，支持用户创建自定义运动机构。支持典型智能制造应用的仿真，包括智能切削加工、智能模具加工、智能传感器检测、工业机器人机床上下料等应用。支持国内外大多数机器人品牌的虚拟仿真及离线编程，能够直接生成该品牌的机器人离线程序，并支持机器人品牌后处理程序定制化。可根据生产工艺要求，配置虚拟调试参数，对智能制造应用系统进行虚拟调试，验证PLC及机器人程序，优化系统工艺流程。</w:t>
                  </w:r>
                </w:p>
                <w:p>
                  <w:pPr>
                    <w:pStyle w:val="null3"/>
                    <w:jc w:val="both"/>
                  </w:pP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仿真软件支持</w:t>
                  </w:r>
                  <w:r>
                    <w:rPr>
                      <w:rFonts w:ascii="仿宋_GB2312" w:hAnsi="仿宋_GB2312" w:cs="仿宋_GB2312" w:eastAsia="仿宋_GB2312"/>
                      <w:sz w:val="21"/>
                    </w:rPr>
                    <w:t>30种以上机器人，提供1000种以上的各机器人模型；</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2）具有离线编程功能，能够直接生成不少于30种以上机器人的代码；</w:t>
                  </w:r>
                </w:p>
                <w:p>
                  <w:pPr>
                    <w:pStyle w:val="null3"/>
                    <w:jc w:val="both"/>
                  </w:pPr>
                  <w:r>
                    <w:rPr>
                      <w:rFonts w:ascii="仿宋_GB2312" w:hAnsi="仿宋_GB2312" w:cs="仿宋_GB2312" w:eastAsia="仿宋_GB2312"/>
                      <w:sz w:val="21"/>
                    </w:rPr>
                    <w:t>3）支持关节型机器人、直角坐标等不同构型机器人；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4）支持多种格式的三维CAD模型，可导入扩展名为step、igs、stl等格式；</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5）支持工件校准功能，能够根据真实情况与理论模型的参数误差自动调整轨迹参数；</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6）可实现工业机器人多种编程模式选择，如手持工具或手持工件；</w:t>
                  </w:r>
                </w:p>
                <w:p>
                  <w:pPr>
                    <w:pStyle w:val="null3"/>
                    <w:jc w:val="both"/>
                  </w:pPr>
                  <w:r>
                    <w:rPr>
                      <w:rFonts w:ascii="仿宋_GB2312" w:hAnsi="仿宋_GB2312" w:cs="仿宋_GB2312" w:eastAsia="仿宋_GB2312"/>
                      <w:sz w:val="21"/>
                    </w:rPr>
                    <w:t>7）对三维模型进行平移、旋转操作；</w:t>
                  </w:r>
                </w:p>
                <w:p>
                  <w:pPr>
                    <w:pStyle w:val="null3"/>
                    <w:jc w:val="both"/>
                  </w:pPr>
                  <w:r>
                    <w:rPr>
                      <w:rFonts w:ascii="仿宋_GB2312" w:hAnsi="仿宋_GB2312" w:cs="仿宋_GB2312" w:eastAsia="仿宋_GB2312"/>
                      <w:sz w:val="21"/>
                    </w:rPr>
                    <w:t>8）轨迹生成可基于CAD数据，简化轨迹生成过程，提高精度，可利用实体模型、曲面或曲线直接生成运动轨迹；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工艺应用工具包，包含打磨、喷涂、铣削、焊接等。可以自由设计定义工具及其坐标信息，实际工件与模型工件的坐标准确保持轨迹精度，码垛工艺包模拟真实物料抓取摆放过程，支持主流工艺文件与数控代码导入并自动转化工业机器人运动轨迹等功能；</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10）包含轨迹调整优化工具包，如碰撞检查、工业机器人可达性、姿态奇异点、轴超限、节拍估算、轨迹自动调整优化等功能。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11）提供工业机器人虚拟教学模块，如虚拟示教器、机器人部件装配、自动生成仿真运动视频。可以生成基于html播放的视频和生成基于pdf的三维操作的文件；</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12）提供python API功能支持，集成所有离线编程软件的离线编程功能，并允许开展大量机器人机构的自动化应用。可进行仿真和应用于程序机器人取放物体和应用于复杂的多机器人同步运动等；</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13）支持多机器人同步运动仿真；</w:t>
                  </w:r>
                </w:p>
                <w:p>
                  <w:pPr>
                    <w:pStyle w:val="null3"/>
                    <w:jc w:val="both"/>
                  </w:pPr>
                  <w:r>
                    <w:rPr>
                      <w:rFonts w:ascii="仿宋_GB2312" w:hAnsi="仿宋_GB2312" w:cs="仿宋_GB2312" w:eastAsia="仿宋_GB2312"/>
                      <w:sz w:val="21"/>
                    </w:rPr>
                    <w:t>14）支持机器人外部轴运动功能，可实现7、8轴的离线编程功能与协同运动控制；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15）具有整个工程自动化生产线仿真功能，包含至少3种类型机器人以上及流水线等；</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具有主流品牌的虚拟示教器示教功能，能够通过虚拟示教器实现对机器人的手动操作以及程序代码的自动运行。手动操作中包含机器人的关节坐标系、线性坐标系，以及工具坐标系下的手动控制运动。机器人数据虚拟示教器上的实时显示。虚拟示教器上能够完全按示教器操作方式进行程序的插入、编辑、修改以及程序文件的保存和打开。虚拟示教器程序的再现执行，驱动仿真软件机器人按照程序运动；</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17）正版软件，可提供持续的中文技术支持服务；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18）仿真软件《入门教程》PDF电子版1份，内容包括：软件概述、基础操作、仿真编程、程序后处理、机器人仿真应用；</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19）集成无动力关节臂示教功能：具有RS485通信和TCP/IP通信两种接口形式，能够采集无动力关节臂示教轨迹；能够生成至少30种品牌机器人的代码的功能；</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20）支持基于Python、C#等高级语言的API的扩展编程；</w:t>
                  </w:r>
                </w:p>
                <w:p>
                  <w:pPr>
                    <w:pStyle w:val="null3"/>
                    <w:jc w:val="both"/>
                  </w:pPr>
                  <w:r>
                    <w:rPr>
                      <w:rFonts w:ascii="仿宋_GB2312" w:hAnsi="仿宋_GB2312" w:cs="仿宋_GB2312" w:eastAsia="仿宋_GB2312"/>
                      <w:sz w:val="21"/>
                    </w:rPr>
                    <w:t>21）具备创建包含重力、弹性碰撞等物理规律的智能制造虚拟仿真环境。可以搭建包含工业机器人、AGV、数控机床、滑轨与变位机、传送带等智能生产线虚拟仿真布局方案；</w:t>
                  </w:r>
                </w:p>
                <w:p>
                  <w:pPr>
                    <w:pStyle w:val="null3"/>
                    <w:jc w:val="both"/>
                  </w:pPr>
                  <w:r>
                    <w:rPr>
                      <w:rFonts w:ascii="仿宋_GB2312" w:hAnsi="仿宋_GB2312" w:cs="仿宋_GB2312" w:eastAsia="仿宋_GB2312"/>
                      <w:sz w:val="21"/>
                    </w:rPr>
                    <w:t>22）具有虚拟调试功能。可根据工作任务要求，在软件中构建智能制造虚拟系统，并完成PLC及机器人程序。可根据生产工艺要求，配置虚拟调试参数，在智能制造虚拟系统中调试与验证PLC及机器人程序。可根据数据分析，优化PLC及机器人程序，优化智能制造系统工艺流程；</w:t>
                  </w:r>
                </w:p>
                <w:p>
                  <w:pPr>
                    <w:pStyle w:val="null3"/>
                    <w:jc w:val="both"/>
                  </w:pPr>
                  <w:r>
                    <w:rPr>
                      <w:rFonts w:ascii="仿宋_GB2312" w:hAnsi="仿宋_GB2312" w:cs="仿宋_GB2312" w:eastAsia="仿宋_GB2312"/>
                      <w:sz w:val="21"/>
                    </w:rPr>
                    <w:t>23）具备运用MES管控数据进行产线综合运用效率、效益分析和决策；</w:t>
                  </w:r>
                </w:p>
                <w:p>
                  <w:pPr>
                    <w:pStyle w:val="null3"/>
                    <w:jc w:val="both"/>
                  </w:pPr>
                  <w:r>
                    <w:rPr>
                      <w:rFonts w:ascii="仿宋_GB2312" w:hAnsi="仿宋_GB2312" w:cs="仿宋_GB2312" w:eastAsia="仿宋_GB2312"/>
                      <w:sz w:val="21"/>
                    </w:rPr>
                    <w:t>24）具有丰富的智能制造仿真应用案例，包括智能切削加工、智能模具加工、智能传感器检测、工业机器人机床上下料等应用。</w:t>
                  </w:r>
                </w:p>
                <w:p>
                  <w:pPr>
                    <w:pStyle w:val="null3"/>
                    <w:jc w:val="both"/>
                  </w:pPr>
                  <w:r>
                    <w:rPr>
                      <w:rFonts w:ascii="仿宋_GB2312" w:hAnsi="仿宋_GB2312" w:cs="仿宋_GB2312" w:eastAsia="仿宋_GB2312"/>
                      <w:sz w:val="21"/>
                    </w:rPr>
                    <w:t>25）分别部署于智能环形原料仓储单元、智能转运单元、智能数控车削加工模块、智能三轴铣削加工模块、智能五轴铣削加工模块、智能清洗单元、智能三坐标检测单元、激光打标单元、视觉检测单元、智能装配单元、智能包装单元、新型码垛机智能成品仓储单元、</w:t>
                  </w:r>
                  <w:r>
                    <w:rPr>
                      <w:rFonts w:ascii="仿宋_GB2312" w:hAnsi="仿宋_GB2312" w:cs="仿宋_GB2312" w:eastAsia="仿宋_GB2312"/>
                      <w:sz w:val="21"/>
                    </w:rPr>
                    <w:t>数字孪生集成总控单元等智能产线分区中，用于单机教学、单元教学、整体产线教学等实训。</w:t>
                  </w:r>
                </w:p>
                <w:p>
                  <w:pPr>
                    <w:pStyle w:val="null3"/>
                    <w:jc w:val="both"/>
                  </w:pPr>
                  <w:r>
                    <w:rPr>
                      <w:rFonts w:ascii="仿宋_GB2312" w:hAnsi="仿宋_GB2312" w:cs="仿宋_GB2312" w:eastAsia="仿宋_GB2312"/>
                      <w:sz w:val="21"/>
                      <w:b/>
                    </w:rPr>
                    <w:t>6.1.11 一体化教学智慧管理系统</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智慧管理系统共分五个模块：个人信息模块、系统管理模块、培训管理模块、考核管理模块、理论考核模块。</w:t>
                  </w:r>
                </w:p>
                <w:p>
                  <w:pPr>
                    <w:pStyle w:val="null3"/>
                    <w:jc w:val="both"/>
                  </w:pPr>
                  <w:r>
                    <w:rPr>
                      <w:rFonts w:ascii="仿宋_GB2312" w:hAnsi="仿宋_GB2312" w:cs="仿宋_GB2312" w:eastAsia="仿宋_GB2312"/>
                      <w:sz w:val="21"/>
                    </w:rPr>
                    <w:t>1）≥43点授权；</w:t>
                  </w:r>
                </w:p>
                <w:p>
                  <w:pPr>
                    <w:pStyle w:val="null3"/>
                    <w:jc w:val="both"/>
                  </w:pPr>
                  <w:r>
                    <w:rPr>
                      <w:rFonts w:ascii="仿宋_GB2312" w:hAnsi="仿宋_GB2312" w:cs="仿宋_GB2312" w:eastAsia="仿宋_GB2312"/>
                      <w:sz w:val="21"/>
                    </w:rPr>
                    <w:t>2）个人信息模块</w:t>
                  </w:r>
                </w:p>
                <w:p>
                  <w:pPr>
                    <w:pStyle w:val="null3"/>
                    <w:jc w:val="both"/>
                  </w:pPr>
                  <w:r>
                    <w:rPr>
                      <w:rFonts w:ascii="仿宋_GB2312" w:hAnsi="仿宋_GB2312" w:cs="仿宋_GB2312" w:eastAsia="仿宋_GB2312"/>
                      <w:sz w:val="21"/>
                    </w:rPr>
                    <w:t>个人信息模块包括用户信息、履历信息、修改密码。用户可以在该界面对自己的个人信息进行查看和修改。包括用户的个人基本信息、工作履历等信息的查看和修改，以及用户登录密码的修改。</w:t>
                  </w:r>
                </w:p>
                <w:p>
                  <w:pPr>
                    <w:pStyle w:val="null3"/>
                    <w:jc w:val="both"/>
                  </w:pPr>
                  <w:r>
                    <w:rPr>
                      <w:rFonts w:ascii="仿宋_GB2312" w:hAnsi="仿宋_GB2312" w:cs="仿宋_GB2312" w:eastAsia="仿宋_GB2312"/>
                      <w:sz w:val="21"/>
                    </w:rPr>
                    <w:t>3）系统管理模块</w:t>
                  </w:r>
                </w:p>
                <w:p>
                  <w:pPr>
                    <w:pStyle w:val="null3"/>
                    <w:jc w:val="both"/>
                  </w:pPr>
                  <w:r>
                    <w:rPr>
                      <w:rFonts w:ascii="仿宋_GB2312" w:hAnsi="仿宋_GB2312" w:cs="仿宋_GB2312" w:eastAsia="仿宋_GB2312"/>
                      <w:sz w:val="21"/>
                    </w:rPr>
                    <w:t>系统管理模块包括用户管理、角色管理、权限管理、资源管理。该模块只提供给系统管理员使用，主要用来维护和管理其它用户的权限。管理员可以在该界面动态控制每个不同角色用户访问其它页面的权限，也可以更改其它用户的角色等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4）培训管理模块</w:t>
                  </w:r>
                </w:p>
                <w:p>
                  <w:pPr>
                    <w:pStyle w:val="null3"/>
                    <w:jc w:val="both"/>
                  </w:pPr>
                  <w:r>
                    <w:rPr>
                      <w:rFonts w:ascii="仿宋_GB2312" w:hAnsi="仿宋_GB2312" w:cs="仿宋_GB2312" w:eastAsia="仿宋_GB2312"/>
                      <w:sz w:val="21"/>
                    </w:rPr>
                    <w:t>培训管理模块分为参加培训、课程查询、评价教师、培训记录、我的作业、我的评价、新增培训、课程管理、作业管理、评价学员、培训审核、报名审核、人员查询、报表统计。该模块指导教师可以用来新增和创建培训班，培训管理员进行审核，审核通过后学生可以进行培训的预约申请，预约通过后可以进行培训作业、电子证书、教师对自己的点评和参加的培训班的课程进行查看，以及对教师的教学情况做出整体评价。</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5）考核管理模块</w:t>
                  </w:r>
                </w:p>
                <w:p>
                  <w:pPr>
                    <w:pStyle w:val="null3"/>
                    <w:jc w:val="both"/>
                  </w:pPr>
                  <w:r>
                    <w:rPr>
                      <w:rFonts w:ascii="仿宋_GB2312" w:hAnsi="仿宋_GB2312" w:cs="仿宋_GB2312" w:eastAsia="仿宋_GB2312"/>
                      <w:sz w:val="21"/>
                    </w:rPr>
                    <w:t>考核管理模块分为参加考核、成绩查询、成绩管理、成绩统计、报名审核、证书管理、证书查询、新增考核、考核审核、报表统计。该模块主要为教师和管理员角色进行设计和开发的。教师可以查看和管理学生的成绩，以及查看学员对自己的教学情况的评价。证书管理员可以对学员的证书发放和查询做统一的管理，能对学员的报名情况进行审核和审核驳回。同时也可以对学员人数和成绩的分布进行图形化统计。</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6）理论考核模块</w:t>
                  </w:r>
                </w:p>
                <w:p>
                  <w:pPr>
                    <w:pStyle w:val="null3"/>
                    <w:jc w:val="both"/>
                  </w:pPr>
                  <w:r>
                    <w:rPr>
                      <w:rFonts w:ascii="仿宋_GB2312" w:hAnsi="仿宋_GB2312" w:cs="仿宋_GB2312" w:eastAsia="仿宋_GB2312"/>
                      <w:sz w:val="21"/>
                    </w:rPr>
                    <w:t>理论考核模块分为试题管理、试卷管理、练习模式、考试模式、成绩查询、报表统计、科目管理、赛项管理。理论考核为客观理论题目的无纸化考核创建了一个自动化考评环境。先由指定角色人员进行系统题目的录入，然后由管理员进行题目类型和分值的设定。最后选手可以在自己账号下进行题目的练习或参加统一的考试，最后统一考核的成绩可以通过</w:t>
                  </w:r>
                  <w:r>
                    <w:rPr>
                      <w:rFonts w:ascii="仿宋_GB2312" w:hAnsi="仿宋_GB2312" w:cs="仿宋_GB2312" w:eastAsia="仿宋_GB2312"/>
                      <w:sz w:val="21"/>
                    </w:rPr>
                    <w:t>PDF格式导出和打印。也可以将成绩以图表形式进行展示成绩的分布等信息。</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6.1.12 机器人数据采集软件：10套；</w:t>
                  </w:r>
                </w:p>
                <w:p>
                  <w:pPr>
                    <w:pStyle w:val="null3"/>
                    <w:jc w:val="both"/>
                  </w:pPr>
                  <w:r>
                    <w:rPr>
                      <w:rFonts w:ascii="仿宋_GB2312" w:hAnsi="仿宋_GB2312" w:cs="仿宋_GB2312" w:eastAsia="仿宋_GB2312"/>
                      <w:sz w:val="21"/>
                    </w:rPr>
                    <w:t>软件功能要求：</w:t>
                  </w:r>
                </w:p>
                <w:p>
                  <w:pPr>
                    <w:pStyle w:val="null3"/>
                    <w:jc w:val="both"/>
                  </w:pPr>
                  <w:r>
                    <w:rPr>
                      <w:rFonts w:ascii="仿宋_GB2312" w:hAnsi="仿宋_GB2312" w:cs="仿宋_GB2312" w:eastAsia="仿宋_GB2312"/>
                      <w:sz w:val="21"/>
                    </w:rPr>
                    <w:t>1）支持不少于3种主流工业机器人品牌的数据采集，投标时提供所支持的具体品牌及型号列表；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2）机器人数据采集周期≤100ms，可实时设置及显示当前数据采集周期，最长和最短采集时间；</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3）软件可设置将数据发送至同一台计算机的单个网卡和多个网卡，可显示当前绑定网卡的IP地址和当前使用的端口号，利用OPC UA协议实现机器人数据分发和共享；</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4）软件界面可实时显示当前连接机器人的I/O列表和当前信号状态，当前OPC UA服务打开状态，以及机器人的当前连接状态和实时关节坐标；</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5）软件可设置参数，自动对机器人进行3轴坐标的转换，保持与实际位置情况一致；</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6）软件可将用户设计的采集对象、软件使用端口、监控IP、连接的机器人型号等参数进行保存，下次打开可自动进行还原用户配置信息进行工作；</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7）软件采用序列号或加密狗授权，支持对每台电脑进行单独授权；</w:t>
                  </w:r>
                </w:p>
                <w:p>
                  <w:pPr>
                    <w:pStyle w:val="null3"/>
                    <w:jc w:val="both"/>
                  </w:pPr>
                  <w:r>
                    <w:rPr>
                      <w:rFonts w:ascii="仿宋_GB2312" w:hAnsi="仿宋_GB2312" w:cs="仿宋_GB2312" w:eastAsia="仿宋_GB2312"/>
                      <w:sz w:val="21"/>
                    </w:rPr>
                    <w:t>▲8）软件需通过专业测试机构的软件功能测试，提供软件测试报告。</w:t>
                  </w:r>
                </w:p>
                <w:p>
                  <w:pPr>
                    <w:pStyle w:val="null3"/>
                  </w:pPr>
                  <w:r>
                    <w:rPr>
                      <w:rFonts w:ascii="仿宋_GB2312" w:hAnsi="仿宋_GB2312" w:cs="仿宋_GB2312" w:eastAsia="仿宋_GB2312"/>
                      <w:sz w:val="21"/>
                    </w:rPr>
                    <w:t>9）分别部署于智能环形原料仓储单元、智能转运单元、智能数控车削加工模块、智能三轴铣削加工模块、智能五轴铣削加工模块、智能清洗单元、智能三坐标检测单元、激光打标单元、视觉检测单元、智能装配单元、智能包装单元、新型码垛机智能成品仓储单元、</w:t>
                  </w:r>
                  <w:r>
                    <w:rPr>
                      <w:rFonts w:ascii="仿宋_GB2312" w:hAnsi="仿宋_GB2312" w:cs="仿宋_GB2312" w:eastAsia="仿宋_GB2312"/>
                      <w:sz w:val="21"/>
                    </w:rPr>
                    <w:t>数字孪生集成总控单元等智能产线分区中，用于单机教学、单元教学、整体产线教学等实训。</w:t>
                  </w:r>
                </w:p>
                <w:p>
                  <w:pPr>
                    <w:pStyle w:val="null3"/>
                  </w:pPr>
                  <w:r>
                    <w:rPr>
                      <w:rFonts w:ascii="仿宋_GB2312" w:hAnsi="仿宋_GB2312" w:cs="仿宋_GB2312" w:eastAsia="仿宋_GB2312"/>
                      <w:sz w:val="21"/>
                      <w:b/>
                    </w:rPr>
                    <w:t>6.1.13 工业互联网云平台：1套；</w:t>
                  </w:r>
                </w:p>
                <w:p>
                  <w:pPr>
                    <w:pStyle w:val="null3"/>
                    <w:jc w:val="both"/>
                  </w:pPr>
                  <w:r>
                    <w:rPr>
                      <w:rFonts w:ascii="仿宋_GB2312" w:hAnsi="仿宋_GB2312" w:cs="仿宋_GB2312" w:eastAsia="仿宋_GB2312"/>
                      <w:sz w:val="21"/>
                    </w:rPr>
                    <w:t>工业互联网管理平台由工业网关、云平台等组成，支持</w:t>
                  </w:r>
                  <w:r>
                    <w:rPr>
                      <w:rFonts w:ascii="仿宋_GB2312" w:hAnsi="仿宋_GB2312" w:cs="仿宋_GB2312" w:eastAsia="仿宋_GB2312"/>
                      <w:sz w:val="21"/>
                    </w:rPr>
                    <w:t>Modbus(RTU/ASCII)、Modbus-Tcp、TCP/IP、OPC 等通讯。系统基于采用B/S架构，支持云端和本地化部署，支持主流浏览器，可轻量化部署，且采用WEB组态技术，具备低代码开发功能，可创建新工程并在新工程中增加多个子页面，实现类似HMI触摸屏的组态功能。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1）工业网关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运存：</w:t>
                  </w:r>
                  <w:r>
                    <w:rPr>
                      <w:rFonts w:ascii="仿宋_GB2312" w:hAnsi="仿宋_GB2312" w:cs="仿宋_GB2312" w:eastAsia="仿宋_GB2312"/>
                      <w:sz w:val="21"/>
                    </w:rPr>
                    <w:t>≥120MB；</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Flash：≥16MB；</w:t>
                  </w:r>
                </w:p>
                <w:p>
                  <w:pPr>
                    <w:pStyle w:val="null3"/>
                    <w:jc w:val="both"/>
                  </w:pPr>
                  <w:r>
                    <w:rPr>
                      <w:rFonts w:ascii="仿宋_GB2312" w:hAnsi="仿宋_GB2312" w:cs="仿宋_GB2312" w:eastAsia="仿宋_GB2312"/>
                      <w:sz w:val="21"/>
                    </w:rPr>
                    <w:t>3）存储：≥4GB；</w:t>
                  </w:r>
                </w:p>
                <w:p>
                  <w:pPr>
                    <w:pStyle w:val="null3"/>
                    <w:jc w:val="both"/>
                  </w:pPr>
                  <w:r>
                    <w:rPr>
                      <w:rFonts w:ascii="仿宋_GB2312" w:hAnsi="仿宋_GB2312" w:cs="仿宋_GB2312" w:eastAsia="仿宋_GB2312"/>
                      <w:sz w:val="21"/>
                    </w:rPr>
                    <w:t>4）以太网端口：3×10/100Mbps 快速以太网端口；</w:t>
                  </w:r>
                </w:p>
                <w:p>
                  <w:pPr>
                    <w:pStyle w:val="null3"/>
                    <w:jc w:val="both"/>
                  </w:pPr>
                  <w:r>
                    <w:rPr>
                      <w:rFonts w:ascii="仿宋_GB2312" w:hAnsi="仿宋_GB2312" w:cs="仿宋_GB2312" w:eastAsia="仿宋_GB2312"/>
                      <w:sz w:val="21"/>
                    </w:rPr>
                    <w:t>5）电源接口：DC 6~35V；</w:t>
                  </w:r>
                </w:p>
                <w:p>
                  <w:pPr>
                    <w:pStyle w:val="null3"/>
                    <w:jc w:val="both"/>
                  </w:pPr>
                  <w:r>
                    <w:rPr>
                      <w:rFonts w:ascii="仿宋_GB2312" w:hAnsi="仿宋_GB2312" w:cs="仿宋_GB2312" w:eastAsia="仿宋_GB2312"/>
                      <w:sz w:val="21"/>
                    </w:rPr>
                    <w:t>6）串口：2×RS-232/485 接口；</w:t>
                  </w:r>
                </w:p>
                <w:p>
                  <w:pPr>
                    <w:pStyle w:val="null3"/>
                    <w:jc w:val="both"/>
                  </w:pPr>
                  <w:r>
                    <w:rPr>
                      <w:rFonts w:ascii="仿宋_GB2312" w:hAnsi="仿宋_GB2312" w:cs="仿宋_GB2312" w:eastAsia="仿宋_GB2312"/>
                      <w:sz w:val="21"/>
                    </w:rPr>
                    <w:t>7）安装方式：导轨式；</w:t>
                  </w:r>
                </w:p>
                <w:p>
                  <w:pPr>
                    <w:pStyle w:val="null3"/>
                    <w:jc w:val="both"/>
                  </w:pPr>
                  <w:r>
                    <w:rPr>
                      <w:rFonts w:ascii="仿宋_GB2312" w:hAnsi="仿宋_GB2312" w:cs="仿宋_GB2312" w:eastAsia="仿宋_GB2312"/>
                      <w:sz w:val="21"/>
                    </w:rPr>
                    <w:t>8）防护等级：</w:t>
                  </w:r>
                  <w:r>
                    <w:rPr>
                      <w:rFonts w:ascii="仿宋_GB2312" w:hAnsi="仿宋_GB2312" w:cs="仿宋_GB2312" w:eastAsia="仿宋_GB2312"/>
                      <w:sz w:val="21"/>
                    </w:rPr>
                    <w:t>≥</w:t>
                  </w:r>
                  <w:r>
                    <w:rPr>
                      <w:rFonts w:ascii="仿宋_GB2312" w:hAnsi="仿宋_GB2312" w:cs="仿宋_GB2312" w:eastAsia="仿宋_GB2312"/>
                      <w:sz w:val="21"/>
                    </w:rPr>
                    <w:t>IP30；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2）SCADA云平台功能要求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1）技术平台：系统基于B/S架构开发，支持主流浏览器，平台所有功能和配置均可在浏览器中进行操作，平台支持MQTT协议与网关进行通讯；</w:t>
                  </w:r>
                </w:p>
                <w:p>
                  <w:pPr>
                    <w:pStyle w:val="null3"/>
                    <w:jc w:val="both"/>
                  </w:pPr>
                  <w:r>
                    <w:rPr>
                      <w:rFonts w:ascii="仿宋_GB2312" w:hAnsi="仿宋_GB2312" w:cs="仿宋_GB2312" w:eastAsia="仿宋_GB2312"/>
                      <w:sz w:val="21"/>
                    </w:rPr>
                    <w:t>2）网关配置：支持多个网关的集中管理，在地图查看或设置网关位置，以及对当前网关进行调试，查看数据的通讯和网关的连接状态；</w:t>
                  </w:r>
                </w:p>
                <w:p>
                  <w:pPr>
                    <w:pStyle w:val="null3"/>
                    <w:jc w:val="both"/>
                  </w:pPr>
                  <w:r>
                    <w:rPr>
                      <w:rFonts w:ascii="仿宋_GB2312" w:hAnsi="仿宋_GB2312" w:cs="仿宋_GB2312" w:eastAsia="仿宋_GB2312"/>
                      <w:sz w:val="21"/>
                    </w:rPr>
                    <w:t>3）项目创建：可在新建项目中，自定义画布尺寸大小，也可让画布自适应大小。项目的各个画布页面支持鼠标悬停预览，方便快速选择进去画布编辑和预览页面；</w:t>
                  </w:r>
                </w:p>
                <w:p>
                  <w:pPr>
                    <w:pStyle w:val="null3"/>
                    <w:jc w:val="both"/>
                  </w:pPr>
                  <w:r>
                    <w:rPr>
                      <w:rFonts w:ascii="仿宋_GB2312" w:hAnsi="仿宋_GB2312" w:cs="仿宋_GB2312" w:eastAsia="仿宋_GB2312"/>
                      <w:sz w:val="21"/>
                    </w:rPr>
                    <w:t>4）流程图绘制：提供丰富的多种基本图形组件，内置多种基本几何图形，可在浏览器中拖拉这些基本图形进行布局和连线操作，满足多种流程图的绘制。</w:t>
                  </w:r>
                </w:p>
                <w:p>
                  <w:pPr>
                    <w:pStyle w:val="null3"/>
                    <w:jc w:val="both"/>
                  </w:pPr>
                  <w:r>
                    <w:rPr>
                      <w:rFonts w:ascii="仿宋_GB2312" w:hAnsi="仿宋_GB2312" w:cs="仿宋_GB2312" w:eastAsia="仿宋_GB2312"/>
                      <w:sz w:val="21"/>
                    </w:rPr>
                    <w:t>5）WEB组态：提供强大的工控组态系统。支持按钮、仪表盘、曲线图、饼状图、表格和自定义图片等多种控件。可在浏览器中拖拽布局页面，配合智能网关，可进行实时数据绑定和显示，完成各种定制化的数据看板的开发，支持画布导入和导出功能；</w:t>
                  </w:r>
                </w:p>
                <w:p>
                  <w:pPr>
                    <w:pStyle w:val="null3"/>
                    <w:jc w:val="both"/>
                  </w:pPr>
                  <w:r>
                    <w:rPr>
                      <w:rFonts w:ascii="仿宋_GB2312" w:hAnsi="仿宋_GB2312" w:cs="仿宋_GB2312" w:eastAsia="仿宋_GB2312"/>
                      <w:sz w:val="21"/>
                    </w:rPr>
                    <w:t>▲6）应用发布：支持通过PC端、手机APP等方式访问数据看板，可将一个项目发布成exe应用程序，在windows中进行安装和访问项目看板。也可发布APK安卓应用程序在安卓手机端进行访问；</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脚本功能：平台支持脚本功能，支持</w:t>
                  </w:r>
                  <w:r>
                    <w:rPr>
                      <w:rFonts w:ascii="仿宋_GB2312" w:hAnsi="仿宋_GB2312" w:cs="仿宋_GB2312" w:eastAsia="仿宋_GB2312"/>
                      <w:sz w:val="21"/>
                    </w:rPr>
                    <w:t>SQL和JavaScript两种脚本，可使用SQL访问后端数据库，也可使用JavaScript处理简单的业务逻辑；</w:t>
                  </w:r>
                </w:p>
                <w:p>
                  <w:pPr>
                    <w:pStyle w:val="null3"/>
                    <w:jc w:val="both"/>
                  </w:pPr>
                  <w:r>
                    <w:rPr>
                      <w:rFonts w:ascii="仿宋_GB2312" w:hAnsi="仿宋_GB2312" w:cs="仿宋_GB2312" w:eastAsia="仿宋_GB2312"/>
                      <w:sz w:val="21"/>
                    </w:rPr>
                    <w:t>▲8）数据采集点数要求：系统需支持不少于500个数据采集点</w:t>
                  </w:r>
                  <w:r>
                    <w:rPr>
                      <w:rFonts w:ascii="仿宋_GB2312" w:hAnsi="仿宋_GB2312" w:cs="仿宋_GB2312" w:eastAsia="仿宋_GB2312"/>
                      <w:sz w:val="21"/>
                      <w:b/>
                    </w:rPr>
                    <w:t>（投标时说明所支持的最大点数，并提供证明材料）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6.1.14 工业互联网云平台LED数据看板：1套；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1）LED屏幕</w:t>
                  </w:r>
                </w:p>
                <w:p>
                  <w:pPr>
                    <w:pStyle w:val="null3"/>
                    <w:jc w:val="both"/>
                  </w:pPr>
                  <w:r>
                    <w:rPr>
                      <w:rFonts w:ascii="仿宋_GB2312" w:hAnsi="仿宋_GB2312" w:cs="仿宋_GB2312" w:eastAsia="仿宋_GB2312"/>
                      <w:sz w:val="21"/>
                    </w:rPr>
                    <w:t>1）像素间距≤1.9mm，像素密度≤284997点/㎡；</w:t>
                  </w:r>
                </w:p>
                <w:p>
                  <w:pPr>
                    <w:pStyle w:val="null3"/>
                    <w:jc w:val="both"/>
                  </w:pPr>
                  <w:r>
                    <w:rPr>
                      <w:rFonts w:ascii="仿宋_GB2312" w:hAnsi="仿宋_GB2312" w:cs="仿宋_GB2312" w:eastAsia="仿宋_GB2312"/>
                      <w:sz w:val="21"/>
                    </w:rPr>
                    <w:t>2）整屏显示尺寸：≥5.12m×2.88m，整屏分辨率：≥2736×1536，箱体采用合金轻薄材质。</w:t>
                  </w:r>
                </w:p>
                <w:p>
                  <w:pPr>
                    <w:pStyle w:val="null3"/>
                    <w:jc w:val="both"/>
                  </w:pPr>
                  <w:r>
                    <w:rPr>
                      <w:rFonts w:ascii="仿宋_GB2312" w:hAnsi="仿宋_GB2312" w:cs="仿宋_GB2312" w:eastAsia="仿宋_GB2312"/>
                      <w:sz w:val="21"/>
                    </w:rPr>
                    <w:t>3）亮度≧800cd/m²，支持屏体亮度在 0-100%可调，支持亮度在0～255级灰度可调；</w:t>
                  </w:r>
                </w:p>
                <w:p>
                  <w:pPr>
                    <w:pStyle w:val="null3"/>
                    <w:jc w:val="both"/>
                  </w:pPr>
                  <w:r>
                    <w:rPr>
                      <w:rFonts w:ascii="仿宋_GB2312" w:hAnsi="仿宋_GB2312" w:cs="仿宋_GB2312" w:eastAsia="仿宋_GB2312"/>
                      <w:sz w:val="21"/>
                    </w:rPr>
                    <w:t>4）亮度均匀性≥99%，色度均匀性≤±0.001Cx,Cy，色域覆盖率≥110%NTSC；</w:t>
                  </w:r>
                </w:p>
                <w:p>
                  <w:pPr>
                    <w:pStyle w:val="null3"/>
                    <w:jc w:val="both"/>
                  </w:pPr>
                  <w:r>
                    <w:rPr>
                      <w:rFonts w:ascii="仿宋_GB2312" w:hAnsi="仿宋_GB2312" w:cs="仿宋_GB2312" w:eastAsia="仿宋_GB2312"/>
                      <w:sz w:val="21"/>
                    </w:rPr>
                    <w:t>5）平整度≤0.1（mm）;</w:t>
                  </w:r>
                </w:p>
                <w:p>
                  <w:pPr>
                    <w:pStyle w:val="null3"/>
                    <w:jc w:val="both"/>
                  </w:pPr>
                  <w:r>
                    <w:rPr>
                      <w:rFonts w:ascii="仿宋_GB2312" w:hAnsi="仿宋_GB2312" w:cs="仿宋_GB2312" w:eastAsia="仿宋_GB2312"/>
                      <w:sz w:val="21"/>
                    </w:rPr>
                    <w:t>6）视角垂直≥178度，水平≥178度；</w:t>
                  </w:r>
                </w:p>
                <w:p>
                  <w:pPr>
                    <w:pStyle w:val="null3"/>
                    <w:jc w:val="both"/>
                  </w:pPr>
                  <w:r>
                    <w:rPr>
                      <w:rFonts w:ascii="仿宋_GB2312" w:hAnsi="仿宋_GB2312" w:cs="仿宋_GB2312" w:eastAsia="仿宋_GB2312"/>
                      <w:sz w:val="21"/>
                    </w:rPr>
                    <w:t>7）对比度≥10000：1；</w:t>
                  </w:r>
                </w:p>
                <w:p>
                  <w:pPr>
                    <w:pStyle w:val="null3"/>
                    <w:jc w:val="both"/>
                  </w:pPr>
                  <w:r>
                    <w:rPr>
                      <w:rFonts w:ascii="仿宋_GB2312" w:hAnsi="仿宋_GB2312" w:cs="仿宋_GB2312" w:eastAsia="仿宋_GB2312"/>
                      <w:sz w:val="21"/>
                    </w:rPr>
                    <w:t>8）刷新率为≥3840Hz;</w:t>
                  </w:r>
                </w:p>
                <w:p>
                  <w:pPr>
                    <w:pStyle w:val="null3"/>
                    <w:jc w:val="both"/>
                  </w:pPr>
                  <w:r>
                    <w:rPr>
                      <w:rFonts w:ascii="仿宋_GB2312" w:hAnsi="仿宋_GB2312" w:cs="仿宋_GB2312" w:eastAsia="仿宋_GB2312"/>
                      <w:sz w:val="21"/>
                    </w:rPr>
                    <w:t>9）支持HDR 2.0高清显示，VICO指数（人眼视觉舒适度）0-1级，支持3D显示功能；</w:t>
                  </w:r>
                </w:p>
                <w:p>
                  <w:pPr>
                    <w:pStyle w:val="null3"/>
                    <w:jc w:val="both"/>
                  </w:pPr>
                  <w:r>
                    <w:rPr>
                      <w:rFonts w:ascii="仿宋_GB2312" w:hAnsi="仿宋_GB2312" w:cs="仿宋_GB2312" w:eastAsia="仿宋_GB2312"/>
                      <w:sz w:val="21"/>
                    </w:rPr>
                    <w:t>10）具备自动除湿功能：当屏体长时间没有使用，屏体无需人工操作即可自动切入除湿模式；</w:t>
                  </w:r>
                </w:p>
                <w:p>
                  <w:pPr>
                    <w:pStyle w:val="null3"/>
                    <w:jc w:val="both"/>
                  </w:pPr>
                  <w:r>
                    <w:rPr>
                      <w:rFonts w:ascii="仿宋_GB2312" w:hAnsi="仿宋_GB2312" w:cs="仿宋_GB2312" w:eastAsia="仿宋_GB2312"/>
                      <w:sz w:val="21"/>
                    </w:rPr>
                    <w:t>11）支持单点亮度校正和色度校正，校正后亮度损失＜10%，整机支持校正数据存储，可自动回读参数；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2）LED发送盒</w:t>
                  </w:r>
                </w:p>
                <w:p>
                  <w:pPr>
                    <w:pStyle w:val="null3"/>
                    <w:jc w:val="both"/>
                  </w:pPr>
                  <w:r>
                    <w:rPr>
                      <w:rFonts w:ascii="仿宋_GB2312" w:hAnsi="仿宋_GB2312" w:cs="仿宋_GB2312" w:eastAsia="仿宋_GB2312"/>
                      <w:sz w:val="21"/>
                    </w:rPr>
                    <w:t>1）USB3.0 接口×1，USB2.0×1，HDMIIN×1，3.5音频输出口×1，Type-C接口×1，红外接口×1，光感接口×1，RS232接口×1，亮度调节接口"2，菜单调出接口×1，待机/唤醒按键×1；</w:t>
                  </w:r>
                </w:p>
                <w:p>
                  <w:pPr>
                    <w:pStyle w:val="null3"/>
                    <w:jc w:val="both"/>
                  </w:pPr>
                  <w:r>
                    <w:rPr>
                      <w:rFonts w:ascii="仿宋_GB2312" w:hAnsi="仿宋_GB2312" w:cs="仿宋_GB2312" w:eastAsia="仿宋_GB2312"/>
                      <w:sz w:val="21"/>
                    </w:rPr>
                    <w:t>2）CPU: 2.0GHz内存容量:≥4GB，存储容量:≥32GB；设支持Android9.0操作系统软件、安卓终端应用软件；</w:t>
                  </w:r>
                </w:p>
                <w:p>
                  <w:pPr>
                    <w:pStyle w:val="null3"/>
                    <w:jc w:val="both"/>
                  </w:pPr>
                  <w:r>
                    <w:rPr>
                      <w:rFonts w:ascii="仿宋_GB2312" w:hAnsi="仿宋_GB2312" w:cs="仿宋_GB2312" w:eastAsia="仿宋_GB2312"/>
                      <w:sz w:val="21"/>
                    </w:rPr>
                    <w:t>3）内置电源管理，无需额外配置配电柜，最大额定功率: 7.7KW 220V/385KW 110V；</w:t>
                  </w:r>
                </w:p>
                <w:p>
                  <w:pPr>
                    <w:pStyle w:val="null3"/>
                    <w:jc w:val="both"/>
                  </w:pPr>
                  <w:r>
                    <w:rPr>
                      <w:rFonts w:ascii="仿宋_GB2312" w:hAnsi="仿宋_GB2312" w:cs="仿宋_GB2312" w:eastAsia="仿宋_GB2312"/>
                      <w:sz w:val="21"/>
                    </w:rPr>
                    <w:t>4）支持最大输入分辨率7680×4320@60Hz，并可实现3840×2160以内标准分辨率图像缩放；</w:t>
                  </w:r>
                </w:p>
                <w:p>
                  <w:pPr>
                    <w:pStyle w:val="null3"/>
                    <w:jc w:val="both"/>
                  </w:pPr>
                  <w:r>
                    <w:rPr>
                      <w:rFonts w:ascii="仿宋_GB2312" w:hAnsi="仿宋_GB2312" w:cs="仿宋_GB2312" w:eastAsia="仿宋_GB2312"/>
                      <w:sz w:val="21"/>
                    </w:rPr>
                    <w:t>5）支持16路输出网口,最大带载面积830万像素点最宽可达7680像素，最高可达4320像素；</w:t>
                  </w:r>
                </w:p>
                <w:p>
                  <w:pPr>
                    <w:pStyle w:val="null3"/>
                    <w:jc w:val="both"/>
                  </w:pPr>
                  <w:r>
                    <w:rPr>
                      <w:rFonts w:ascii="仿宋_GB2312" w:hAnsi="仿宋_GB2312" w:cs="仿宋_GB2312" w:eastAsia="仿宋_GB2312"/>
                      <w:sz w:val="21"/>
                    </w:rPr>
                    <w:t>6）根据使用时间，自动执行除湿功能，延长LED灯的使用寿命；支持自我检测功能，当机器温度过高出现提示并自动关机；</w:t>
                  </w:r>
                </w:p>
                <w:p>
                  <w:pPr>
                    <w:pStyle w:val="null3"/>
                    <w:jc w:val="both"/>
                  </w:pPr>
                  <w:r>
                    <w:rPr>
                      <w:rFonts w:ascii="仿宋_GB2312" w:hAnsi="仿宋_GB2312" w:cs="仿宋_GB2312" w:eastAsia="仿宋_GB2312"/>
                      <w:sz w:val="21"/>
                    </w:rPr>
                    <w:t>7）支持视频处理功能，可实现全屏，三分屏，四分屏显示，画面大小可调节；支持小屏控大屏功能，支持移动端实现触摸板和遥控器功能；</w:t>
                  </w:r>
                </w:p>
                <w:p>
                  <w:pPr>
                    <w:pStyle w:val="null3"/>
                    <w:jc w:val="both"/>
                  </w:pPr>
                  <w:r>
                    <w:rPr>
                      <w:rFonts w:ascii="仿宋_GB2312" w:hAnsi="仿宋_GB2312" w:cs="仿宋_GB2312" w:eastAsia="仿宋_GB2312"/>
                      <w:sz w:val="21"/>
                    </w:rPr>
                    <w:t>8）支持Wi-Fi、网线、USB三种调试方式；</w:t>
                  </w:r>
                </w:p>
                <w:p>
                  <w:pPr>
                    <w:pStyle w:val="null3"/>
                    <w:jc w:val="both"/>
                  </w:pPr>
                  <w:r>
                    <w:rPr>
                      <w:rFonts w:ascii="仿宋_GB2312" w:hAnsi="仿宋_GB2312" w:cs="仿宋_GB2312" w:eastAsia="仿宋_GB2312"/>
                      <w:sz w:val="21"/>
                    </w:rPr>
                    <w:t>9）支持 OSD 莱单功能，实现遥控器、移动端(Windows、MacOS、Android、IOS)对其操控时的状态显示；</w:t>
                  </w:r>
                </w:p>
                <w:p>
                  <w:pPr>
                    <w:pStyle w:val="null3"/>
                    <w:jc w:val="both"/>
                  </w:pPr>
                  <w:r>
                    <w:rPr>
                      <w:rFonts w:ascii="仿宋_GB2312" w:hAnsi="仿宋_GB2312" w:cs="仿宋_GB2312" w:eastAsia="仿宋_GB2312"/>
                      <w:sz w:val="21"/>
                    </w:rPr>
                    <w:t>10）支持双wifi(AP和station互相切换，使用同一个芯片)。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3）配套设备</w:t>
                  </w:r>
                </w:p>
                <w:p>
                  <w:pPr>
                    <w:pStyle w:val="null3"/>
                    <w:jc w:val="both"/>
                  </w:pPr>
                  <w:r>
                    <w:rPr>
                      <w:rFonts w:ascii="仿宋_GB2312" w:hAnsi="仿宋_GB2312" w:cs="仿宋_GB2312" w:eastAsia="仿宋_GB2312"/>
                      <w:sz w:val="21"/>
                    </w:rPr>
                    <w:t>1）支持单点校正及环路备份；</w:t>
                  </w:r>
                </w:p>
                <w:p>
                  <w:pPr>
                    <w:pStyle w:val="null3"/>
                    <w:jc w:val="both"/>
                  </w:pPr>
                  <w:r>
                    <w:rPr>
                      <w:rFonts w:ascii="仿宋_GB2312" w:hAnsi="仿宋_GB2312" w:cs="仿宋_GB2312" w:eastAsia="仿宋_GB2312"/>
                      <w:sz w:val="21"/>
                    </w:rPr>
                    <w:t>2）包含LED模组≥10块（与LED配套）、高音质音箱、LED屏钢结构、综合布线、安装调试等相关服务及配件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6.1.15 智能产线配套护栏、电动门（</w:t>
                  </w:r>
                  <w:r>
                    <w:rPr>
                      <w:rFonts w:ascii="仿宋_GB2312" w:hAnsi="仿宋_GB2312" w:cs="仿宋_GB2312" w:eastAsia="仿宋_GB2312"/>
                      <w:sz w:val="21"/>
                      <w:b/>
                    </w:rPr>
                    <w:t>与智能产线一体化配置）</w:t>
                  </w:r>
                  <w:r>
                    <w:rPr>
                      <w:rFonts w:ascii="仿宋_GB2312" w:hAnsi="仿宋_GB2312" w:cs="仿宋_GB2312" w:eastAsia="仿宋_GB2312"/>
                      <w:sz w:val="21"/>
                      <w:b/>
                    </w:rPr>
                    <w:t>：</w:t>
                  </w:r>
                  <w:r>
                    <w:rPr>
                      <w:rFonts w:ascii="仿宋_GB2312" w:hAnsi="仿宋_GB2312" w:cs="仿宋_GB2312" w:eastAsia="仿宋_GB2312"/>
                      <w:sz w:val="21"/>
                      <w:b/>
                    </w:rPr>
                    <w:t>1批；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1）工业金属安全围栏</w:t>
                  </w:r>
                </w:p>
                <w:p>
                  <w:pPr>
                    <w:pStyle w:val="null3"/>
                    <w:jc w:val="both"/>
                  </w:pPr>
                  <w:r>
                    <w:rPr>
                      <w:rFonts w:ascii="仿宋_GB2312" w:hAnsi="仿宋_GB2312" w:cs="仿宋_GB2312" w:eastAsia="仿宋_GB2312"/>
                      <w:sz w:val="21"/>
                    </w:rPr>
                    <w:t>1）全部单元采用独立护栏围挡，功能分区明显；</w:t>
                  </w:r>
                </w:p>
                <w:p>
                  <w:pPr>
                    <w:pStyle w:val="null3"/>
                    <w:jc w:val="both"/>
                  </w:pPr>
                  <w:r>
                    <w:rPr>
                      <w:rFonts w:ascii="仿宋_GB2312" w:hAnsi="仿宋_GB2312" w:cs="仿宋_GB2312" w:eastAsia="仿宋_GB2312"/>
                      <w:sz w:val="21"/>
                    </w:rPr>
                    <w:t>2）围栏总长度：≥150米，平均高度：≥1.3米；</w:t>
                  </w:r>
                </w:p>
                <w:p>
                  <w:pPr>
                    <w:pStyle w:val="null3"/>
                    <w:jc w:val="both"/>
                  </w:pPr>
                  <w:r>
                    <w:rPr>
                      <w:rFonts w:ascii="仿宋_GB2312" w:hAnsi="仿宋_GB2312" w:cs="仿宋_GB2312" w:eastAsia="仿宋_GB2312"/>
                      <w:sz w:val="21"/>
                    </w:rPr>
                    <w:t>3）材质采用定制钣金框架+高透明有机玻璃；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2）电动门</w:t>
                  </w:r>
                </w:p>
                <w:p>
                  <w:pPr>
                    <w:pStyle w:val="null3"/>
                    <w:jc w:val="both"/>
                  </w:pPr>
                  <w:r>
                    <w:rPr>
                      <w:rFonts w:ascii="仿宋_GB2312" w:hAnsi="仿宋_GB2312" w:cs="仿宋_GB2312" w:eastAsia="仿宋_GB2312"/>
                      <w:sz w:val="21"/>
                    </w:rPr>
                    <w:t>1）安全通道和单元需要设置必要数量的电动安全门，设备启动时自动锁紧禁止人员进出；</w:t>
                  </w:r>
                </w:p>
                <w:p>
                  <w:pPr>
                    <w:pStyle w:val="null3"/>
                    <w:jc w:val="both"/>
                  </w:pPr>
                  <w:r>
                    <w:rPr>
                      <w:rFonts w:ascii="仿宋_GB2312" w:hAnsi="仿宋_GB2312" w:cs="仿宋_GB2312" w:eastAsia="仿宋_GB2312"/>
                      <w:sz w:val="21"/>
                    </w:rPr>
                    <w:t>2）电动安全门具备一</w:t>
                  </w:r>
                  <w:r>
                    <w:rPr>
                      <w:rFonts w:ascii="仿宋_GB2312" w:hAnsi="仿宋_GB2312" w:cs="仿宋_GB2312" w:eastAsia="仿宋_GB2312"/>
                      <w:sz w:val="21"/>
                    </w:rPr>
                    <w:t>键</w:t>
                  </w:r>
                  <w:r>
                    <w:rPr>
                      <w:rFonts w:ascii="仿宋_GB2312" w:hAnsi="仿宋_GB2312" w:cs="仿宋_GB2312" w:eastAsia="仿宋_GB2312"/>
                      <w:sz w:val="21"/>
                    </w:rPr>
                    <w:t>开合功能；</w:t>
                  </w:r>
                </w:p>
                <w:p>
                  <w:pPr>
                    <w:pStyle w:val="null3"/>
                    <w:jc w:val="both"/>
                  </w:pPr>
                  <w:r>
                    <w:rPr>
                      <w:rFonts w:ascii="仿宋_GB2312" w:hAnsi="仿宋_GB2312" w:cs="仿宋_GB2312" w:eastAsia="仿宋_GB2312"/>
                      <w:sz w:val="21"/>
                      <w:b/>
                    </w:rPr>
                    <w:t>6.1.16 实训过程记录终端：18套；</w:t>
                  </w:r>
                </w:p>
                <w:p>
                  <w:pPr>
                    <w:pStyle w:val="null3"/>
                    <w:jc w:val="both"/>
                  </w:pPr>
                  <w:r>
                    <w:rPr>
                      <w:rFonts w:ascii="仿宋_GB2312" w:hAnsi="仿宋_GB2312" w:cs="仿宋_GB2312" w:eastAsia="仿宋_GB2312"/>
                      <w:sz w:val="21"/>
                    </w:rPr>
                    <w:t>用于记录智能制造实训平台的实验操作过程、设备运行状态、学生实训活动，支持实验过程追溯、远程观摩教学、安全行为分析等教学管理功能。</w:t>
                  </w:r>
                </w:p>
                <w:p>
                  <w:pPr>
                    <w:pStyle w:val="null3"/>
                    <w:jc w:val="both"/>
                  </w:pPr>
                  <w:r>
                    <w:rPr>
                      <w:rFonts w:ascii="仿宋_GB2312" w:hAnsi="仿宋_GB2312" w:cs="仿宋_GB2312" w:eastAsia="仿宋_GB2312"/>
                      <w:sz w:val="21"/>
                    </w:rPr>
                    <w:t>1）传感器类型：1/3" Progressive Scan CMOS，400万像素；</w:t>
                  </w:r>
                </w:p>
                <w:p>
                  <w:pPr>
                    <w:pStyle w:val="null3"/>
                    <w:jc w:val="both"/>
                  </w:pPr>
                  <w:r>
                    <w:rPr>
                      <w:rFonts w:ascii="仿宋_GB2312" w:hAnsi="仿宋_GB2312" w:cs="仿宋_GB2312" w:eastAsia="仿宋_GB2312"/>
                      <w:sz w:val="21"/>
                    </w:rPr>
                    <w:t>2）云台控制：支持手机远程控制，水平范围0°～340°，垂直范围-5°～105°，水平速度4°～21°/s，垂直速度4°～19°/s；</w:t>
                  </w:r>
                </w:p>
                <w:p>
                  <w:pPr>
                    <w:pStyle w:val="null3"/>
                    <w:jc w:val="both"/>
                  </w:pPr>
                  <w:r>
                    <w:rPr>
                      <w:rFonts w:ascii="仿宋_GB2312" w:hAnsi="仿宋_GB2312" w:cs="仿宋_GB2312" w:eastAsia="仿宋_GB2312"/>
                      <w:sz w:val="21"/>
                    </w:rPr>
                    <w:t>3）夜视功能：日夜全彩，补光距离≥30米，光圈≤F1.6；</w:t>
                  </w:r>
                </w:p>
                <w:p>
                  <w:pPr>
                    <w:pStyle w:val="null3"/>
                    <w:jc w:val="both"/>
                  </w:pPr>
                  <w:r>
                    <w:rPr>
                      <w:rFonts w:ascii="仿宋_GB2312" w:hAnsi="仿宋_GB2312" w:cs="仿宋_GB2312" w:eastAsia="仿宋_GB2312"/>
                      <w:sz w:val="21"/>
                    </w:rPr>
                    <w:t>4）除雾功能：内置加热玻璃，有效除雾；</w:t>
                  </w:r>
                </w:p>
                <w:p>
                  <w:pPr>
                    <w:pStyle w:val="null3"/>
                    <w:jc w:val="both"/>
                  </w:pPr>
                  <w:r>
                    <w:rPr>
                      <w:rFonts w:ascii="仿宋_GB2312" w:hAnsi="仿宋_GB2312" w:cs="仿宋_GB2312" w:eastAsia="仿宋_GB2312"/>
                      <w:sz w:val="21"/>
                    </w:rPr>
                    <w:t>5）供电方式：支持POE供电（IEEE 802.3af/at），无需单独电源线；</w:t>
                  </w:r>
                </w:p>
                <w:p>
                  <w:pPr>
                    <w:pStyle w:val="null3"/>
                    <w:jc w:val="both"/>
                  </w:pPr>
                  <w:r>
                    <w:rPr>
                      <w:rFonts w:ascii="仿宋_GB2312" w:hAnsi="仿宋_GB2312" w:cs="仿宋_GB2312" w:eastAsia="仿宋_GB2312"/>
                      <w:sz w:val="21"/>
                    </w:rPr>
                    <w:t>6）视频编码：支持H.265/H.264编码；</w:t>
                  </w:r>
                </w:p>
                <w:p>
                  <w:pPr>
                    <w:pStyle w:val="null3"/>
                    <w:jc w:val="both"/>
                  </w:pPr>
                  <w:r>
                    <w:rPr>
                      <w:rFonts w:ascii="仿宋_GB2312" w:hAnsi="仿宋_GB2312" w:cs="仿宋_GB2312" w:eastAsia="仿宋_GB2312"/>
                      <w:sz w:val="21"/>
                    </w:rPr>
                    <w:t>7）防护等级：≥IP66；</w:t>
                  </w:r>
                </w:p>
                <w:p>
                  <w:pPr>
                    <w:pStyle w:val="null3"/>
                    <w:jc w:val="both"/>
                  </w:pPr>
                  <w:r>
                    <w:rPr>
                      <w:rFonts w:ascii="仿宋_GB2312" w:hAnsi="仿宋_GB2312" w:cs="仿宋_GB2312" w:eastAsia="仿宋_GB2312"/>
                      <w:sz w:val="21"/>
                    </w:rPr>
                    <w:t>8）报警联动：支持移动侦测报警联动：联动方式包括SD卡录像、邮件通知、上传FTP/中心、声音报警；</w:t>
                  </w:r>
                </w:p>
                <w:p>
                  <w:pPr>
                    <w:pStyle w:val="null3"/>
                    <w:jc w:val="both"/>
                  </w:pPr>
                  <w:r>
                    <w:rPr>
                      <w:rFonts w:ascii="仿宋_GB2312" w:hAnsi="仿宋_GB2312" w:cs="仿宋_GB2312" w:eastAsia="仿宋_GB2312"/>
                      <w:sz w:val="21"/>
                    </w:rPr>
                    <w:t>9）安装支架：1套（壁装或吊装）；</w:t>
                  </w:r>
                </w:p>
                <w:p>
                  <w:pPr>
                    <w:pStyle w:val="null3"/>
                    <w:jc w:val="both"/>
                  </w:pPr>
                  <w:r>
                    <w:rPr>
                      <w:rFonts w:ascii="仿宋_GB2312" w:hAnsi="仿宋_GB2312" w:cs="仿宋_GB2312" w:eastAsia="仿宋_GB2312"/>
                      <w:sz w:val="21"/>
                    </w:rPr>
                    <w:t>10）线缆辅材及安装调试：1项。</w:t>
                  </w:r>
                </w:p>
                <w:p>
                  <w:pPr>
                    <w:pStyle w:val="null3"/>
                    <w:jc w:val="both"/>
                  </w:pPr>
                  <w:r>
                    <w:rPr>
                      <w:rFonts w:ascii="仿宋_GB2312" w:hAnsi="仿宋_GB2312" w:cs="仿宋_GB2312" w:eastAsia="仿宋_GB2312"/>
                      <w:sz w:val="21"/>
                      <w:b/>
                    </w:rPr>
                    <w:t>6.1.17 智能产线超静音气泵站及隔音处理：1套；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1）气泵站供气能力</w:t>
                  </w:r>
                </w:p>
                <w:p>
                  <w:pPr>
                    <w:pStyle w:val="null3"/>
                    <w:jc w:val="both"/>
                  </w:pPr>
                  <w:r>
                    <w:rPr>
                      <w:rFonts w:ascii="仿宋_GB2312" w:hAnsi="仿宋_GB2312" w:cs="仿宋_GB2312" w:eastAsia="仿宋_GB2312"/>
                      <w:sz w:val="21"/>
                    </w:rPr>
                    <w:t>1）排气量：≥3m³/min（投标时提供用气量计算书）；</w:t>
                  </w:r>
                </w:p>
                <w:p>
                  <w:pPr>
                    <w:pStyle w:val="null3"/>
                    <w:jc w:val="both"/>
                  </w:pPr>
                  <w:r>
                    <w:rPr>
                      <w:rFonts w:ascii="仿宋_GB2312" w:hAnsi="仿宋_GB2312" w:cs="仿宋_GB2312" w:eastAsia="仿宋_GB2312"/>
                      <w:sz w:val="21"/>
                    </w:rPr>
                    <w:t>2）额定压力：≥0.8MPa；</w:t>
                  </w:r>
                </w:p>
                <w:p>
                  <w:pPr>
                    <w:pStyle w:val="null3"/>
                    <w:jc w:val="both"/>
                  </w:pPr>
                  <w:r>
                    <w:rPr>
                      <w:rFonts w:ascii="仿宋_GB2312" w:hAnsi="仿宋_GB2312" w:cs="仿宋_GB2312" w:eastAsia="仿宋_GB2312"/>
                      <w:sz w:val="21"/>
                    </w:rPr>
                    <w:t>3）储气罐容积：≥1000L；</w:t>
                  </w:r>
                </w:p>
                <w:p>
                  <w:pPr>
                    <w:pStyle w:val="null3"/>
                    <w:jc w:val="both"/>
                  </w:pPr>
                  <w:r>
                    <w:rPr>
                      <w:rFonts w:ascii="仿宋_GB2312" w:hAnsi="仿宋_GB2312" w:cs="仿宋_GB2312" w:eastAsia="仿宋_GB2312"/>
                      <w:sz w:val="21"/>
                    </w:rPr>
                    <w:t>4）电机功率：≥18kW，AC 380V/50Hz；</w:t>
                  </w:r>
                </w:p>
                <w:p>
                  <w:pPr>
                    <w:pStyle w:val="null3"/>
                    <w:jc w:val="both"/>
                  </w:pPr>
                  <w:r>
                    <w:rPr>
                      <w:rFonts w:ascii="仿宋_GB2312" w:hAnsi="仿宋_GB2312" w:cs="仿宋_GB2312" w:eastAsia="仿宋_GB2312"/>
                      <w:sz w:val="21"/>
                    </w:rPr>
                    <w:t>5）控制方式：支持压力自动启停，可设置压力上下限；</w:t>
                  </w:r>
                </w:p>
                <w:p>
                  <w:pPr>
                    <w:pStyle w:val="null3"/>
                    <w:jc w:val="both"/>
                  </w:pPr>
                  <w:r>
                    <w:rPr>
                      <w:rFonts w:ascii="仿宋_GB2312" w:hAnsi="仿宋_GB2312" w:cs="仿宋_GB2312" w:eastAsia="仿宋_GB2312"/>
                      <w:sz w:val="21"/>
                    </w:rPr>
                    <w:t>6）干燥过滤：配套冷干机或吸附式干燥机，配套精密过滤器（过滤精度≤0.01μm，含油量≤0.01ppm）；</w:t>
                  </w:r>
                </w:p>
                <w:p>
                  <w:pPr>
                    <w:pStyle w:val="null3"/>
                    <w:jc w:val="both"/>
                  </w:pPr>
                  <w:r>
                    <w:rPr>
                      <w:rFonts w:ascii="仿宋_GB2312" w:hAnsi="仿宋_GB2312" w:cs="仿宋_GB2312" w:eastAsia="仿宋_GB2312"/>
                      <w:sz w:val="21"/>
                    </w:rPr>
                    <w:t>7）气路管路：完成一层、二层全场气路规划、铺设与安装调试。主管路采用镀锌钢管或铝合金管，支管路采用PU软管，末端设快速接头接口（一层≥20个，二层≥10个），含管路支架、阀门、排水阀、压力表等附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2）隔音降噪处理</w:t>
                  </w:r>
                </w:p>
                <w:p>
                  <w:pPr>
                    <w:pStyle w:val="null3"/>
                    <w:jc w:val="both"/>
                  </w:pPr>
                  <w:r>
                    <w:rPr>
                      <w:rFonts w:ascii="仿宋_GB2312" w:hAnsi="仿宋_GB2312" w:cs="仿宋_GB2312" w:eastAsia="仿宋_GB2312"/>
                      <w:sz w:val="21"/>
                    </w:rPr>
                    <w:t>1）隔音效果：经隔音封装处理后，在隔音房外1米处测量，噪音值≤75 dB(A)（空载和满载工况分别测量）；</w:t>
                  </w:r>
                </w:p>
                <w:p>
                  <w:pPr>
                    <w:pStyle w:val="null3"/>
                    <w:jc w:val="both"/>
                  </w:pPr>
                  <w:r>
                    <w:rPr>
                      <w:rFonts w:ascii="仿宋_GB2312" w:hAnsi="仿宋_GB2312" w:cs="仿宋_GB2312" w:eastAsia="仿宋_GB2312"/>
                      <w:sz w:val="21"/>
                    </w:rPr>
                    <w:t>2）隔音结构：多层复合隔音结构（如隔音棉+阻尼板+吸音棉+隔音板），厚度≥50mm；</w:t>
                  </w:r>
                </w:p>
                <w:p>
                  <w:pPr>
                    <w:pStyle w:val="null3"/>
                    <w:jc w:val="both"/>
                  </w:pPr>
                  <w:r>
                    <w:rPr>
                      <w:rFonts w:ascii="仿宋_GB2312" w:hAnsi="仿宋_GB2312" w:cs="仿宋_GB2312" w:eastAsia="仿宋_GB2312"/>
                      <w:sz w:val="21"/>
                    </w:rPr>
                    <w:t>3）隔音门：配隔音门，隔声量≥30dB，带密封条；</w:t>
                  </w:r>
                </w:p>
                <w:p>
                  <w:pPr>
                    <w:pStyle w:val="null3"/>
                    <w:jc w:val="both"/>
                  </w:pPr>
                  <w:r>
                    <w:rPr>
                      <w:rFonts w:ascii="仿宋_GB2312" w:hAnsi="仿宋_GB2312" w:cs="仿宋_GB2312" w:eastAsia="仿宋_GB2312"/>
                      <w:sz w:val="21"/>
                    </w:rPr>
                    <w:t>4）通风消音：进排风口安装消音器，保证通风同时不影响隔音；</w:t>
                  </w:r>
                </w:p>
                <w:p>
                  <w:pPr>
                    <w:pStyle w:val="null3"/>
                    <w:jc w:val="both"/>
                  </w:pPr>
                  <w:r>
                    <w:rPr>
                      <w:rFonts w:ascii="仿宋_GB2312" w:hAnsi="仿宋_GB2312" w:cs="仿宋_GB2312" w:eastAsia="仿宋_GB2312"/>
                      <w:sz w:val="21"/>
                    </w:rPr>
                    <w:t>5）减振处理：气泵与地面间安装减振垫，管路连接处采用软连接；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3）通风排风与温湿度控制</w:t>
                  </w:r>
                </w:p>
                <w:p>
                  <w:pPr>
                    <w:pStyle w:val="null3"/>
                    <w:jc w:val="both"/>
                  </w:pPr>
                  <w:r>
                    <w:rPr>
                      <w:rFonts w:ascii="仿宋_GB2312" w:hAnsi="仿宋_GB2312" w:cs="仿宋_GB2312" w:eastAsia="仿宋_GB2312"/>
                      <w:sz w:val="21"/>
                    </w:rPr>
                    <w:t>1）强制通风：隔音房内设置强制进排风系统，通风量满足气泵散热需求；</w:t>
                  </w:r>
                </w:p>
                <w:p>
                  <w:pPr>
                    <w:pStyle w:val="null3"/>
                    <w:jc w:val="both"/>
                  </w:pPr>
                  <w:r>
                    <w:rPr>
                      <w:rFonts w:ascii="仿宋_GB2312" w:hAnsi="仿宋_GB2312" w:cs="仿宋_GB2312" w:eastAsia="仿宋_GB2312"/>
                      <w:sz w:val="21"/>
                    </w:rPr>
                    <w:t>2）温度要求：隔音房内温度≤环境温度+10℃，且最高≤45℃；</w:t>
                  </w:r>
                </w:p>
                <w:p>
                  <w:pPr>
                    <w:pStyle w:val="null3"/>
                    <w:jc w:val="both"/>
                  </w:pPr>
                  <w:r>
                    <w:rPr>
                      <w:rFonts w:ascii="仿宋_GB2312" w:hAnsi="仿宋_GB2312" w:cs="仿宋_GB2312" w:eastAsia="仿宋_GB2312"/>
                      <w:sz w:val="21"/>
                    </w:rPr>
                    <w:t>3）湿度要求：相对湿度≤80%（无凝结）；</w:t>
                  </w:r>
                </w:p>
                <w:p>
                  <w:pPr>
                    <w:pStyle w:val="null3"/>
                    <w:jc w:val="both"/>
                  </w:pPr>
                  <w:r>
                    <w:rPr>
                      <w:rFonts w:ascii="仿宋_GB2312" w:hAnsi="仿宋_GB2312" w:cs="仿宋_GB2312" w:eastAsia="仿宋_GB2312"/>
                      <w:sz w:val="21"/>
                    </w:rPr>
                    <w:t>4）防尘过滤：进风口设防尘过滤网；</w:t>
                  </w:r>
                </w:p>
                <w:p>
                  <w:pPr>
                    <w:pStyle w:val="null3"/>
                    <w:jc w:val="both"/>
                  </w:pPr>
                  <w:r>
                    <w:rPr>
                      <w:rFonts w:ascii="仿宋_GB2312" w:hAnsi="仿宋_GB2312" w:cs="仿宋_GB2312" w:eastAsia="仿宋_GB2312"/>
                      <w:sz w:val="21"/>
                      <w:b/>
                    </w:rPr>
                    <w:t>6.1.18 智能产线配套工件原材料及工件托盘：1批；</w:t>
                  </w:r>
                </w:p>
                <w:p>
                  <w:pPr>
                    <w:pStyle w:val="null3"/>
                    <w:jc w:val="both"/>
                  </w:pPr>
                  <w:r>
                    <w:rPr>
                      <w:rFonts w:ascii="仿宋_GB2312" w:hAnsi="仿宋_GB2312" w:cs="仿宋_GB2312" w:eastAsia="仿宋_GB2312"/>
                      <w:sz w:val="21"/>
                    </w:rPr>
                    <w:t>1）瓦当原材料：≥30套；设计不同瓦当成品不少于4种；提供设计图纸和程序；</w:t>
                  </w:r>
                </w:p>
                <w:p>
                  <w:pPr>
                    <w:pStyle w:val="null3"/>
                    <w:jc w:val="both"/>
                  </w:pPr>
                  <w:r>
                    <w:rPr>
                      <w:rFonts w:ascii="仿宋_GB2312" w:hAnsi="仿宋_GB2312" w:cs="仿宋_GB2312" w:eastAsia="仿宋_GB2312"/>
                      <w:sz w:val="21"/>
                    </w:rPr>
                    <w:t>2）其他产品设计：不少于</w:t>
                  </w:r>
                  <w:r>
                    <w:rPr>
                      <w:rFonts w:ascii="仿宋_GB2312" w:hAnsi="仿宋_GB2312" w:cs="仿宋_GB2312" w:eastAsia="仿宋_GB2312"/>
                      <w:sz w:val="21"/>
                    </w:rPr>
                    <w:t>2种，</w:t>
                  </w:r>
                  <w:r>
                    <w:rPr>
                      <w:rFonts w:ascii="仿宋_GB2312" w:hAnsi="仿宋_GB2312" w:cs="仿宋_GB2312" w:eastAsia="仿宋_GB2312"/>
                      <w:sz w:val="21"/>
                    </w:rPr>
                    <w:t>每种不少于</w:t>
                  </w:r>
                  <w:r>
                    <w:rPr>
                      <w:rFonts w:ascii="仿宋_GB2312" w:hAnsi="仿宋_GB2312" w:cs="仿宋_GB2312" w:eastAsia="仿宋_GB2312"/>
                      <w:sz w:val="21"/>
                    </w:rPr>
                    <w:t>30套原材料；</w:t>
                  </w:r>
                </w:p>
                <w:p>
                  <w:pPr>
                    <w:pStyle w:val="null3"/>
                    <w:jc w:val="both"/>
                  </w:pPr>
                  <w:r>
                    <w:rPr>
                      <w:rFonts w:ascii="仿宋_GB2312" w:hAnsi="仿宋_GB2312" w:cs="仿宋_GB2312" w:eastAsia="仿宋_GB2312"/>
                      <w:sz w:val="21"/>
                    </w:rPr>
                    <w:t>3）工件托盘数量：≥60个。</w:t>
                  </w:r>
                </w:p>
                <w:p>
                  <w:pPr>
                    <w:pStyle w:val="null3"/>
                    <w:jc w:val="both"/>
                  </w:pPr>
                  <w:r>
                    <w:rPr>
                      <w:rFonts w:ascii="仿宋_GB2312" w:hAnsi="仿宋_GB2312" w:cs="仿宋_GB2312" w:eastAsia="仿宋_GB2312"/>
                      <w:sz w:val="21"/>
                      <w:b/>
                    </w:rPr>
                    <w:t>6.1.19 智能产线产品展示区：1套；</w:t>
                  </w:r>
                </w:p>
                <w:p>
                  <w:pPr>
                    <w:pStyle w:val="null3"/>
                    <w:jc w:val="both"/>
                  </w:pPr>
                  <w:r>
                    <w:rPr>
                      <w:rFonts w:ascii="仿宋_GB2312" w:hAnsi="仿宋_GB2312" w:cs="仿宋_GB2312" w:eastAsia="仿宋_GB2312"/>
                      <w:sz w:val="21"/>
                    </w:rPr>
                    <w:t>本展示区为智能产线设备的专用产品展示设施，尺寸、造型、灯光均根据产线产品特点和实验室空间定制设计。</w:t>
                  </w:r>
                </w:p>
                <w:p>
                  <w:pPr>
                    <w:pStyle w:val="null3"/>
                    <w:jc w:val="both"/>
                  </w:pPr>
                  <w:r>
                    <w:rPr>
                      <w:rFonts w:ascii="仿宋_GB2312" w:hAnsi="仿宋_GB2312" w:cs="仿宋_GB2312" w:eastAsia="仿宋_GB2312"/>
                      <w:sz w:val="21"/>
                    </w:rPr>
                    <w:t>1）定制异形展示桌，尺寸：≥2000×2000×2000mm；</w:t>
                  </w:r>
                </w:p>
                <w:p>
                  <w:pPr>
                    <w:pStyle w:val="null3"/>
                    <w:jc w:val="both"/>
                  </w:pPr>
                  <w:r>
                    <w:rPr>
                      <w:rFonts w:ascii="仿宋_GB2312" w:hAnsi="仿宋_GB2312" w:cs="仿宋_GB2312" w:eastAsia="仿宋_GB2312"/>
                      <w:sz w:val="21"/>
                    </w:rPr>
                    <w:t>2）材质：</w:t>
                  </w:r>
                  <w:r>
                    <w:rPr>
                      <w:rFonts w:ascii="仿宋_GB2312" w:hAnsi="仿宋_GB2312" w:cs="仿宋_GB2312" w:eastAsia="仿宋_GB2312"/>
                      <w:sz w:val="21"/>
                      <w:color w:val="0F1115"/>
                      <w:shd w:fill="FFFFFF" w:val="clear"/>
                    </w:rPr>
                    <w:t>高密度板</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实木板材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3）工艺：烤漆；</w:t>
                  </w:r>
                </w:p>
                <w:p>
                  <w:pPr>
                    <w:pStyle w:val="null3"/>
                    <w:jc w:val="both"/>
                  </w:pPr>
                  <w:r>
                    <w:rPr>
                      <w:rFonts w:ascii="仿宋_GB2312" w:hAnsi="仿宋_GB2312" w:cs="仿宋_GB2312" w:eastAsia="仿宋_GB2312"/>
                      <w:sz w:val="21"/>
                    </w:rPr>
                    <w:t>4）搭配氛围灯及发光文字；</w:t>
                  </w:r>
                </w:p>
                <w:p>
                  <w:pPr>
                    <w:pStyle w:val="null3"/>
                    <w:jc w:val="both"/>
                  </w:pPr>
                  <w:r>
                    <w:rPr>
                      <w:rFonts w:ascii="仿宋_GB2312" w:hAnsi="仿宋_GB2312" w:cs="仿宋_GB2312" w:eastAsia="仿宋_GB2312"/>
                      <w:sz w:val="21"/>
                    </w:rPr>
                    <w:t>5）主要用于智能产线生产产品的对外展示功能；</w:t>
                  </w:r>
                </w:p>
                <w:p>
                  <w:pPr>
                    <w:pStyle w:val="null3"/>
                    <w:jc w:val="both"/>
                  </w:pPr>
                  <w:r>
                    <w:rPr>
                      <w:rFonts w:ascii="仿宋_GB2312" w:hAnsi="仿宋_GB2312" w:cs="仿宋_GB2312" w:eastAsia="仿宋_GB2312"/>
                      <w:sz w:val="21"/>
                    </w:rPr>
                    <w:t>6）展示桌内部预留设备接线位，用于展示产品时的供电和数据连接。</w:t>
                  </w:r>
                </w:p>
                <w:p>
                  <w:pPr>
                    <w:pStyle w:val="null3"/>
                    <w:jc w:val="both"/>
                  </w:pPr>
                  <w:r>
                    <w:rPr>
                      <w:rFonts w:ascii="仿宋_GB2312" w:hAnsi="仿宋_GB2312" w:cs="仿宋_GB2312" w:eastAsia="仿宋_GB2312"/>
                      <w:sz w:val="21"/>
                      <w:b/>
                    </w:rPr>
                    <w:t>6.1.20 AI赋能教学平台：1套；</w:t>
                  </w:r>
                </w:p>
                <w:p>
                  <w:pPr>
                    <w:pStyle w:val="null3"/>
                    <w:jc w:val="both"/>
                  </w:pPr>
                  <w:r>
                    <w:rPr>
                      <w:rFonts w:ascii="仿宋_GB2312" w:hAnsi="仿宋_GB2312" w:cs="仿宋_GB2312" w:eastAsia="仿宋_GB2312"/>
                      <w:sz w:val="21"/>
                    </w:rPr>
                    <w:t>本项采购为</w:t>
                  </w:r>
                  <w:r>
                    <w:rPr>
                      <w:rFonts w:ascii="仿宋_GB2312" w:hAnsi="仿宋_GB2312" w:cs="仿宋_GB2312" w:eastAsia="仿宋_GB2312"/>
                      <w:sz w:val="21"/>
                    </w:rPr>
                    <w:t>AI赋能教学软件及配套AI服务器的一体化采购，软件与服务器共同构成完整的AI教学系统，应随智能产线设备一并采购，不可拆分。</w:t>
                  </w:r>
                  <w:r>
                    <w:rPr>
                      <w:rFonts w:ascii="仿宋_GB2312" w:hAnsi="仿宋_GB2312" w:cs="仿宋_GB2312" w:eastAsia="仿宋_GB2312"/>
                      <w:sz w:val="21"/>
                      <w:b/>
                    </w:rPr>
                    <w:t>1. AI赋能教学软件</w:t>
                  </w:r>
                </w:p>
                <w:p>
                  <w:pPr>
                    <w:pStyle w:val="null3"/>
                    <w:jc w:val="both"/>
                  </w:pPr>
                  <w:r>
                    <w:rPr>
                      <w:rFonts w:ascii="仿宋_GB2312" w:hAnsi="仿宋_GB2312" w:cs="仿宋_GB2312" w:eastAsia="仿宋_GB2312"/>
                      <w:sz w:val="21"/>
                    </w:rPr>
                    <w:t>核心模块涵盖用户管理、智能体管理、知识库管理、</w:t>
                  </w:r>
                  <w:r>
                    <w:rPr>
                      <w:rFonts w:ascii="仿宋_GB2312" w:hAnsi="仿宋_GB2312" w:cs="仿宋_GB2312" w:eastAsia="仿宋_GB2312"/>
                      <w:sz w:val="21"/>
                    </w:rPr>
                    <w:t>AI会话中心等，支持各种AI功能，可后续扩展。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WEB网页端方式访问，基于不同角色权限对应不同操</w:t>
                  </w:r>
                  <w:r>
                    <w:rPr>
                      <w:rFonts w:ascii="仿宋_GB2312" w:hAnsi="仿宋_GB2312" w:cs="仿宋_GB2312" w:eastAsia="仿宋_GB2312"/>
                      <w:sz w:val="21"/>
                    </w:rPr>
                    <w:t>作页面。</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2）平台采用标准的B/S架构设计，AI赋能教学功能永久使用权，如有后续使用费用由卖方负责。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配置工艺案例知识库：通过office文档、图片、视频等各类文档上传，可便捷的组织实现案例、项目模板、教学视频、技术文档、标准规范等各类文档，辅助教师备课和学生查询；支持用户搭建自己的知识库，上传各种形式的文档作为知识库；包含各类工业领域典型案例不少于20个；</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4）AI备课模块：支持根据建设好的知识库进行教学PPT、教学大纲、教材辅助编写等功能；</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5）AI助学模块：支持word、txt、文字、语音、视频等多模态的输入和输出，实现学生关于工业知识的问答与对话，并可根据问题结合本项目创新实践子平台设备给出工艺规划、工艺方案、NC代码等；</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6）具备工位二维码设置，用于学生扫码在线学习，配置数控机床、机器人、AGV、仓储等相关文档、ppt、视频等；</w:t>
                  </w:r>
                  <w:r>
                    <w:rPr>
                      <w:rFonts w:ascii="仿宋_GB2312" w:hAnsi="仿宋_GB2312" w:cs="仿宋_GB2312" w:eastAsia="仿宋_GB2312"/>
                      <w:sz w:val="21"/>
                    </w:rPr>
                    <w:t>（</w:t>
                  </w:r>
                  <w:r>
                    <w:rPr>
                      <w:rFonts w:ascii="仿宋_GB2312" w:hAnsi="仿宋_GB2312" w:cs="仿宋_GB2312" w:eastAsia="仿宋_GB2312"/>
                      <w:sz w:val="21"/>
                    </w:rPr>
                    <w:t>提供视频演示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7）具备调度大语言模型完成智能应答。</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8）支持分类浏览、智能检索、标签筛选等功能，快速定位合适的智</w:t>
                  </w:r>
                  <w:r>
                    <w:rPr>
                      <w:rFonts w:ascii="仿宋_GB2312" w:hAnsi="仿宋_GB2312" w:cs="仿宋_GB2312" w:eastAsia="仿宋_GB2312"/>
                      <w:sz w:val="21"/>
                    </w:rPr>
                    <w:t>能体。</w:t>
                  </w:r>
                </w:p>
                <w:p>
                  <w:pPr>
                    <w:pStyle w:val="null3"/>
                    <w:jc w:val="both"/>
                  </w:pPr>
                  <w:r>
                    <w:rPr>
                      <w:rFonts w:ascii="仿宋_GB2312" w:hAnsi="仿宋_GB2312" w:cs="仿宋_GB2312" w:eastAsia="仿宋_GB2312"/>
                      <w:sz w:val="21"/>
                    </w:rPr>
                    <w:t>9）平台支持上传Word、PDF、Markdown、TXT等多种格式文档。</w:t>
                  </w:r>
                </w:p>
                <w:p>
                  <w:pPr>
                    <w:pStyle w:val="null3"/>
                    <w:jc w:val="both"/>
                  </w:pPr>
                  <w:r>
                    <w:rPr>
                      <w:rFonts w:ascii="仿宋_GB2312" w:hAnsi="仿宋_GB2312" w:cs="仿宋_GB2312" w:eastAsia="仿宋_GB2312"/>
                      <w:sz w:val="21"/>
                    </w:rPr>
                    <w:t>10）平台具有检索增强生成技术。</w:t>
                  </w:r>
                </w:p>
                <w:p>
                  <w:pPr>
                    <w:pStyle w:val="null3"/>
                    <w:jc w:val="both"/>
                  </w:pPr>
                  <w:r>
                    <w:rPr>
                      <w:rFonts w:ascii="仿宋_GB2312" w:hAnsi="仿宋_GB2312" w:cs="仿宋_GB2312" w:eastAsia="仿宋_GB2312"/>
                      <w:sz w:val="21"/>
                    </w:rPr>
                    <w:t>11）系统支持完善的多角色用户管理机制。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12）采集与分析用户行为数据、智能体使用情况及问答热词，支持管理员灵活调整模型参数，并通过任务流分发与指令级管控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13）系统内置完善的问题反馈与意见收集机制，支持多格式信息上传与分类管理，结合数据统计与分析。</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）平台支持基于图形化界面的智能工作流配置，允许用户自主设计并管理多节点任务执行流程，实现高度定制化与自动化的业务流程管理。</w:t>
                  </w:r>
                  <w:r>
                    <w:rPr>
                      <w:rFonts w:ascii="仿宋_GB2312" w:hAnsi="仿宋_GB2312" w:cs="仿宋_GB2312" w:eastAsia="仿宋_GB2312"/>
                      <w:sz w:val="21"/>
                    </w:rPr>
                    <w:t>（</w:t>
                  </w:r>
                  <w:r>
                    <w:rPr>
                      <w:rFonts w:ascii="仿宋_GB2312" w:hAnsi="仿宋_GB2312" w:cs="仿宋_GB2312" w:eastAsia="仿宋_GB2312"/>
                      <w:sz w:val="21"/>
                    </w:rPr>
                    <w:t>提供软件功能截图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应用平台服务器（软件运行支撑）：</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1）CPU：≥24核心，≥48线程，主频≥2.5GHz；</w:t>
                  </w:r>
                </w:p>
                <w:p>
                  <w:pPr>
                    <w:pStyle w:val="null3"/>
                    <w:jc w:val="both"/>
                  </w:pPr>
                  <w:r>
                    <w:rPr>
                      <w:rFonts w:ascii="仿宋_GB2312" w:hAnsi="仿宋_GB2312" w:cs="仿宋_GB2312" w:eastAsia="仿宋_GB2312"/>
                      <w:sz w:val="21"/>
                    </w:rPr>
                    <w:t>2）内存：≥256GB DDR4/DDR5 ECC；</w:t>
                  </w:r>
                </w:p>
                <w:p>
                  <w:pPr>
                    <w:pStyle w:val="null3"/>
                    <w:jc w:val="both"/>
                  </w:pPr>
                  <w:r>
                    <w:rPr>
                      <w:rFonts w:ascii="仿宋_GB2312" w:hAnsi="仿宋_GB2312" w:cs="仿宋_GB2312" w:eastAsia="仿宋_GB2312"/>
                      <w:sz w:val="21"/>
                    </w:rPr>
                    <w:t>3）硬盘：≥2TB NVMe SSD（用于系统及数据库）；</w:t>
                  </w:r>
                </w:p>
                <w:p>
                  <w:pPr>
                    <w:pStyle w:val="null3"/>
                    <w:jc w:val="both"/>
                  </w:pPr>
                  <w:r>
                    <w:rPr>
                      <w:rFonts w:ascii="仿宋_GB2312" w:hAnsi="仿宋_GB2312" w:cs="仿宋_GB2312" w:eastAsia="仿宋_GB2312"/>
                      <w:sz w:val="21"/>
                    </w:rPr>
                    <w:t>4）I/O接口：≥2×千兆网口，≥1×IPMI远程管理端口；</w:t>
                  </w:r>
                </w:p>
                <w:p>
                  <w:pPr>
                    <w:pStyle w:val="null3"/>
                    <w:jc w:val="both"/>
                  </w:pPr>
                  <w:r>
                    <w:rPr>
                      <w:rFonts w:ascii="仿宋_GB2312" w:hAnsi="仿宋_GB2312" w:cs="仿宋_GB2312" w:eastAsia="仿宋_GB2312"/>
                      <w:sz w:val="21"/>
                    </w:rPr>
                    <w:t>5）电源：冗余电源（1+1），功率≥800W；</w:t>
                  </w:r>
                </w:p>
                <w:p>
                  <w:pPr>
                    <w:pStyle w:val="null3"/>
                    <w:jc w:val="both"/>
                  </w:pPr>
                  <w:r>
                    <w:rPr>
                      <w:rFonts w:ascii="仿宋_GB2312" w:hAnsi="仿宋_GB2312" w:cs="仿宋_GB2312" w:eastAsia="仿宋_GB2312"/>
                      <w:sz w:val="21"/>
                    </w:rPr>
                    <w:t>6）机箱：标准机架式（2U或4U），含导轨；</w:t>
                  </w:r>
                </w:p>
                <w:p>
                  <w:pPr>
                    <w:pStyle w:val="null3"/>
                    <w:jc w:val="both"/>
                  </w:pPr>
                  <w:r>
                    <w:rPr>
                      <w:rFonts w:ascii="仿宋_GB2312" w:hAnsi="仿宋_GB2312" w:cs="仿宋_GB2312" w:eastAsia="仿宋_GB2312"/>
                      <w:sz w:val="21"/>
                    </w:rPr>
                    <w:t>7）显示界面：≥32寸显示器（含键鼠）；</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AI推理服务器</w:t>
                  </w:r>
                  <w:r>
                    <w:rPr>
                      <w:rFonts w:ascii="仿宋_GB2312" w:hAnsi="仿宋_GB2312" w:cs="仿宋_GB2312" w:eastAsia="仿宋_GB2312"/>
                      <w:sz w:val="21"/>
                      <w:b/>
                      <w:color w:val="0F1115"/>
                      <w:shd w:fill="FFFFFF" w:val="clear"/>
                    </w:rPr>
                    <w:t>（大模型运行核心）</w:t>
                  </w:r>
                  <w:r>
                    <w:rPr>
                      <w:rFonts w:ascii="仿宋_GB2312" w:hAnsi="仿宋_GB2312" w:cs="仿宋_GB2312" w:eastAsia="仿宋_GB2312"/>
                      <w:sz w:val="21"/>
                      <w:b/>
                    </w:rPr>
                    <w:t>：</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1）CPU：≥32核心，≥64线程；</w:t>
                  </w:r>
                </w:p>
                <w:p>
                  <w:pPr>
                    <w:pStyle w:val="null3"/>
                    <w:jc w:val="both"/>
                  </w:pPr>
                  <w:r>
                    <w:rPr>
                      <w:rFonts w:ascii="仿宋_GB2312" w:hAnsi="仿宋_GB2312" w:cs="仿宋_GB2312" w:eastAsia="仿宋_GB2312"/>
                      <w:sz w:val="21"/>
                    </w:rPr>
                    <w:t>2）AI算力：FP16算力≥1000TFLOPS，INT8算力≥2000TFLOPS（投标时提供GPU算力规格书）；</w:t>
                  </w:r>
                </w:p>
                <w:p>
                  <w:pPr>
                    <w:pStyle w:val="null3"/>
                    <w:jc w:val="both"/>
                  </w:pPr>
                  <w:r>
                    <w:rPr>
                      <w:rFonts w:ascii="仿宋_GB2312" w:hAnsi="仿宋_GB2312" w:cs="仿宋_GB2312" w:eastAsia="仿宋_GB2312"/>
                      <w:sz w:val="21"/>
                    </w:rPr>
                    <w:t>3）GPU显卡：≥4块，单块显存≥24GB（投标时提供GPU型号及算力证明）；</w:t>
                  </w:r>
                </w:p>
                <w:p>
                  <w:pPr>
                    <w:pStyle w:val="null3"/>
                    <w:jc w:val="both"/>
                  </w:pPr>
                  <w:r>
                    <w:rPr>
                      <w:rFonts w:ascii="仿宋_GB2312" w:hAnsi="仿宋_GB2312" w:cs="仿宋_GB2312" w:eastAsia="仿宋_GB2312"/>
                      <w:sz w:val="21"/>
                    </w:rPr>
                    <w:t>4）GPU互联：支持NVLink或同等高速互联技术（保证多卡协同效率）；</w:t>
                  </w:r>
                </w:p>
                <w:p>
                  <w:pPr>
                    <w:pStyle w:val="null3"/>
                    <w:jc w:val="both"/>
                  </w:pPr>
                  <w:r>
                    <w:rPr>
                      <w:rFonts w:ascii="仿宋_GB2312" w:hAnsi="仿宋_GB2312" w:cs="仿宋_GB2312" w:eastAsia="仿宋_GB2312"/>
                      <w:sz w:val="21"/>
                    </w:rPr>
                    <w:t>5）内存：≥256GB DDR4/DDR5 ECC；</w:t>
                  </w:r>
                </w:p>
                <w:p>
                  <w:pPr>
                    <w:pStyle w:val="null3"/>
                    <w:jc w:val="both"/>
                  </w:pPr>
                  <w:r>
                    <w:rPr>
                      <w:rFonts w:ascii="仿宋_GB2312" w:hAnsi="仿宋_GB2312" w:cs="仿宋_GB2312" w:eastAsia="仿宋_GB2312"/>
                      <w:sz w:val="21"/>
                    </w:rPr>
                    <w:t>6）硬盘：≥2TB NVMe SSD（系统盘）+ ≥4TB SSD（数据盘，用于存储推理数据）；</w:t>
                  </w:r>
                </w:p>
                <w:p>
                  <w:pPr>
                    <w:pStyle w:val="null3"/>
                    <w:jc w:val="both"/>
                  </w:pPr>
                  <w:r>
                    <w:rPr>
                      <w:rFonts w:ascii="仿宋_GB2312" w:hAnsi="仿宋_GB2312" w:cs="仿宋_GB2312" w:eastAsia="仿宋_GB2312"/>
                      <w:sz w:val="21"/>
                    </w:rPr>
                    <w:t>7）I/O接口：≥2×万兆网口（或2×千兆网口+可扩展万兆），≥1×IPMI远程管理端口；</w:t>
                  </w:r>
                </w:p>
                <w:p>
                  <w:pPr>
                    <w:pStyle w:val="null3"/>
                    <w:jc w:val="both"/>
                  </w:pPr>
                  <w:r>
                    <w:rPr>
                      <w:rFonts w:ascii="仿宋_GB2312" w:hAnsi="仿宋_GB2312" w:cs="仿宋_GB2312" w:eastAsia="仿宋_GB2312"/>
                      <w:sz w:val="21"/>
                    </w:rPr>
                    <w:t>8）电源：冗余电源（2+2或3+1），总功率≥2400W（8卡GPU功耗大）；</w:t>
                  </w:r>
                </w:p>
                <w:p>
                  <w:pPr>
                    <w:pStyle w:val="null3"/>
                    <w:jc w:val="both"/>
                  </w:pPr>
                  <w:r>
                    <w:rPr>
                      <w:rFonts w:ascii="仿宋_GB2312" w:hAnsi="仿宋_GB2312" w:cs="仿宋_GB2312" w:eastAsia="仿宋_GB2312"/>
                      <w:sz w:val="21"/>
                    </w:rPr>
                    <w:t>9）散热：高风量风扇组，支持GPU温度监控及自动调速，满足7×24小时满负载运行；</w:t>
                  </w:r>
                </w:p>
                <w:p>
                  <w:pPr>
                    <w:pStyle w:val="null3"/>
                    <w:jc w:val="both"/>
                  </w:pPr>
                  <w:r>
                    <w:rPr>
                      <w:rFonts w:ascii="仿宋_GB2312" w:hAnsi="仿宋_GB2312" w:cs="仿宋_GB2312" w:eastAsia="仿宋_GB2312"/>
                      <w:sz w:val="21"/>
                    </w:rPr>
                    <w:t>10）机箱：标准机架式（4U），支持8块全高全长GPU，含导轨；</w:t>
                  </w:r>
                </w:p>
                <w:p>
                  <w:pPr>
                    <w:pStyle w:val="null3"/>
                    <w:jc w:val="both"/>
                  </w:pPr>
                  <w:r>
                    <w:rPr>
                      <w:rFonts w:ascii="仿宋_GB2312" w:hAnsi="仿宋_GB2312" w:cs="仿宋_GB2312" w:eastAsia="仿宋_GB2312"/>
                      <w:sz w:val="21"/>
                    </w:rPr>
                    <w:t>11）显示界面：≥32寸显示器（含键鼠）；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4）赋能要求：</w:t>
                  </w:r>
                </w:p>
                <w:p>
                  <w:pPr>
                    <w:pStyle w:val="null3"/>
                    <w:jc w:val="both"/>
                  </w:pPr>
                  <w:r>
                    <w:rPr>
                      <w:rFonts w:ascii="仿宋_GB2312" w:hAnsi="仿宋_GB2312" w:cs="仿宋_GB2312" w:eastAsia="仿宋_GB2312"/>
                      <w:sz w:val="21"/>
                    </w:rPr>
                    <w:t>▲1）知识检索：AI赋能教学软件学生提供全面、专业且高效的知识检索服务，涵盖工业机器人、PLC、智能视觉、工业互联网、数字孪生等领域的技术资源。无论是检索智能产线的基本组成与核心功能，还是解答学生在实训过程中遇到的问题，系统均能够依托庞大的知识库与语义理解技术，快速精准地提供详尽的解析与支持，助力院校开展实训教学工作。</w:t>
                  </w:r>
                </w:p>
                <w:p>
                  <w:pPr>
                    <w:pStyle w:val="null3"/>
                    <w:jc w:val="both"/>
                  </w:pPr>
                  <w:r>
                    <w:rPr>
                      <w:rFonts w:ascii="仿宋_GB2312" w:hAnsi="仿宋_GB2312" w:cs="仿宋_GB2312" w:eastAsia="仿宋_GB2312"/>
                      <w:sz w:val="21"/>
                    </w:rPr>
                    <w:t>2）实训辅助：实训辅助功能可以在实训中实时为学生答疑，学生可随时随地查阅平台的操作步骤，此外，该功能还提供高清、直观的操作演示视频，帮助学员更准确地理解实训内容，获得即时、精准的辅导与全面支持。</w:t>
                  </w:r>
                </w:p>
                <w:p>
                  <w:pPr>
                    <w:pStyle w:val="null3"/>
                    <w:jc w:val="both"/>
                  </w:pPr>
                  <w:r>
                    <w:rPr>
                      <w:rFonts w:ascii="仿宋_GB2312" w:hAnsi="仿宋_GB2312" w:cs="仿宋_GB2312" w:eastAsia="仿宋_GB2312"/>
                      <w:sz w:val="21"/>
                    </w:rPr>
                    <w:t>▲3）辅助编程：内置机器人、PLC等工业现场经典设备程序案例库，支持代码自动生成、程序检查与优化等多种实用功能，可辅助学生高效完成编程任务。学生还可以将平台生成的程序直接导入到实际的现场设备或专业的编程/仿真软件中，进行实时验证与调试。</w:t>
                  </w:r>
                </w:p>
                <w:p>
                  <w:pPr>
                    <w:pStyle w:val="null3"/>
                    <w:jc w:val="both"/>
                  </w:pPr>
                  <w:r>
                    <w:rPr>
                      <w:rFonts w:ascii="仿宋_GB2312" w:hAnsi="仿宋_GB2312" w:cs="仿宋_GB2312" w:eastAsia="仿宋_GB2312"/>
                      <w:sz w:val="21"/>
                    </w:rPr>
                    <w:t>▲4）智能控制：AI赋能教学软件可作为智能产线的“智能中枢”，它可灵活调整各工序的启停、物料输送和设备运行参数，又能对产线异常进行快速识别与响应，一旦检测到设备故障或物料短缺，便会立即触发预警机制并自动执行应急调整方案，让智能产线摆脱人工干预的局限性，实现全流程运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故障诊断：平台能够对生产过程中出现的异常情况进行深度分析与智能研判，迅速定位问题产生的根本原因。在诊断完成后，自动生成详尽的解决方案，内容涵盖故障成因分析、可能的影响范围评估，以及清晰明确的处置步骤和操作建议。</w:t>
                  </w:r>
                </w:p>
                <w:p>
                  <w:pPr>
                    <w:pStyle w:val="null3"/>
                    <w:jc w:val="both"/>
                  </w:pPr>
                  <w:r>
                    <w:rPr>
                      <w:rFonts w:ascii="仿宋_GB2312" w:hAnsi="仿宋_GB2312" w:cs="仿宋_GB2312" w:eastAsia="仿宋_GB2312"/>
                      <w:sz w:val="21"/>
                      <w:b/>
                    </w:rPr>
                    <w:t>注：智能产线其他要求</w:t>
                  </w:r>
                </w:p>
                <w:p>
                  <w:pPr>
                    <w:pStyle w:val="null3"/>
                    <w:jc w:val="left"/>
                  </w:pPr>
                  <w:r>
                    <w:rPr>
                      <w:rFonts w:ascii="仿宋_GB2312" w:hAnsi="仿宋_GB2312" w:cs="仿宋_GB2312" w:eastAsia="仿宋_GB2312"/>
                      <w:sz w:val="21"/>
                    </w:rPr>
                    <w:t>智能产线由智能环形原料仓储单元、智能转运单元、智能数控车削加工模块、智能三轴铣削加工模块、智能五轴铣削加工模块、智能清洗单元、智能三坐标检测单元、激光打标单元、视觉检测单元、智能装配单元、智能包装单元、新型码垛机智能成品仓储单元、数字孪生集成总控单元等单元组成，为保障学校工程实训教学的开展，需实现以下要求：</w:t>
                  </w:r>
                </w:p>
                <w:p>
                  <w:pPr>
                    <w:pStyle w:val="null3"/>
                    <w:jc w:val="left"/>
                  </w:pPr>
                  <w:r>
                    <w:rPr>
                      <w:rFonts w:ascii="仿宋_GB2312" w:hAnsi="仿宋_GB2312" w:cs="仿宋_GB2312" w:eastAsia="仿宋_GB2312"/>
                      <w:sz w:val="21"/>
                    </w:rPr>
                    <w:t>1）为适配工程实训教学需求，契合分层教学与虚实结合理念，助力培养高素质工程技术人才，智能产线需实现单元化管控、配套专业课程资源、达成虚实深度联动，兼顾教学安全性与实操性，实现“理论+虚拟+真实”一体化教学，贴合行业需求与本科工程教育大纲。</w:t>
                  </w:r>
                </w:p>
                <w:p>
                  <w:pPr>
                    <w:pStyle w:val="null3"/>
                    <w:jc w:val="left"/>
                  </w:pPr>
                  <w:r>
                    <w:rPr>
                      <w:rFonts w:ascii="仿宋_GB2312" w:hAnsi="仿宋_GB2312" w:cs="仿宋_GB2312" w:eastAsia="仿宋_GB2312"/>
                      <w:sz w:val="21"/>
                    </w:rPr>
                    <w:t>2）产线需按工业生产流程，拆分为原料仓储、智能转运、智能加工、智能清洗、三坐标检测、激光打标、视觉检测、智能装配、智能包装、成品仓储等独立功能单元，各单元配备独立控制模块，运行互不干扰。控制模式含手动与自动，分别适配低年级基础实训和高年级进阶训练，满足分层教学需求；支持教师单独控制单个单元开展专项教学，或通过总控联动所有单元，模拟完整产线运行，培养学生系统工程思维。</w:t>
                  </w:r>
                </w:p>
                <w:p>
                  <w:pPr>
                    <w:pStyle w:val="null3"/>
                    <w:jc w:val="left"/>
                  </w:pPr>
                  <w:r>
                    <w:rPr>
                      <w:rFonts w:ascii="仿宋_GB2312" w:hAnsi="仿宋_GB2312" w:cs="仿宋_GB2312" w:eastAsia="仿宋_GB2312"/>
                      <w:sz w:val="21"/>
                    </w:rPr>
                    <w:t>3）围绕各产线单元，结合本科工程教育大纲，配套开发专业化单元课程资源，覆盖结构解析、程序编写、故障排查等核心模块，包含课件、操作视频、分层实训任务单，实现“单元-课程-技能-行业”对接，夯实学生工程实践基础。</w:t>
                  </w:r>
                </w:p>
                <w:p>
                  <w:pPr>
                    <w:pStyle w:val="null3"/>
                    <w:jc w:val="left"/>
                  </w:pPr>
                  <w:r>
                    <w:rPr>
                      <w:rFonts w:ascii="仿宋_GB2312" w:hAnsi="仿宋_GB2312" w:cs="仿宋_GB2312" w:eastAsia="仿宋_GB2312"/>
                      <w:sz w:val="21"/>
                    </w:rPr>
                    <w:t>4）搭建各单元1:1高保真虚拟仿真场景，还原工业现场，允许学生开展无风险虚拟实操；支持虚拟调试，模拟程序编写、故障排查等环节并实时反馈；实现虚实联动，虚拟与真实单元实时同步，兼顾安全性与实操体验，提升教学实效。</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虚拟仿真与数字孪生实训模块</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7、虚拟仿真与数字孪生实训模块</w:t>
                  </w:r>
                </w:p>
                <w:p>
                  <w:pPr>
                    <w:pStyle w:val="null3"/>
                    <w:jc w:val="both"/>
                  </w:pPr>
                  <w:r>
                    <w:rPr>
                      <w:rFonts w:ascii="仿宋_GB2312" w:hAnsi="仿宋_GB2312" w:cs="仿宋_GB2312" w:eastAsia="仿宋_GB2312"/>
                      <w:sz w:val="21"/>
                      <w:b/>
                      <w:color w:val="000000"/>
                    </w:rPr>
                    <w:t>7.1 智能产线数字孪生实验室</w:t>
                  </w:r>
                </w:p>
                <w:p>
                  <w:pPr>
                    <w:pStyle w:val="null3"/>
                    <w:jc w:val="both"/>
                  </w:pPr>
                  <w:r>
                    <w:rPr>
                      <w:rFonts w:ascii="仿宋_GB2312" w:hAnsi="仿宋_GB2312" w:cs="仿宋_GB2312" w:eastAsia="仿宋_GB2312"/>
                      <w:sz w:val="21"/>
                      <w:b/>
                      <w:color w:val="000000"/>
                    </w:rPr>
                    <w:t>7.1.1 数字孪生实验室数字孪生软件：1套；</w:t>
                  </w:r>
                </w:p>
                <w:p>
                  <w:pPr>
                    <w:pStyle w:val="null3"/>
                    <w:jc w:val="both"/>
                  </w:pPr>
                  <w:r>
                    <w:rPr>
                      <w:rFonts w:ascii="仿宋_GB2312" w:hAnsi="仿宋_GB2312" w:cs="仿宋_GB2312" w:eastAsia="仿宋_GB2312"/>
                      <w:sz w:val="21"/>
                    </w:rPr>
                    <w:t>1）≥43点授权</w:t>
                  </w:r>
                </w:p>
                <w:p>
                  <w:pPr>
                    <w:pStyle w:val="null3"/>
                    <w:jc w:val="both"/>
                  </w:pPr>
                  <w:r>
                    <w:rPr>
                      <w:rFonts w:ascii="仿宋_GB2312" w:hAnsi="仿宋_GB2312" w:cs="仿宋_GB2312" w:eastAsia="仿宋_GB2312"/>
                      <w:sz w:val="21"/>
                    </w:rPr>
                    <w:t>2）支持装配规划与验证，分析产品装配的顺序和工艺流程，验证装配工装夹具的合理性和可靠性，验证产品装配工艺性；</w:t>
                  </w:r>
                </w:p>
                <w:p>
                  <w:pPr>
                    <w:pStyle w:val="null3"/>
                    <w:jc w:val="both"/>
                  </w:pPr>
                  <w:r>
                    <w:rPr>
                      <w:rFonts w:ascii="仿宋_GB2312" w:hAnsi="仿宋_GB2312" w:cs="仿宋_GB2312" w:eastAsia="仿宋_GB2312"/>
                      <w:sz w:val="21"/>
                    </w:rPr>
                    <w:t>3）提供质量管理功能，将质量指标融入到产品、流程、资源和工厂数据中，以数字化形式分析质量问题的根源因素，确定产生误差的关键尺寸、公差和装配工序；</w:t>
                  </w:r>
                </w:p>
                <w:p>
                  <w:pPr>
                    <w:pStyle w:val="null3"/>
                    <w:jc w:val="both"/>
                  </w:pPr>
                  <w:r>
                    <w:rPr>
                      <w:rFonts w:ascii="仿宋_GB2312" w:hAnsi="仿宋_GB2312" w:cs="仿宋_GB2312" w:eastAsia="仿宋_GB2312"/>
                      <w:sz w:val="21"/>
                    </w:rPr>
                    <w:t>4）内置典型对象模型库，包括但不限于工业机器人、数控机床、立体仓库、传感器、输送线、AGV等对象，对象模型支持参数化设置；</w:t>
                  </w:r>
                </w:p>
                <w:p>
                  <w:pPr>
                    <w:pStyle w:val="null3"/>
                    <w:jc w:val="both"/>
                  </w:pPr>
                  <w:r>
                    <w:rPr>
                      <w:rFonts w:ascii="仿宋_GB2312" w:hAnsi="仿宋_GB2312" w:cs="仿宋_GB2312" w:eastAsia="仿宋_GB2312"/>
                      <w:sz w:val="21"/>
                    </w:rPr>
                    <w:t>5）支持机构的运动学建模和姿态定义功能，包括但不限于工业机器人、数控机床、变位机、工装夹具、焊枪、手爪等机构；</w:t>
                  </w:r>
                </w:p>
                <w:p>
                  <w:pPr>
                    <w:pStyle w:val="null3"/>
                    <w:jc w:val="both"/>
                  </w:pPr>
                  <w:r>
                    <w:rPr>
                      <w:rFonts w:ascii="仿宋_GB2312" w:hAnsi="仿宋_GB2312" w:cs="仿宋_GB2312" w:eastAsia="仿宋_GB2312"/>
                      <w:sz w:val="21"/>
                    </w:rPr>
                    <w:t>6）支持多种工业现场典型传感器，包括但不限于接近传感器、光电传感器、位置传感器、角度传感器等；</w:t>
                  </w:r>
                </w:p>
                <w:p>
                  <w:pPr>
                    <w:pStyle w:val="null3"/>
                    <w:jc w:val="both"/>
                  </w:pPr>
                  <w:r>
                    <w:rPr>
                      <w:rFonts w:ascii="仿宋_GB2312" w:hAnsi="仿宋_GB2312" w:cs="仿宋_GB2312" w:eastAsia="仿宋_GB2312"/>
                      <w:sz w:val="21"/>
                    </w:rPr>
                    <w:t>7）支持自动路径规划功能；</w:t>
                  </w:r>
                </w:p>
                <w:p>
                  <w:pPr>
                    <w:pStyle w:val="null3"/>
                    <w:jc w:val="both"/>
                  </w:pPr>
                  <w:r>
                    <w:rPr>
                      <w:rFonts w:ascii="仿宋_GB2312" w:hAnsi="仿宋_GB2312" w:cs="仿宋_GB2312" w:eastAsia="仿宋_GB2312"/>
                      <w:sz w:val="21"/>
                    </w:rPr>
                    <w:t>8）支持点云数据的处理和可视化；</w:t>
                  </w:r>
                </w:p>
                <w:p>
                  <w:pPr>
                    <w:pStyle w:val="null3"/>
                    <w:jc w:val="both"/>
                  </w:pPr>
                  <w:r>
                    <w:rPr>
                      <w:rFonts w:ascii="仿宋_GB2312" w:hAnsi="仿宋_GB2312" w:cs="仿宋_GB2312" w:eastAsia="仿宋_GB2312"/>
                      <w:sz w:val="21"/>
                    </w:rPr>
                    <w:t>9）支持基于时间和基于事件的仿真与验证；</w:t>
                  </w:r>
                </w:p>
                <w:p>
                  <w:pPr>
                    <w:pStyle w:val="null3"/>
                    <w:jc w:val="both"/>
                  </w:pPr>
                  <w:r>
                    <w:rPr>
                      <w:rFonts w:ascii="仿宋_GB2312" w:hAnsi="仿宋_GB2312" w:cs="仿宋_GB2312" w:eastAsia="仿宋_GB2312"/>
                      <w:sz w:val="21"/>
                    </w:rPr>
                    <w:t>10）支持单机器人、多机器人、工作站和生产线等多个级别的机器人仿真；</w:t>
                  </w:r>
                </w:p>
                <w:p>
                  <w:pPr>
                    <w:pStyle w:val="null3"/>
                    <w:jc w:val="both"/>
                  </w:pPr>
                  <w:r>
                    <w:rPr>
                      <w:rFonts w:ascii="仿宋_GB2312" w:hAnsi="仿宋_GB2312" w:cs="仿宋_GB2312" w:eastAsia="仿宋_GB2312"/>
                      <w:sz w:val="21"/>
                    </w:rPr>
                    <w:t>11）支持工业机器人焊接深度应用，包括焊点自动分布、焊枪自动定向、焊点分布手动调整等焊接工艺规划，还可进行干涉、碰撞、可达性等工艺分析；</w:t>
                  </w:r>
                </w:p>
                <w:p>
                  <w:pPr>
                    <w:pStyle w:val="null3"/>
                    <w:jc w:val="both"/>
                  </w:pPr>
                  <w:r>
                    <w:rPr>
                      <w:rFonts w:ascii="仿宋_GB2312" w:hAnsi="仿宋_GB2312" w:cs="仿宋_GB2312" w:eastAsia="仿宋_GB2312"/>
                      <w:sz w:val="21"/>
                    </w:rPr>
                    <w:t>12）支持≥5种主流工业机器人品牌的离线编程功能，能够对工业机器人搬运、码垛、装配、点焊、弧焊、激光焊和涂胶等应用进行仿真与离线编程；</w:t>
                  </w:r>
                </w:p>
                <w:p>
                  <w:pPr>
                    <w:pStyle w:val="null3"/>
                    <w:jc w:val="both"/>
                  </w:pPr>
                  <w:r>
                    <w:rPr>
                      <w:rFonts w:ascii="仿宋_GB2312" w:hAnsi="仿宋_GB2312" w:cs="仿宋_GB2312" w:eastAsia="仿宋_GB2312"/>
                      <w:sz w:val="21"/>
                    </w:rPr>
                    <w:t>13）支持智能加工单元机器人通信插件功能，能够通过智能加工单元机器人通信插件，实时读写机器人的数据和信号；</w:t>
                  </w:r>
                </w:p>
                <w:p>
                  <w:pPr>
                    <w:pStyle w:val="null3"/>
                    <w:jc w:val="both"/>
                  </w:pPr>
                  <w:r>
                    <w:rPr>
                      <w:rFonts w:ascii="仿宋_GB2312" w:hAnsi="仿宋_GB2312" w:cs="仿宋_GB2312" w:eastAsia="仿宋_GB2312"/>
                      <w:sz w:val="21"/>
                    </w:rPr>
                    <w:t>14）支持TCP/IP、OPC UA等多种工业现场典型通信协议；</w:t>
                  </w:r>
                </w:p>
                <w:p>
                  <w:pPr>
                    <w:pStyle w:val="null3"/>
                    <w:jc w:val="both"/>
                  </w:pPr>
                  <w:r>
                    <w:rPr>
                      <w:rFonts w:ascii="仿宋_GB2312" w:hAnsi="仿宋_GB2312" w:cs="仿宋_GB2312" w:eastAsia="仿宋_GB2312"/>
                      <w:sz w:val="21"/>
                    </w:rPr>
                    <w:t>15）支持数据驱动模型接口设计功能，外部数据可以通过接口驱动模型的动作和交互；</w:t>
                  </w:r>
                </w:p>
                <w:p>
                  <w:pPr>
                    <w:pStyle w:val="null3"/>
                    <w:jc w:val="both"/>
                  </w:pPr>
                  <w:r>
                    <w:rPr>
                      <w:rFonts w:ascii="仿宋_GB2312" w:hAnsi="仿宋_GB2312" w:cs="仿宋_GB2312" w:eastAsia="仿宋_GB2312"/>
                      <w:sz w:val="21"/>
                    </w:rPr>
                    <w:t>16）支持工业机器人和PLC的软件在环和硬件在环虚拟调试，验证和优化工业机器人程序和PLC程序；</w:t>
                  </w:r>
                </w:p>
                <w:p>
                  <w:pPr>
                    <w:pStyle w:val="null3"/>
                    <w:jc w:val="both"/>
                  </w:pPr>
                  <w:r>
                    <w:rPr>
                      <w:rFonts w:ascii="仿宋_GB2312" w:hAnsi="仿宋_GB2312" w:cs="仿宋_GB2312" w:eastAsia="仿宋_GB2312"/>
                      <w:sz w:val="21"/>
                    </w:rPr>
                    <w:t>17）支持人机工程仿真功能。提供参数化的人体模型、预定义的关节属性、预定义的人体和手部姿态，能够仿真人体在产品制造过程中的行为和动作，分析人体在操作作业时的可视性、可达性、舒服性、工作姿态和工作节拍等；</w:t>
                  </w:r>
                </w:p>
                <w:p>
                  <w:pPr>
                    <w:pStyle w:val="null3"/>
                    <w:jc w:val="both"/>
                  </w:pPr>
                  <w:r>
                    <w:rPr>
                      <w:rFonts w:ascii="仿宋_GB2312" w:hAnsi="仿宋_GB2312" w:cs="仿宋_GB2312" w:eastAsia="仿宋_GB2312"/>
                      <w:sz w:val="21"/>
                    </w:rPr>
                    <w:t>18）支持工厂设计与优化功能。借助典型对象模型库，快速完成工厂三维模型设计和工厂布局；根据产品工艺流程，完成产品生产过程工艺仿真，验证工厂设计方案的可行性和工艺流程的合理性，并进一步优化工厂设计和产品工艺流程；</w:t>
                  </w:r>
                </w:p>
                <w:p>
                  <w:pPr>
                    <w:pStyle w:val="null3"/>
                    <w:jc w:val="both"/>
                  </w:pPr>
                  <w:r>
                    <w:rPr>
                      <w:rFonts w:ascii="仿宋_GB2312" w:hAnsi="仿宋_GB2312" w:cs="仿宋_GB2312" w:eastAsia="仿宋_GB2312"/>
                      <w:sz w:val="21"/>
                    </w:rPr>
                    <w:t>19）支持工业机器人系统、智能制造系统的数字孪生。构建与物理对象1:1的数字孪生模型，基于数据驱动模型接口，实现数字样机的虚拟调试与验证，帮助企业缩短设计周期和降低开发成本。实现数字对象与物理对象的虚实协同，帮助企业提高生产效率；</w:t>
                  </w:r>
                </w:p>
                <w:p>
                  <w:pPr>
                    <w:pStyle w:val="null3"/>
                    <w:jc w:val="both"/>
                  </w:pPr>
                  <w:r>
                    <w:rPr>
                      <w:rFonts w:ascii="仿宋_GB2312" w:hAnsi="仿宋_GB2312" w:cs="仿宋_GB2312" w:eastAsia="仿宋_GB2312"/>
                      <w:sz w:val="21"/>
                    </w:rPr>
                    <w:t>20）提供智能产线模型库，支持用户进行智能产线的虚拟仿真设计开发。</w:t>
                  </w:r>
                </w:p>
                <w:p>
                  <w:pPr>
                    <w:pStyle w:val="null3"/>
                    <w:jc w:val="both"/>
                  </w:pPr>
                  <w:r>
                    <w:rPr>
                      <w:rFonts w:ascii="仿宋_GB2312" w:hAnsi="仿宋_GB2312" w:cs="仿宋_GB2312" w:eastAsia="仿宋_GB2312"/>
                      <w:sz w:val="21"/>
                      <w:b/>
                      <w:color w:val="000000"/>
                    </w:rPr>
                    <w:t>7.1.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智能产线数字孪生实验室编程平台：</w:t>
                  </w:r>
                  <w:r>
                    <w:rPr>
                      <w:rFonts w:ascii="仿宋_GB2312" w:hAnsi="仿宋_GB2312" w:cs="仿宋_GB2312" w:eastAsia="仿宋_GB2312"/>
                      <w:sz w:val="21"/>
                      <w:b/>
                      <w:color w:val="000000"/>
                    </w:rPr>
                    <w:t>43套；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w:t>
                  </w:r>
                  <w:r>
                    <w:rPr>
                      <w:rFonts w:ascii="仿宋_GB2312" w:hAnsi="仿宋_GB2312" w:cs="仿宋_GB2312" w:eastAsia="仿宋_GB2312"/>
                      <w:sz w:val="21"/>
                    </w:rPr>
                    <w:t>6</w:t>
                  </w:r>
                  <w:r>
                    <w:rPr>
                      <w:rFonts w:ascii="仿宋_GB2312" w:hAnsi="仿宋_GB2312" w:cs="仿宋_GB2312" w:eastAsia="仿宋_GB2312"/>
                      <w:sz w:val="21"/>
                    </w:rPr>
                    <w:t>.1.</w:t>
                  </w:r>
                  <w:r>
                    <w:rPr>
                      <w:rFonts w:ascii="仿宋_GB2312" w:hAnsi="仿宋_GB2312" w:cs="仿宋_GB2312" w:eastAsia="仿宋_GB2312"/>
                      <w:sz w:val="21"/>
                    </w:rPr>
                    <w:t>10</w:t>
                  </w:r>
                  <w:r>
                    <w:rPr>
                      <w:rFonts w:ascii="仿宋_GB2312" w:hAnsi="仿宋_GB2312" w:cs="仿宋_GB2312" w:eastAsia="仿宋_GB2312"/>
                      <w:sz w:val="21"/>
                    </w:rPr>
                    <w:t>条</w:t>
                  </w:r>
                  <w:r>
                    <w:rPr>
                      <w:rFonts w:ascii="仿宋_GB2312" w:hAnsi="仿宋_GB2312" w:cs="仿宋_GB2312" w:eastAsia="仿宋_GB2312"/>
                      <w:sz w:val="21"/>
                    </w:rPr>
                    <w:t>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3</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智能产线虚实联动可编程控制平台：</w:t>
                  </w:r>
                  <w:r>
                    <w:rPr>
                      <w:rFonts w:ascii="仿宋_GB2312" w:hAnsi="仿宋_GB2312" w:cs="仿宋_GB2312" w:eastAsia="仿宋_GB2312"/>
                      <w:sz w:val="21"/>
                      <w:b/>
                      <w:color w:val="000000"/>
                    </w:rPr>
                    <w:t>8套；</w:t>
                  </w:r>
                </w:p>
                <w:p>
                  <w:pPr>
                    <w:pStyle w:val="null3"/>
                    <w:jc w:val="both"/>
                  </w:pPr>
                  <w:r>
                    <w:rPr>
                      <w:rFonts w:ascii="仿宋_GB2312" w:hAnsi="仿宋_GB2312" w:cs="仿宋_GB2312" w:eastAsia="仿宋_GB2312"/>
                      <w:sz w:val="21"/>
                    </w:rPr>
                    <w:t>智能产线虚实联动可编程控制平台可对接智能产线数字孪生实验室编程平台内各智能产线单元虚拟模型；依托</w:t>
                  </w:r>
                  <w:r>
                    <w:rPr>
                      <w:rFonts w:ascii="仿宋_GB2312" w:hAnsi="仿宋_GB2312" w:cs="仿宋_GB2312" w:eastAsia="仿宋_GB2312"/>
                      <w:sz w:val="21"/>
                      <w:color w:val="000000"/>
                    </w:rPr>
                    <w:t>真实物理</w:t>
                  </w:r>
                  <w:r>
                    <w:rPr>
                      <w:rFonts w:ascii="仿宋_GB2312" w:hAnsi="仿宋_GB2312" w:cs="仿宋_GB2312" w:eastAsia="仿宋_GB2312"/>
                      <w:sz w:val="21"/>
                      <w:color w:val="000000"/>
                    </w:rPr>
                    <w:t>PLC 及人机界面</w:t>
                  </w:r>
                  <w:r>
                    <w:rPr>
                      <w:rFonts w:ascii="仿宋_GB2312" w:hAnsi="仿宋_GB2312" w:cs="仿宋_GB2312" w:eastAsia="仿宋_GB2312"/>
                      <w:sz w:val="21"/>
                    </w:rPr>
                    <w:t>，实现对虚拟环境中产线模型的实时控制，可开展学生</w:t>
                  </w:r>
                  <w:r>
                    <w:rPr>
                      <w:rFonts w:ascii="仿宋_GB2312" w:hAnsi="仿宋_GB2312" w:cs="仿宋_GB2312" w:eastAsia="仿宋_GB2312"/>
                      <w:sz w:val="21"/>
                      <w:color w:val="000000"/>
                    </w:rPr>
                    <w:t>虚拟仿真、虚拟调试、虚实联动控制</w:t>
                  </w:r>
                  <w:r>
                    <w:rPr>
                      <w:rFonts w:ascii="仿宋_GB2312" w:hAnsi="仿宋_GB2312" w:cs="仿宋_GB2312" w:eastAsia="仿宋_GB2312"/>
                      <w:sz w:val="21"/>
                    </w:rPr>
                    <w:t>等综合性实训项目教学与技能训练。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1）PLC模块：1个；</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3）保持性存储器：≥10KB；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6）高速计数器：≥6路；</w:t>
                  </w:r>
                </w:p>
                <w:p>
                  <w:pPr>
                    <w:pStyle w:val="null3"/>
                    <w:jc w:val="both"/>
                  </w:pPr>
                  <w:r>
                    <w:rPr>
                      <w:rFonts w:ascii="仿宋_GB2312" w:hAnsi="仿宋_GB2312" w:cs="仿宋_GB2312" w:eastAsia="仿宋_GB2312"/>
                      <w:sz w:val="21"/>
                    </w:rPr>
                    <w:t>7）脉冲输出：≥4路；</w:t>
                  </w:r>
                </w:p>
                <w:p>
                  <w:pPr>
                    <w:pStyle w:val="null3"/>
                    <w:jc w:val="both"/>
                  </w:pPr>
                  <w:r>
                    <w:rPr>
                      <w:rFonts w:ascii="仿宋_GB2312" w:hAnsi="仿宋_GB2312" w:cs="仿宋_GB2312" w:eastAsia="仿宋_GB2312"/>
                      <w:sz w:val="21"/>
                    </w:rPr>
                    <w:t>8）以太网端口数：≥2个；</w:t>
                  </w:r>
                </w:p>
                <w:p>
                  <w:pPr>
                    <w:pStyle w:val="null3"/>
                    <w:jc w:val="both"/>
                  </w:pPr>
                  <w:r>
                    <w:rPr>
                      <w:rFonts w:ascii="仿宋_GB2312" w:hAnsi="仿宋_GB2312" w:cs="仿宋_GB2312" w:eastAsia="仿宋_GB2312"/>
                      <w:sz w:val="21"/>
                    </w:rPr>
                    <w:t>9）通信协议：支持PROFINET、TCP/IP、UDP等通信协议，可支持通用接口通信扩展；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2）HMI模块：1个；</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w:t>
                  </w:r>
                </w:p>
                <w:p>
                  <w:pPr>
                    <w:pStyle w:val="null3"/>
                    <w:jc w:val="both"/>
                  </w:pPr>
                  <w:r>
                    <w:rPr>
                      <w:rFonts w:ascii="仿宋_GB2312" w:hAnsi="仿宋_GB2312" w:cs="仿宋_GB2312" w:eastAsia="仿宋_GB2312"/>
                      <w:sz w:val="21"/>
                    </w:rPr>
                    <w:t>3）显示颜色：≥262K；</w:t>
                  </w:r>
                </w:p>
                <w:p>
                  <w:pPr>
                    <w:pStyle w:val="null3"/>
                    <w:jc w:val="both"/>
                  </w:pPr>
                  <w:r>
                    <w:rPr>
                      <w:rFonts w:ascii="仿宋_GB2312" w:hAnsi="仿宋_GB2312" w:cs="仿宋_GB2312" w:eastAsia="仿宋_GB2312"/>
                      <w:sz w:val="21"/>
                    </w:rPr>
                    <w:t>4）分辨率：≥1024×600；</w:t>
                  </w:r>
                </w:p>
                <w:p>
                  <w:pPr>
                    <w:pStyle w:val="null3"/>
                    <w:jc w:val="both"/>
                  </w:pPr>
                  <w:r>
                    <w:rPr>
                      <w:rFonts w:ascii="仿宋_GB2312" w:hAnsi="仿宋_GB2312" w:cs="仿宋_GB2312" w:eastAsia="仿宋_GB2312"/>
                      <w:sz w:val="21"/>
                    </w:rPr>
                    <w:t>5）触摸屏；</w:t>
                  </w:r>
                </w:p>
                <w:p>
                  <w:pPr>
                    <w:pStyle w:val="null3"/>
                    <w:jc w:val="both"/>
                  </w:pPr>
                  <w:r>
                    <w:rPr>
                      <w:rFonts w:ascii="仿宋_GB2312" w:hAnsi="仿宋_GB2312" w:cs="仿宋_GB2312" w:eastAsia="仿宋_GB2312"/>
                      <w:sz w:val="21"/>
                    </w:rPr>
                    <w:t>6）输入电压：DC24V；</w:t>
                  </w:r>
                </w:p>
                <w:p>
                  <w:pPr>
                    <w:pStyle w:val="null3"/>
                    <w:jc w:val="both"/>
                  </w:pPr>
                  <w:r>
                    <w:rPr>
                      <w:rFonts w:ascii="仿宋_GB2312" w:hAnsi="仿宋_GB2312" w:cs="仿宋_GB2312" w:eastAsia="仿宋_GB2312"/>
                      <w:sz w:val="21"/>
                    </w:rPr>
                    <w:t>7）处理器：主频≥1GHz；</w:t>
                  </w:r>
                </w:p>
                <w:p>
                  <w:pPr>
                    <w:pStyle w:val="null3"/>
                    <w:jc w:val="both"/>
                  </w:pPr>
                  <w:r>
                    <w:rPr>
                      <w:rFonts w:ascii="仿宋_GB2312" w:hAnsi="仿宋_GB2312" w:cs="仿宋_GB2312" w:eastAsia="仿宋_GB2312"/>
                      <w:sz w:val="21"/>
                    </w:rPr>
                    <w:t>8）内存：≥128M；</w:t>
                  </w:r>
                </w:p>
                <w:p>
                  <w:pPr>
                    <w:pStyle w:val="null3"/>
                    <w:jc w:val="both"/>
                  </w:pPr>
                  <w:r>
                    <w:rPr>
                      <w:rFonts w:ascii="仿宋_GB2312" w:hAnsi="仿宋_GB2312" w:cs="仿宋_GB2312" w:eastAsia="仿宋_GB2312"/>
                      <w:sz w:val="21"/>
                    </w:rPr>
                    <w:t>9）系统存储：≥128M；</w:t>
                  </w:r>
                </w:p>
                <w:p>
                  <w:pPr>
                    <w:pStyle w:val="null3"/>
                    <w:jc w:val="both"/>
                  </w:pPr>
                  <w:r>
                    <w:rPr>
                      <w:rFonts w:ascii="仿宋_GB2312" w:hAnsi="仿宋_GB2312" w:cs="仿宋_GB2312" w:eastAsia="仿宋_GB2312"/>
                      <w:sz w:val="21"/>
                    </w:rPr>
                    <w:t>10）硬件时钟：内置；</w:t>
                  </w:r>
                </w:p>
                <w:p>
                  <w:pPr>
                    <w:pStyle w:val="null3"/>
                    <w:jc w:val="both"/>
                  </w:pPr>
                  <w:r>
                    <w:rPr>
                      <w:rFonts w:ascii="仿宋_GB2312" w:hAnsi="仿宋_GB2312" w:cs="仿宋_GB2312" w:eastAsia="仿宋_GB2312"/>
                      <w:sz w:val="21"/>
                    </w:rPr>
                    <w:t>11）串行接口：至少具有RS232、RS485、RS422等通用接口。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3）伺服驱动器：1个；</w:t>
                  </w:r>
                </w:p>
                <w:p>
                  <w:pPr>
                    <w:pStyle w:val="null3"/>
                    <w:jc w:val="both"/>
                  </w:pPr>
                  <w:r>
                    <w:rPr>
                      <w:rFonts w:ascii="仿宋_GB2312" w:hAnsi="仿宋_GB2312" w:cs="仿宋_GB2312" w:eastAsia="仿宋_GB2312"/>
                      <w:sz w:val="21"/>
                    </w:rPr>
                    <w:t>1）适配电机容量：0.2kW；</w:t>
                  </w:r>
                </w:p>
                <w:p>
                  <w:pPr>
                    <w:pStyle w:val="null3"/>
                    <w:jc w:val="both"/>
                  </w:pPr>
                  <w:r>
                    <w:rPr>
                      <w:rFonts w:ascii="仿宋_GB2312" w:hAnsi="仿宋_GB2312" w:cs="仿宋_GB2312" w:eastAsia="仿宋_GB2312"/>
                      <w:sz w:val="21"/>
                    </w:rPr>
                    <w:t>2）输入电压220V，最高输出电压对应输入电压；</w:t>
                  </w:r>
                </w:p>
                <w:p>
                  <w:pPr>
                    <w:pStyle w:val="null3"/>
                    <w:jc w:val="both"/>
                  </w:pPr>
                  <w:r>
                    <w:rPr>
                      <w:rFonts w:ascii="仿宋_GB2312" w:hAnsi="仿宋_GB2312" w:cs="仿宋_GB2312" w:eastAsia="仿宋_GB2312"/>
                      <w:sz w:val="21"/>
                    </w:rPr>
                    <w:t>3）增量型编码器,PROFINET通讯方式。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4）伺服电机模块：1个；</w:t>
                  </w:r>
                </w:p>
                <w:p>
                  <w:pPr>
                    <w:pStyle w:val="null3"/>
                    <w:jc w:val="both"/>
                  </w:pPr>
                  <w:r>
                    <w:rPr>
                      <w:rFonts w:ascii="仿宋_GB2312" w:hAnsi="仿宋_GB2312" w:cs="仿宋_GB2312" w:eastAsia="仿宋_GB2312"/>
                      <w:sz w:val="21"/>
                    </w:rPr>
                    <w:t>1）X轴电机容量：≥0.2kW，输入电压220V，增量型编码器，不带抱闸；2）Z轴电机容量：≥0.2kW，输入电压220V，增量型编码器，带抱闸。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5）变频器：1个；</w:t>
                  </w:r>
                </w:p>
                <w:p>
                  <w:pPr>
                    <w:pStyle w:val="null3"/>
                    <w:jc w:val="both"/>
                  </w:pPr>
                  <w:r>
                    <w:rPr>
                      <w:rFonts w:ascii="仿宋_GB2312" w:hAnsi="仿宋_GB2312" w:cs="仿宋_GB2312" w:eastAsia="仿宋_GB2312"/>
                      <w:sz w:val="21"/>
                    </w:rPr>
                    <w:t>1）至少配置有RS485接口，Modbus总线通信功能；</w:t>
                  </w:r>
                </w:p>
                <w:p>
                  <w:pPr>
                    <w:pStyle w:val="null3"/>
                    <w:jc w:val="both"/>
                  </w:pPr>
                  <w:r>
                    <w:rPr>
                      <w:rFonts w:ascii="仿宋_GB2312" w:hAnsi="仿宋_GB2312" w:cs="仿宋_GB2312" w:eastAsia="仿宋_GB2312"/>
                      <w:sz w:val="21"/>
                    </w:rPr>
                    <w:t>2）3Hz时提供150%以上转矩输出；</w:t>
                  </w:r>
                </w:p>
                <w:p>
                  <w:pPr>
                    <w:pStyle w:val="null3"/>
                    <w:jc w:val="both"/>
                  </w:pPr>
                  <w:r>
                    <w:rPr>
                      <w:rFonts w:ascii="仿宋_GB2312" w:hAnsi="仿宋_GB2312" w:cs="仿宋_GB2312" w:eastAsia="仿宋_GB2312"/>
                      <w:sz w:val="21"/>
                    </w:rPr>
                    <w:t>3）单相，200～240 V ± 10%，0.37kW,防护等级不低于IP20；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6）三相异步电机：1个；</w:t>
                  </w:r>
                </w:p>
                <w:p>
                  <w:pPr>
                    <w:pStyle w:val="null3"/>
                    <w:jc w:val="both"/>
                  </w:pPr>
                  <w:r>
                    <w:rPr>
                      <w:rFonts w:ascii="仿宋_GB2312" w:hAnsi="仿宋_GB2312" w:cs="仿宋_GB2312" w:eastAsia="仿宋_GB2312"/>
                      <w:sz w:val="21"/>
                    </w:rPr>
                    <w:t>1）电压220V；</w:t>
                  </w:r>
                </w:p>
                <w:p>
                  <w:pPr>
                    <w:pStyle w:val="null3"/>
                    <w:jc w:val="both"/>
                  </w:pPr>
                  <w:r>
                    <w:rPr>
                      <w:rFonts w:ascii="仿宋_GB2312" w:hAnsi="仿宋_GB2312" w:cs="仿宋_GB2312" w:eastAsia="仿宋_GB2312"/>
                      <w:sz w:val="21"/>
                    </w:rPr>
                    <w:t>2）额定功率：0.04kW；</w:t>
                  </w:r>
                </w:p>
                <w:p>
                  <w:pPr>
                    <w:pStyle w:val="null3"/>
                    <w:jc w:val="both"/>
                  </w:pPr>
                  <w:r>
                    <w:rPr>
                      <w:rFonts w:ascii="仿宋_GB2312" w:hAnsi="仿宋_GB2312" w:cs="仿宋_GB2312" w:eastAsia="仿宋_GB2312"/>
                      <w:sz w:val="21"/>
                    </w:rPr>
                    <w:t>3）额定转速：1400r/min。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7）温湿度传感器：1个；</w:t>
                  </w:r>
                </w:p>
                <w:p>
                  <w:pPr>
                    <w:pStyle w:val="null3"/>
                    <w:jc w:val="both"/>
                  </w:pPr>
                  <w:r>
                    <w:rPr>
                      <w:rFonts w:ascii="仿宋_GB2312" w:hAnsi="仿宋_GB2312" w:cs="仿宋_GB2312" w:eastAsia="仿宋_GB2312"/>
                      <w:sz w:val="21"/>
                    </w:rPr>
                    <w:t>1）测量范围：温度-40.0℃～99.9℃，湿度0%RH～99%RH；</w:t>
                  </w:r>
                </w:p>
                <w:p>
                  <w:pPr>
                    <w:pStyle w:val="null3"/>
                    <w:jc w:val="both"/>
                  </w:pPr>
                  <w:r>
                    <w:rPr>
                      <w:rFonts w:ascii="仿宋_GB2312" w:hAnsi="仿宋_GB2312" w:cs="仿宋_GB2312" w:eastAsia="仿宋_GB2312"/>
                      <w:sz w:val="21"/>
                    </w:rPr>
                    <w:t>2）精度：温度±1℃，湿度±5%RH；</w:t>
                  </w:r>
                </w:p>
                <w:p>
                  <w:pPr>
                    <w:pStyle w:val="null3"/>
                    <w:jc w:val="both"/>
                  </w:pPr>
                  <w:r>
                    <w:rPr>
                      <w:rFonts w:ascii="仿宋_GB2312" w:hAnsi="仿宋_GB2312" w:cs="仿宋_GB2312" w:eastAsia="仿宋_GB2312"/>
                      <w:sz w:val="21"/>
                    </w:rPr>
                    <w:t>3）变送输出DC 4～20mA。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8）RFID读卡器：1个；</w:t>
                  </w:r>
                </w:p>
                <w:p>
                  <w:pPr>
                    <w:pStyle w:val="null3"/>
                    <w:jc w:val="both"/>
                  </w:pPr>
                  <w:r>
                    <w:rPr>
                      <w:rFonts w:ascii="仿宋_GB2312" w:hAnsi="仿宋_GB2312" w:cs="仿宋_GB2312" w:eastAsia="仿宋_GB2312"/>
                      <w:sz w:val="21"/>
                    </w:rPr>
                    <w:t>1）支持协议ISO14443A，ISO15693；</w:t>
                  </w:r>
                </w:p>
                <w:p>
                  <w:pPr>
                    <w:pStyle w:val="null3"/>
                    <w:jc w:val="both"/>
                  </w:pPr>
                  <w:r>
                    <w:rPr>
                      <w:rFonts w:ascii="仿宋_GB2312" w:hAnsi="仿宋_GB2312" w:cs="仿宋_GB2312" w:eastAsia="仿宋_GB2312"/>
                      <w:sz w:val="21"/>
                    </w:rPr>
                    <w:t>2）工作频段至少满足13.56MHz；</w:t>
                  </w:r>
                </w:p>
                <w:p>
                  <w:pPr>
                    <w:pStyle w:val="null3"/>
                    <w:jc w:val="both"/>
                  </w:pPr>
                  <w:r>
                    <w:rPr>
                      <w:rFonts w:ascii="仿宋_GB2312" w:hAnsi="仿宋_GB2312" w:cs="仿宋_GB2312" w:eastAsia="仿宋_GB2312"/>
                      <w:sz w:val="21"/>
                    </w:rPr>
                    <w:t>3）读取距离至少满足0~16cm，写入距离0~12cm。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9）物联网关：1个；</w:t>
                  </w:r>
                </w:p>
                <w:p>
                  <w:pPr>
                    <w:pStyle w:val="null3"/>
                    <w:jc w:val="both"/>
                  </w:pPr>
                  <w:r>
                    <w:rPr>
                      <w:rFonts w:ascii="仿宋_GB2312" w:hAnsi="仿宋_GB2312" w:cs="仿宋_GB2312" w:eastAsia="仿宋_GB2312"/>
                      <w:sz w:val="21"/>
                    </w:rPr>
                    <w:t>1）CPU≥600MHz；</w:t>
                  </w:r>
                </w:p>
                <w:p>
                  <w:pPr>
                    <w:pStyle w:val="null3"/>
                    <w:jc w:val="both"/>
                  </w:pPr>
                  <w:r>
                    <w:rPr>
                      <w:rFonts w:ascii="仿宋_GB2312" w:hAnsi="仿宋_GB2312" w:cs="仿宋_GB2312" w:eastAsia="仿宋_GB2312"/>
                      <w:sz w:val="21"/>
                    </w:rPr>
                    <w:t>2）I/O端口≥2路光电隔离数字点输入，≥2路继电器输出；</w:t>
                  </w:r>
                </w:p>
                <w:p>
                  <w:pPr>
                    <w:pStyle w:val="null3"/>
                    <w:jc w:val="both"/>
                  </w:pPr>
                  <w:r>
                    <w:rPr>
                      <w:rFonts w:ascii="仿宋_GB2312" w:hAnsi="仿宋_GB2312" w:cs="仿宋_GB2312" w:eastAsia="仿宋_GB2312"/>
                      <w:sz w:val="21"/>
                    </w:rPr>
                    <w:t>3）工作电压DC 24V,可工作范围DC 9V～28V；</w:t>
                  </w:r>
                </w:p>
                <w:p>
                  <w:pPr>
                    <w:pStyle w:val="null3"/>
                    <w:jc w:val="both"/>
                  </w:pPr>
                  <w:r>
                    <w:rPr>
                      <w:rFonts w:ascii="仿宋_GB2312" w:hAnsi="仿宋_GB2312" w:cs="仿宋_GB2312" w:eastAsia="仿宋_GB2312"/>
                      <w:sz w:val="21"/>
                    </w:rPr>
                    <w:t>4）导轨安装。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10）工业交换机：1个；</w:t>
                  </w:r>
                </w:p>
                <w:p>
                  <w:pPr>
                    <w:pStyle w:val="null3"/>
                    <w:jc w:val="both"/>
                  </w:pPr>
                  <w:r>
                    <w:rPr>
                      <w:rFonts w:ascii="仿宋_GB2312" w:hAnsi="仿宋_GB2312" w:cs="仿宋_GB2312" w:eastAsia="仿宋_GB2312"/>
                      <w:sz w:val="21"/>
                    </w:rPr>
                    <w:t>1）业务接口≥8×10/100/1000 Base-T；</w:t>
                  </w:r>
                </w:p>
                <w:p>
                  <w:pPr>
                    <w:pStyle w:val="null3"/>
                    <w:jc w:val="both"/>
                  </w:pPr>
                  <w:r>
                    <w:rPr>
                      <w:rFonts w:ascii="仿宋_GB2312" w:hAnsi="仿宋_GB2312" w:cs="仿宋_GB2312" w:eastAsia="仿宋_GB2312"/>
                      <w:sz w:val="21"/>
                    </w:rPr>
                    <w:t>2）输入电压DC12-58V；</w:t>
                  </w:r>
                </w:p>
                <w:p>
                  <w:pPr>
                    <w:pStyle w:val="null3"/>
                    <w:jc w:val="both"/>
                  </w:pPr>
                  <w:r>
                    <w:rPr>
                      <w:rFonts w:ascii="仿宋_GB2312" w:hAnsi="仿宋_GB2312" w:cs="仿宋_GB2312" w:eastAsia="仿宋_GB2312"/>
                      <w:sz w:val="21"/>
                    </w:rPr>
                    <w:t>3）交换容量≥25G；</w:t>
                  </w:r>
                </w:p>
                <w:p>
                  <w:pPr>
                    <w:pStyle w:val="null3"/>
                    <w:jc w:val="both"/>
                  </w:pPr>
                  <w:r>
                    <w:rPr>
                      <w:rFonts w:ascii="仿宋_GB2312" w:hAnsi="仿宋_GB2312" w:cs="仿宋_GB2312" w:eastAsia="仿宋_GB2312"/>
                      <w:sz w:val="21"/>
                    </w:rPr>
                    <w:t>4）包转发率≥18Mpps；</w:t>
                  </w:r>
                </w:p>
                <w:p>
                  <w:pPr>
                    <w:pStyle w:val="null3"/>
                    <w:jc w:val="both"/>
                  </w:pPr>
                  <w:r>
                    <w:rPr>
                      <w:rFonts w:ascii="仿宋_GB2312" w:hAnsi="仿宋_GB2312" w:cs="仿宋_GB2312" w:eastAsia="仿宋_GB2312"/>
                      <w:sz w:val="21"/>
                    </w:rPr>
                    <w:t>5）防护等级不低于IP40。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11）双轴直线模组：1个；</w:t>
                  </w:r>
                </w:p>
                <w:p>
                  <w:pPr>
                    <w:pStyle w:val="null3"/>
                    <w:jc w:val="both"/>
                  </w:pPr>
                  <w:r>
                    <w:rPr>
                      <w:rFonts w:ascii="仿宋_GB2312" w:hAnsi="仿宋_GB2312" w:cs="仿宋_GB2312" w:eastAsia="仿宋_GB2312"/>
                      <w:sz w:val="21"/>
                    </w:rPr>
                    <w:t>1）由X轴直线滑台模组和Z轴直线滑台模组两部分组合而成的双轴机构；</w:t>
                  </w:r>
                </w:p>
                <w:p>
                  <w:pPr>
                    <w:pStyle w:val="null3"/>
                    <w:jc w:val="both"/>
                  </w:pPr>
                  <w:r>
                    <w:rPr>
                      <w:rFonts w:ascii="仿宋_GB2312" w:hAnsi="仿宋_GB2312" w:cs="仿宋_GB2312" w:eastAsia="仿宋_GB2312"/>
                      <w:sz w:val="21"/>
                    </w:rPr>
                    <w:t>2）参考尺寸（长×宽×高）：X轴模组尺寸：353mm×60mm×68.5mm；Z轴模组尺寸：272mm×86mm×81.5mm。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12）三相异步电机直线模组：1个；</w:t>
                  </w:r>
                </w:p>
                <w:p>
                  <w:pPr>
                    <w:pStyle w:val="null3"/>
                    <w:jc w:val="both"/>
                  </w:pPr>
                  <w:r>
                    <w:rPr>
                      <w:rFonts w:ascii="仿宋_GB2312" w:hAnsi="仿宋_GB2312" w:cs="仿宋_GB2312" w:eastAsia="仿宋_GB2312"/>
                      <w:sz w:val="21"/>
                    </w:rPr>
                    <w:t>1）要求由三相异步电动机动作带动直线模组模仿磨床工作台进行往复运动；</w:t>
                  </w:r>
                </w:p>
                <w:p>
                  <w:pPr>
                    <w:pStyle w:val="null3"/>
                    <w:jc w:val="both"/>
                  </w:pPr>
                  <w:r>
                    <w:rPr>
                      <w:rFonts w:ascii="仿宋_GB2312" w:hAnsi="仿宋_GB2312" w:cs="仿宋_GB2312" w:eastAsia="仿宋_GB2312"/>
                      <w:sz w:val="21"/>
                    </w:rPr>
                    <w:t>2）参考尺寸（长×宽×高）：635mm×42mm×60mm；</w:t>
                  </w:r>
                </w:p>
                <w:p>
                  <w:pPr>
                    <w:pStyle w:val="null3"/>
                    <w:jc w:val="both"/>
                  </w:pPr>
                  <w:r>
                    <w:rPr>
                      <w:rFonts w:ascii="仿宋_GB2312" w:hAnsi="仿宋_GB2312" w:cs="仿宋_GB2312" w:eastAsia="仿宋_GB2312"/>
                      <w:sz w:val="21"/>
                    </w:rPr>
                    <w:t>3）滚珠丝杆：C7级，重复定位精度±0.05mm/300mm。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3）配套要求：</w:t>
                  </w:r>
                </w:p>
                <w:p>
                  <w:pPr>
                    <w:pStyle w:val="null3"/>
                    <w:jc w:val="both"/>
                  </w:pPr>
                  <w:r>
                    <w:rPr>
                      <w:rFonts w:ascii="仿宋_GB2312" w:hAnsi="仿宋_GB2312" w:cs="仿宋_GB2312" w:eastAsia="仿宋_GB2312"/>
                      <w:sz w:val="21"/>
                    </w:rPr>
                    <w:t>1）实训桌</w:t>
                  </w:r>
                  <w:r>
                    <w:rPr>
                      <w:rFonts w:ascii="仿宋_GB2312" w:hAnsi="仿宋_GB2312" w:cs="仿宋_GB2312" w:eastAsia="仿宋_GB2312"/>
                      <w:sz w:val="21"/>
                    </w:rPr>
                    <w:t>需为六边形，</w:t>
                  </w:r>
                  <w:r>
                    <w:rPr>
                      <w:rFonts w:ascii="仿宋_GB2312" w:hAnsi="仿宋_GB2312" w:cs="仿宋_GB2312" w:eastAsia="仿宋_GB2312"/>
                      <w:sz w:val="21"/>
                    </w:rPr>
                    <w:t>E1级环保板材，尺寸≥2000×1880×760mm，桌体防静电烤漆处理，具备隐藏式理线功能及嵌入式灯带，安装强弱电插座面板；</w:t>
                  </w:r>
                </w:p>
                <w:p>
                  <w:pPr>
                    <w:pStyle w:val="null3"/>
                    <w:jc w:val="both"/>
                  </w:pPr>
                  <w:r>
                    <w:rPr>
                      <w:rFonts w:ascii="仿宋_GB2312" w:hAnsi="仿宋_GB2312" w:cs="仿宋_GB2312" w:eastAsia="仿宋_GB2312"/>
                      <w:sz w:val="21"/>
                    </w:rPr>
                    <w:t>2）每个实训桌配套6把实训椅，椅高度可调，适配操作视野，具备防静电功能，尼龙五星脚，带静音滚轮；</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4</w:t>
                  </w:r>
                  <w:r>
                    <w:rPr>
                      <w:rFonts w:ascii="仿宋_GB2312" w:hAnsi="仿宋_GB2312" w:cs="仿宋_GB2312" w:eastAsia="仿宋_GB2312"/>
                      <w:sz w:val="21"/>
                      <w:b/>
                    </w:rPr>
                    <w:t xml:space="preserve"> </w:t>
                  </w:r>
                  <w:r>
                    <w:rPr>
                      <w:rFonts w:ascii="仿宋_GB2312" w:hAnsi="仿宋_GB2312" w:cs="仿宋_GB2312" w:eastAsia="仿宋_GB2312"/>
                      <w:sz w:val="21"/>
                      <w:b/>
                    </w:rPr>
                    <w:t>智能产线数字孪生模型</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rPr>
                    <w:t>智能产线数字孪生模型包含</w:t>
                  </w:r>
                  <w:r>
                    <w:rPr>
                      <w:rFonts w:ascii="仿宋_GB2312" w:hAnsi="仿宋_GB2312" w:cs="仿宋_GB2312" w:eastAsia="仿宋_GB2312"/>
                      <w:sz w:val="21"/>
                    </w:rPr>
                    <w:t>智能环形原料仓储单元、智能转运单元、智能数控车削加工模块、智能三轴铣削加工模块、智能五轴铣削加工模块、智能清洗单元、智能三坐标检测单元、激光打标单元、视觉检测单元、智能装配单元、智能包装单元、新型码垛机智能成品仓储单元、</w:t>
                  </w:r>
                  <w:r>
                    <w:rPr>
                      <w:rFonts w:ascii="仿宋_GB2312" w:hAnsi="仿宋_GB2312" w:cs="仿宋_GB2312" w:eastAsia="仿宋_GB2312"/>
                      <w:sz w:val="21"/>
                    </w:rPr>
                    <w:t>数字孪生集成总控单元</w:t>
                  </w:r>
                  <w:r>
                    <w:rPr>
                      <w:rFonts w:ascii="仿宋_GB2312" w:hAnsi="仿宋_GB2312" w:cs="仿宋_GB2312" w:eastAsia="仿宋_GB2312"/>
                      <w:sz w:val="21"/>
                    </w:rPr>
                    <w:t>等全部场景，可实现虚拟仿真、虚拟调试、虚实联动等功能，提供单机设备模型、单元设备模型和整体智能产线模型，模型包含周围环境的建模。</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5</w:t>
                  </w:r>
                  <w:r>
                    <w:rPr>
                      <w:rFonts w:ascii="仿宋_GB2312" w:hAnsi="仿宋_GB2312" w:cs="仿宋_GB2312" w:eastAsia="仿宋_GB2312"/>
                      <w:sz w:val="21"/>
                      <w:b/>
                    </w:rPr>
                    <w:t xml:space="preserve"> </w:t>
                  </w:r>
                  <w:r>
                    <w:rPr>
                      <w:rFonts w:ascii="仿宋_GB2312" w:hAnsi="仿宋_GB2312" w:cs="仿宋_GB2312" w:eastAsia="仿宋_GB2312"/>
                      <w:sz w:val="21"/>
                      <w:b/>
                    </w:rPr>
                    <w:t>智能产线数字孪生资源</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1套；</w:t>
                  </w:r>
                </w:p>
                <w:p>
                  <w:pPr>
                    <w:pStyle w:val="null3"/>
                  </w:pPr>
                  <w:r>
                    <w:rPr>
                      <w:rFonts w:ascii="仿宋_GB2312" w:hAnsi="仿宋_GB2312" w:cs="仿宋_GB2312" w:eastAsia="仿宋_GB2312"/>
                      <w:sz w:val="21"/>
                    </w:rPr>
                    <w:t>提供开发说明书、工训课程指导书、设备</w:t>
                  </w:r>
                  <w:r>
                    <w:rPr>
                      <w:rFonts w:ascii="仿宋_GB2312" w:hAnsi="仿宋_GB2312" w:cs="仿宋_GB2312" w:eastAsia="仿宋_GB2312"/>
                      <w:sz w:val="21"/>
                    </w:rPr>
                    <w:t>PLC源程序、机器人配套说明书、相机使用手册等配套教学资源。</w:t>
                  </w:r>
                </w:p>
                <w:p>
                  <w:pPr>
                    <w:pStyle w:val="null3"/>
                  </w:pPr>
                  <w:r>
                    <w:rPr>
                      <w:rFonts w:ascii="仿宋_GB2312" w:hAnsi="仿宋_GB2312" w:cs="仿宋_GB2312" w:eastAsia="仿宋_GB2312"/>
                      <w:sz w:val="21"/>
                    </w:rPr>
                    <w:t>（</w:t>
                  </w:r>
                  <w:r>
                    <w:rPr>
                      <w:rFonts w:ascii="仿宋_GB2312" w:hAnsi="仿宋_GB2312" w:cs="仿宋_GB2312" w:eastAsia="仿宋_GB2312"/>
                      <w:sz w:val="21"/>
                    </w:rPr>
                    <w:t>1）仿真软件配套教材：介绍工业机器人仿真软件的基础操作、工业机器人虚拟工作站的构建、常用机构创建及仿真编程方法。采用以图为主的讲解方式，主要内容包括仿真软件基础操作、机器人虚拟仿真工作站构建、仿真软件常用机构创建、基于Program的机器人仿真编程、基于API的机器人仿真编程、工业机器人复杂搬运仿真案例、工业机器人传送带码垛仿真案例、工业机器人焊接仿真案例、工业机器人打磨仿真案例、工业机器人喷涂仿真案例和工业机器人写字仿真案例。</w:t>
                  </w:r>
                </w:p>
                <w:p>
                  <w:pPr>
                    <w:pStyle w:val="null3"/>
                  </w:pPr>
                  <w:r>
                    <w:rPr>
                      <w:rFonts w:ascii="仿宋_GB2312" w:hAnsi="仿宋_GB2312" w:cs="仿宋_GB2312" w:eastAsia="仿宋_GB2312"/>
                      <w:sz w:val="21"/>
                    </w:rPr>
                    <w:t>（</w:t>
                  </w:r>
                  <w:r>
                    <w:rPr>
                      <w:rFonts w:ascii="仿宋_GB2312" w:hAnsi="仿宋_GB2312" w:cs="仿宋_GB2312" w:eastAsia="仿宋_GB2312"/>
                      <w:sz w:val="21"/>
                    </w:rPr>
                    <w:t>2）教学通用型参考资源包：1批。</w:t>
                  </w:r>
                </w:p>
                <w:p>
                  <w:pPr>
                    <w:pStyle w:val="null3"/>
                  </w:pPr>
                  <w:r>
                    <w:rPr>
                      <w:rFonts w:ascii="仿宋_GB2312" w:hAnsi="仿宋_GB2312" w:cs="仿宋_GB2312" w:eastAsia="仿宋_GB2312"/>
                      <w:sz w:val="21"/>
                    </w:rPr>
                    <w:t>1）《工业机器人拆装与调试》纸质版1本：内容至少包含工业机器人基础知识、工业机器人机械本体的拆装与检测、工业机器人电气原理、工业机器人控制系统、工业机器人电气系统的装配与调试、基本运动任务调试等；</w:t>
                  </w:r>
                </w:p>
                <w:p>
                  <w:pPr>
                    <w:pStyle w:val="null3"/>
                  </w:pPr>
                  <w:r>
                    <w:rPr>
                      <w:rFonts w:ascii="仿宋_GB2312" w:hAnsi="仿宋_GB2312" w:cs="仿宋_GB2312" w:eastAsia="仿宋_GB2312"/>
                      <w:sz w:val="21"/>
                    </w:rPr>
                    <w:t>2）《工业机器人操作与系统应用》纸质版1本：内容至少包含工业机器人多功能平台基础认知、工业机器人基础认知、循迹模块编程与操作、绘图模块编程与操作、装配模块编程与操作、码垛模块编程与操作、搬运模块编程与操作、实训平台的按照、通讯模块的使用、工艺模块的应用、智能相机应用、机器人视觉应用等；</w:t>
                  </w:r>
                </w:p>
                <w:p>
                  <w:pPr>
                    <w:pStyle w:val="null3"/>
                  </w:pPr>
                  <w:r>
                    <w:rPr>
                      <w:rFonts w:ascii="仿宋_GB2312" w:hAnsi="仿宋_GB2312" w:cs="仿宋_GB2312" w:eastAsia="仿宋_GB2312"/>
                      <w:sz w:val="21"/>
                    </w:rPr>
                    <w:t>3）《工业机器人操作与应用》纸质版1本：内容至少包含安全规程、机器人电控系统的总体介绍、机器人示教盒界面简介、坐标系、开关机步骤、常用指令详解、常用功能、任务等；</w:t>
                  </w:r>
                </w:p>
                <w:p>
                  <w:pPr>
                    <w:pStyle w:val="null3"/>
                  </w:pPr>
                  <w:r>
                    <w:rPr>
                      <w:rFonts w:ascii="仿宋_GB2312" w:hAnsi="仿宋_GB2312" w:cs="仿宋_GB2312" w:eastAsia="仿宋_GB2312"/>
                      <w:sz w:val="21"/>
                    </w:rPr>
                    <w:t>4）《模块化作业型教学机器人教学大纲》纸质版1本：内容至少包含课程性质和任务、培养目标及培养规格、课程开设的基本理念、课程内容与要求、课程内容分解、课程课时分配与权重、课程考核评价、课程教学组员、课程教学建议等；</w:t>
                  </w:r>
                </w:p>
                <w:p>
                  <w:pPr>
                    <w:pStyle w:val="null3"/>
                  </w:pPr>
                  <w:r>
                    <w:rPr>
                      <w:rFonts w:ascii="仿宋_GB2312" w:hAnsi="仿宋_GB2312" w:cs="仿宋_GB2312" w:eastAsia="仿宋_GB2312"/>
                      <w:sz w:val="21"/>
                    </w:rPr>
                    <w:t>5）《机电一体化技术实训项目单》纸质版1本：内容至少包含5个实训项目单；</w:t>
                  </w:r>
                </w:p>
                <w:p>
                  <w:pPr>
                    <w:pStyle w:val="null3"/>
                  </w:pPr>
                  <w:r>
                    <w:rPr>
                      <w:rFonts w:ascii="仿宋_GB2312" w:hAnsi="仿宋_GB2312" w:cs="仿宋_GB2312" w:eastAsia="仿宋_GB2312"/>
                      <w:sz w:val="21"/>
                    </w:rPr>
                    <w:t>6）《虚拟原理半实物仿真系统》纸质版1本：内容至少包含机电一体化建模、仿真和控制实验系统介绍、基于20-sim的并联机器人Tripod平台的半实物仿真系统简介、基于20-sim的并联机器人Tripod模型设计、并联机器人运动学分析等；</w:t>
                  </w:r>
                </w:p>
                <w:p>
                  <w:pPr>
                    <w:pStyle w:val="null3"/>
                  </w:pPr>
                  <w:r>
                    <w:rPr>
                      <w:rFonts w:ascii="仿宋_GB2312" w:hAnsi="仿宋_GB2312" w:cs="仿宋_GB2312" w:eastAsia="仿宋_GB2312"/>
                      <w:sz w:val="21"/>
                    </w:rPr>
                    <w:t>7）《机器人工程专业培养方案（本科）》纸质版1本：内容至少包含培养目标、培养规格要求、课程设置、修读要求、指导性教学计划进程安排、课程介绍及修读指导建议；</w:t>
                  </w:r>
                </w:p>
                <w:p>
                  <w:pPr>
                    <w:pStyle w:val="null3"/>
                  </w:pPr>
                  <w:r>
                    <w:rPr>
                      <w:rFonts w:ascii="仿宋_GB2312" w:hAnsi="仿宋_GB2312" w:cs="仿宋_GB2312" w:eastAsia="仿宋_GB2312"/>
                      <w:sz w:val="21"/>
                    </w:rPr>
                    <w:t>8）《工业机器人使用与维护》纸质版1本：内容至少包含机器人安装、手动操作、编程运行、程序设计、特殊功能、机器人维护等；</w:t>
                  </w:r>
                </w:p>
                <w:p>
                  <w:pPr>
                    <w:pStyle w:val="null3"/>
                  </w:pPr>
                  <w:r>
                    <w:rPr>
                      <w:rFonts w:ascii="仿宋_GB2312" w:hAnsi="仿宋_GB2312" w:cs="仿宋_GB2312" w:eastAsia="仿宋_GB2312"/>
                      <w:sz w:val="21"/>
                    </w:rPr>
                    <w:t>9）《工业机器人关键零部件》纸质版1本：内容至少包含创建设备组态，掌握硬件配置、通讯配置、气缸控制与触摸屏报警、控制三色灯、通过工艺对象定位控制伺服电机、通过模拟量和IO信号控制变频电机转速、模拟马桶修配、ModbusTCP通讯测试及组网等；</w:t>
                  </w:r>
                </w:p>
                <w:p>
                  <w:pPr>
                    <w:pStyle w:val="null3"/>
                  </w:pPr>
                  <w:r>
                    <w:rPr>
                      <w:rFonts w:ascii="仿宋_GB2312" w:hAnsi="仿宋_GB2312" w:cs="仿宋_GB2312" w:eastAsia="仿宋_GB2312"/>
                      <w:sz w:val="21"/>
                    </w:rPr>
                    <w:t>10）《工业机器人系统集成技术》纸质版1本：内容至少包含系统集成设计概述、末端执行器设计、机器人视觉、焊接机器人、喷涂机器人、打磨机器人等；</w:t>
                  </w:r>
                </w:p>
                <w:p>
                  <w:pPr>
                    <w:pStyle w:val="null3"/>
                  </w:pPr>
                  <w:r>
                    <w:rPr>
                      <w:rFonts w:ascii="仿宋_GB2312" w:hAnsi="仿宋_GB2312" w:cs="仿宋_GB2312" w:eastAsia="仿宋_GB2312"/>
                      <w:sz w:val="21"/>
                    </w:rPr>
                    <w:t>11）《工业机器人运动控制入门》纸质版1本：内容至少包含控制器、驱动器、传感器、减速器与传动机构、内外部通信、机电气接口等内容；机器人使用说明书、机器人实验指导书、机器人装配说明书；</w:t>
                  </w:r>
                </w:p>
                <w:p>
                  <w:pPr>
                    <w:pStyle w:val="null3"/>
                  </w:pPr>
                  <w:r>
                    <w:rPr>
                      <w:rFonts w:ascii="仿宋_GB2312" w:hAnsi="仿宋_GB2312" w:cs="仿宋_GB2312" w:eastAsia="仿宋_GB2312"/>
                      <w:sz w:val="21"/>
                    </w:rPr>
                    <w:t>12）《C10系列机器人编程手册》纸质版1本：内容至少包含基本安全防护措施、示教器硬件、示教器界面、指令详解、常用功能；</w:t>
                  </w:r>
                </w:p>
                <w:p>
                  <w:pPr>
                    <w:pStyle w:val="null3"/>
                  </w:pPr>
                  <w:r>
                    <w:rPr>
                      <w:rFonts w:ascii="仿宋_GB2312" w:hAnsi="仿宋_GB2312" w:cs="仿宋_GB2312" w:eastAsia="仿宋_GB2312"/>
                      <w:sz w:val="21"/>
                    </w:rPr>
                    <w:t>13）《机器人电器维护手册》纸质版1本：内容至少包含安全注意事项、机器人电控系统、错误诊断、故障处理、检修等；</w:t>
                  </w:r>
                </w:p>
                <w:p>
                  <w:pPr>
                    <w:pStyle w:val="null3"/>
                  </w:pPr>
                  <w:r>
                    <w:rPr>
                      <w:rFonts w:ascii="仿宋_GB2312" w:hAnsi="仿宋_GB2312" w:cs="仿宋_GB2312" w:eastAsia="仿宋_GB2312"/>
                      <w:sz w:val="21"/>
                    </w:rPr>
                    <w:t>14）《生产实践培训教程》（上、下册）纸质版：1套（共2本），内容须包含：设备操作说明、不少于15个实训项目（含工业机器人、PLC、智能视觉等）、编程案例库、常见故障处理、课后习题等。</w:t>
                  </w:r>
                </w:p>
                <w:p>
                  <w:pPr>
                    <w:pStyle w:val="null3"/>
                    <w:jc w:val="both"/>
                  </w:pPr>
                  <w:r>
                    <w:rPr>
                      <w:rFonts w:ascii="仿宋_GB2312" w:hAnsi="仿宋_GB2312" w:cs="仿宋_GB2312" w:eastAsia="仿宋_GB2312"/>
                      <w:sz w:val="21"/>
                    </w:rPr>
                    <w:t>15）《工业机器人技术基础》纸质版1本：内容至少包含机器人的定义组成分类、机器人基本概念、关键参数、机器人基础理论、机器人关键功能部件、机器人典型传动机构与本体结构、机器人电气控制基本概念、工业机器人控制系统结构、工业网络通信技术、人机界面及其组态、机器人控制系统设计等。</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6</w:t>
                  </w:r>
                  <w:r>
                    <w:rPr>
                      <w:rFonts w:ascii="仿宋_GB2312" w:hAnsi="仿宋_GB2312" w:cs="仿宋_GB2312" w:eastAsia="仿宋_GB2312"/>
                      <w:sz w:val="21"/>
                      <w:b/>
                    </w:rPr>
                    <w:t>智能产线定制化课程资源及配套教学终端：</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1）智能产线定制化课程资源</w:t>
                  </w:r>
                </w:p>
                <w:p>
                  <w:pPr>
                    <w:pStyle w:val="null3"/>
                    <w:jc w:val="both"/>
                  </w:pPr>
                  <w:r>
                    <w:rPr>
                      <w:rFonts w:ascii="仿宋_GB2312" w:hAnsi="仿宋_GB2312" w:cs="仿宋_GB2312" w:eastAsia="仿宋_GB2312"/>
                      <w:sz w:val="21"/>
                    </w:rPr>
                    <w:t>包括工程认知类实训课程、综合实践类实训课程、学科竞赛与创新实践类实训课程。</w:t>
                  </w:r>
                </w:p>
                <w:p>
                  <w:pPr>
                    <w:pStyle w:val="null3"/>
                    <w:jc w:val="both"/>
                  </w:pPr>
                  <w:r>
                    <w:rPr>
                      <w:rFonts w:ascii="仿宋_GB2312" w:hAnsi="仿宋_GB2312" w:cs="仿宋_GB2312" w:eastAsia="仿宋_GB2312"/>
                      <w:sz w:val="21"/>
                    </w:rPr>
                    <w:t>1）工程认知类实训课程：面向全校多院系、多专业学生开设的通识认知类课程。</w:t>
                  </w:r>
                </w:p>
                <w:p>
                  <w:pPr>
                    <w:pStyle w:val="null3"/>
                    <w:jc w:val="both"/>
                  </w:pPr>
                  <w:r>
                    <w:rPr>
                      <w:rFonts w:ascii="仿宋_GB2312" w:hAnsi="仿宋_GB2312" w:cs="仿宋_GB2312" w:eastAsia="仿宋_GB2312"/>
                      <w:sz w:val="21"/>
                    </w:rPr>
                    <w:t>2）综合实践类实训课程</w:t>
                  </w:r>
                  <w:r>
                    <w:rPr>
                      <w:rFonts w:ascii="仿宋_GB2312" w:hAnsi="仿宋_GB2312" w:cs="仿宋_GB2312" w:eastAsia="仿宋_GB2312"/>
                      <w:sz w:val="21"/>
                    </w:rPr>
                    <w:t>：面向机械类、电气类、自动化类、计算机类、材料类、交通运输类的学生开设的进阶实践类专业课程，参照智能制造工业现场的作业工艺、流程和工作方法，融合本项目建设的智能制造新质生产力工程实践创新平台，构建更完整的从基础到综合应用的工程实践课程体系（</w:t>
                  </w:r>
                  <w:r>
                    <w:rPr>
                      <w:rFonts w:ascii="仿宋_GB2312" w:hAnsi="仿宋_GB2312" w:cs="仿宋_GB2312" w:eastAsia="仿宋_GB2312"/>
                      <w:sz w:val="21"/>
                    </w:rPr>
                    <w:t>≥32课时）。</w:t>
                  </w:r>
                </w:p>
                <w:p>
                  <w:pPr>
                    <w:pStyle w:val="null3"/>
                    <w:jc w:val="both"/>
                  </w:pPr>
                  <w:r>
                    <w:rPr>
                      <w:rFonts w:ascii="仿宋_GB2312" w:hAnsi="仿宋_GB2312" w:cs="仿宋_GB2312" w:eastAsia="仿宋_GB2312"/>
                      <w:sz w:val="21"/>
                    </w:rPr>
                    <w:t>3）学科竞赛与创新实践类实训课程</w:t>
                  </w:r>
                  <w:r>
                    <w:rPr>
                      <w:rFonts w:ascii="仿宋_GB2312" w:hAnsi="仿宋_GB2312" w:cs="仿宋_GB2312" w:eastAsia="仿宋_GB2312"/>
                      <w:sz w:val="21"/>
                    </w:rPr>
                    <w:t>：平台设置多轴数控加工、工业</w:t>
                  </w:r>
                  <w:r>
                    <w:rPr>
                      <w:rFonts w:ascii="仿宋_GB2312" w:hAnsi="仿宋_GB2312" w:cs="仿宋_GB2312" w:eastAsia="仿宋_GB2312"/>
                      <w:sz w:val="21"/>
                    </w:rPr>
                    <w:t>/移动机器人创新应用、智能视觉功能应用、数字孪生仿真等专项训练课程。其中，多轴数控加工课程聚焦精密零件的高效成型与精度优化，工业/移动机器人课程侧重编程调试、多机协同及复杂场景应用开发，智能视觉课程强化图像识别、缺陷检测、视觉引导等实战技能，数字孪生仿真课程则培养学生的虚拟调试、系统优化与全流程模拟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2）课程配套教学终端（与上述课程资源配套使用）；</w:t>
                  </w:r>
                </w:p>
                <w:p>
                  <w:pPr>
                    <w:pStyle w:val="null3"/>
                    <w:jc w:val="both"/>
                  </w:pPr>
                  <w:r>
                    <w:rPr>
                      <w:rFonts w:ascii="仿宋_GB2312" w:hAnsi="仿宋_GB2312" w:cs="仿宋_GB2312" w:eastAsia="仿宋_GB2312"/>
                      <w:sz w:val="21"/>
                    </w:rPr>
                    <w:t>1）整体设计</w:t>
                  </w:r>
                </w:p>
                <w:p>
                  <w:pPr>
                    <w:pStyle w:val="null3"/>
                    <w:jc w:val="both"/>
                  </w:pPr>
                  <w:r>
                    <w:rPr>
                      <w:rFonts w:ascii="仿宋_GB2312" w:hAnsi="仿宋_GB2312" w:cs="仿宋_GB2312" w:eastAsia="仿宋_GB2312"/>
                      <w:sz w:val="21"/>
                    </w:rPr>
                    <w:t>①整机屏幕采用不小于86英寸超高清LED液晶屏，显示比例16:9，屏幕分辨率不低于3840×2160；</w:t>
                  </w:r>
                </w:p>
                <w:p>
                  <w:pPr>
                    <w:pStyle w:val="null3"/>
                    <w:jc w:val="both"/>
                  </w:pPr>
                  <w:r>
                    <w:rPr>
                      <w:rFonts w:ascii="仿宋_GB2312" w:hAnsi="仿宋_GB2312" w:cs="仿宋_GB2312" w:eastAsia="仿宋_GB2312"/>
                      <w:sz w:val="21"/>
                    </w:rPr>
                    <w:t>②整机嵌入式系统版本≥Android 14；</w:t>
                  </w:r>
                </w:p>
                <w:p>
                  <w:pPr>
                    <w:pStyle w:val="null3"/>
                    <w:jc w:val="both"/>
                  </w:pPr>
                  <w:r>
                    <w:rPr>
                      <w:rFonts w:ascii="仿宋_GB2312" w:hAnsi="仿宋_GB2312" w:cs="仿宋_GB2312" w:eastAsia="仿宋_GB2312"/>
                      <w:sz w:val="21"/>
                    </w:rPr>
                    <w:t>③屏幕显示灰度分辨等级达到256灰阶以上；</w:t>
                  </w:r>
                </w:p>
                <w:p>
                  <w:pPr>
                    <w:pStyle w:val="null3"/>
                    <w:jc w:val="both"/>
                  </w:pPr>
                  <w:r>
                    <w:rPr>
                      <w:rFonts w:ascii="仿宋_GB2312" w:hAnsi="仿宋_GB2312" w:cs="仿宋_GB2312" w:eastAsia="仿宋_GB2312"/>
                      <w:sz w:val="21"/>
                    </w:rPr>
                    <w:t>④屏幕与屏幕保护层紧密贴合，减少显示面板与玻璃间的偏光、散射，画面显示更加清晰通透、可视角度更广。</w:t>
                  </w:r>
                </w:p>
                <w:p>
                  <w:pPr>
                    <w:pStyle w:val="null3"/>
                    <w:jc w:val="both"/>
                  </w:pPr>
                  <w:r>
                    <w:rPr>
                      <w:rFonts w:ascii="仿宋_GB2312" w:hAnsi="仿宋_GB2312" w:cs="仿宋_GB2312" w:eastAsia="仿宋_GB2312"/>
                      <w:sz w:val="21"/>
                    </w:rPr>
                    <w:t>⑤整机内置扬声器，总功率不低于60W。</w:t>
                  </w:r>
                </w:p>
                <w:p>
                  <w:pPr>
                    <w:pStyle w:val="null3"/>
                    <w:jc w:val="both"/>
                  </w:pPr>
                  <w:r>
                    <w:rPr>
                      <w:rFonts w:ascii="仿宋_GB2312" w:hAnsi="仿宋_GB2312" w:cs="仿宋_GB2312" w:eastAsia="仿宋_GB2312"/>
                      <w:sz w:val="21"/>
                    </w:rPr>
                    <w:t>2）接口及按键</w:t>
                  </w:r>
                </w:p>
                <w:p>
                  <w:pPr>
                    <w:pStyle w:val="null3"/>
                    <w:jc w:val="both"/>
                  </w:pPr>
                  <w:r>
                    <w:rPr>
                      <w:rFonts w:ascii="仿宋_GB2312" w:hAnsi="仿宋_GB2312" w:cs="仿宋_GB2312" w:eastAsia="仿宋_GB2312"/>
                      <w:sz w:val="21"/>
                    </w:rPr>
                    <w:t>①整机具备不少于2路前置双系统USB3.0接口。</w:t>
                  </w:r>
                </w:p>
                <w:p>
                  <w:pPr>
                    <w:pStyle w:val="null3"/>
                    <w:jc w:val="both"/>
                  </w:pPr>
                  <w:r>
                    <w:rPr>
                      <w:rFonts w:ascii="仿宋_GB2312" w:hAnsi="仿宋_GB2312" w:cs="仿宋_GB2312" w:eastAsia="仿宋_GB2312"/>
                      <w:sz w:val="21"/>
                    </w:rPr>
                    <w:t>②整机具备不少于1路前置Typec接口。</w:t>
                  </w:r>
                </w:p>
                <w:p>
                  <w:pPr>
                    <w:pStyle w:val="null3"/>
                    <w:jc w:val="both"/>
                  </w:pPr>
                  <w:r>
                    <w:rPr>
                      <w:rFonts w:ascii="仿宋_GB2312" w:hAnsi="仿宋_GB2312" w:cs="仿宋_GB2312" w:eastAsia="仿宋_GB2312"/>
                      <w:sz w:val="21"/>
                    </w:rPr>
                    <w:t>③电源键为三合一按键，可实现开机、关机、待机三种功能。</w:t>
                  </w:r>
                </w:p>
                <w:p>
                  <w:pPr>
                    <w:pStyle w:val="null3"/>
                    <w:jc w:val="both"/>
                  </w:pPr>
                  <w:r>
                    <w:rPr>
                      <w:rFonts w:ascii="仿宋_GB2312" w:hAnsi="仿宋_GB2312" w:cs="仿宋_GB2312" w:eastAsia="仿宋_GB2312"/>
                      <w:sz w:val="21"/>
                    </w:rPr>
                    <w:t>3）整机功能</w:t>
                  </w:r>
                </w:p>
                <w:p>
                  <w:pPr>
                    <w:pStyle w:val="null3"/>
                    <w:jc w:val="both"/>
                  </w:pPr>
                  <w:r>
                    <w:rPr>
                      <w:rFonts w:ascii="仿宋_GB2312" w:hAnsi="仿宋_GB2312" w:cs="仿宋_GB2312" w:eastAsia="仿宋_GB2312"/>
                      <w:sz w:val="21"/>
                    </w:rPr>
                    <w:t>①整机内置摄像头≥1600万像素。</w:t>
                  </w:r>
                </w:p>
                <w:p>
                  <w:pPr>
                    <w:pStyle w:val="null3"/>
                    <w:jc w:val="both"/>
                  </w:pPr>
                  <w:r>
                    <w:rPr>
                      <w:rFonts w:ascii="仿宋_GB2312" w:hAnsi="仿宋_GB2312" w:cs="仿宋_GB2312" w:eastAsia="仿宋_GB2312"/>
                      <w:sz w:val="21"/>
                    </w:rPr>
                    <w:t>②支持无线传屏功能，可以将外部电脑的屏幕画面通过无线方式传输到整机上显示。</w:t>
                  </w:r>
                </w:p>
                <w:p>
                  <w:pPr>
                    <w:pStyle w:val="null3"/>
                    <w:jc w:val="both"/>
                  </w:pPr>
                  <w:r>
                    <w:rPr>
                      <w:rFonts w:ascii="仿宋_GB2312" w:hAnsi="仿宋_GB2312" w:cs="仿宋_GB2312" w:eastAsia="仿宋_GB2312"/>
                      <w:sz w:val="21"/>
                    </w:rPr>
                    <w:t>③整机采用红外触控技术，Windows系统和Android系统均支持≥50点触控及书写划线。</w:t>
                  </w:r>
                </w:p>
                <w:p>
                  <w:pPr>
                    <w:pStyle w:val="null3"/>
                    <w:jc w:val="both"/>
                  </w:pPr>
                  <w:r>
                    <w:rPr>
                      <w:rFonts w:ascii="仿宋_GB2312" w:hAnsi="仿宋_GB2312" w:cs="仿宋_GB2312" w:eastAsia="仿宋_GB2312"/>
                      <w:sz w:val="21"/>
                    </w:rPr>
                    <w:t>④整机内置欢迎词应用，可自定义欢迎词或选择使用默认模板。</w:t>
                  </w:r>
                </w:p>
                <w:p>
                  <w:pPr>
                    <w:pStyle w:val="null3"/>
                    <w:jc w:val="both"/>
                  </w:pPr>
                  <w:r>
                    <w:rPr>
                      <w:rFonts w:ascii="仿宋_GB2312" w:hAnsi="仿宋_GB2312" w:cs="仿宋_GB2312" w:eastAsia="仿宋_GB2312"/>
                      <w:sz w:val="21"/>
                    </w:rPr>
                    <w:t>4）OPS</w:t>
                  </w:r>
                </w:p>
                <w:p>
                  <w:pPr>
                    <w:pStyle w:val="null3"/>
                    <w:jc w:val="both"/>
                  </w:pPr>
                  <w:r>
                    <w:rPr>
                      <w:rFonts w:ascii="仿宋_GB2312" w:hAnsi="仿宋_GB2312" w:cs="仿宋_GB2312" w:eastAsia="仿宋_GB2312"/>
                      <w:sz w:val="21"/>
                    </w:rPr>
                    <w:t>①OPS模块：采用模块化设计，支持免工具拆卸维护。</w:t>
                  </w:r>
                </w:p>
                <w:p>
                  <w:pPr>
                    <w:pStyle w:val="null3"/>
                    <w:jc w:val="both"/>
                  </w:pPr>
                  <w:r>
                    <w:rPr>
                      <w:rFonts w:ascii="仿宋_GB2312" w:hAnsi="仿宋_GB2312" w:cs="仿宋_GB2312" w:eastAsia="仿宋_GB2312"/>
                      <w:sz w:val="21"/>
                    </w:rPr>
                    <w:t>②CPU：≥6核心，≥12线程，基础频率≥2.0GHz，最大睿频≥4.0GHz（提供证明材料）。</w:t>
                  </w:r>
                </w:p>
                <w:p>
                  <w:pPr>
                    <w:pStyle w:val="null3"/>
                    <w:jc w:val="both"/>
                  </w:pPr>
                  <w:r>
                    <w:rPr>
                      <w:rFonts w:ascii="仿宋_GB2312" w:hAnsi="仿宋_GB2312" w:cs="仿宋_GB2312" w:eastAsia="仿宋_GB2312"/>
                      <w:sz w:val="21"/>
                    </w:rPr>
                    <w:t>③内存：≥8GB DDR4 3200MHz或DDR5 4800MHz（或更高规格）。</w:t>
                  </w:r>
                </w:p>
                <w:p>
                  <w:pPr>
                    <w:pStyle w:val="null3"/>
                    <w:jc w:val="both"/>
                  </w:pPr>
                  <w:r>
                    <w:rPr>
                      <w:rFonts w:ascii="仿宋_GB2312" w:hAnsi="仿宋_GB2312" w:cs="仿宋_GB2312" w:eastAsia="仿宋_GB2312"/>
                      <w:sz w:val="21"/>
                    </w:rPr>
                    <w:t>④硬盘：≥256GB SSD（M.2 NVMe或SATA，投标时说明接口类型及型号）。</w:t>
                  </w:r>
                </w:p>
                <w:p>
                  <w:pPr>
                    <w:pStyle w:val="null3"/>
                    <w:jc w:val="both"/>
                  </w:pPr>
                  <w:r>
                    <w:rPr>
                      <w:rFonts w:ascii="仿宋_GB2312" w:hAnsi="仿宋_GB2312" w:cs="仿宋_GB2312" w:eastAsia="仿宋_GB2312"/>
                      <w:sz w:val="21"/>
                    </w:rPr>
                    <w:t>5）与课程资源的配套要求</w:t>
                  </w:r>
                </w:p>
                <w:p>
                  <w:pPr>
                    <w:pStyle w:val="null3"/>
                    <w:jc w:val="both"/>
                  </w:pPr>
                  <w:r>
                    <w:rPr>
                      <w:rFonts w:ascii="仿宋_GB2312" w:hAnsi="仿宋_GB2312" w:cs="仿宋_GB2312" w:eastAsia="仿宋_GB2312"/>
                      <w:sz w:val="21"/>
                    </w:rPr>
                    <w:t>①教学终端须兼容并流畅播放（</w:t>
                  </w:r>
                  <w:r>
                    <w:rPr>
                      <w:rFonts w:ascii="仿宋_GB2312" w:hAnsi="仿宋_GB2312" w:cs="仿宋_GB2312" w:eastAsia="仿宋_GB2312"/>
                      <w:sz w:val="21"/>
                    </w:rPr>
                    <w:t>1</w:t>
                  </w:r>
                  <w:r>
                    <w:rPr>
                      <w:rFonts w:ascii="仿宋_GB2312" w:hAnsi="仿宋_GB2312" w:cs="仿宋_GB2312" w:eastAsia="仿宋_GB2312"/>
                      <w:sz w:val="21"/>
                    </w:rPr>
                    <w:t>）条所购全部</w:t>
                  </w:r>
                  <w:r>
                    <w:rPr>
                      <w:rFonts w:ascii="仿宋_GB2312" w:hAnsi="仿宋_GB2312" w:cs="仿宋_GB2312" w:eastAsia="仿宋_GB2312"/>
                      <w:sz w:val="21"/>
                    </w:rPr>
                    <w:t>PPT课件、视频课程等；</w:t>
                  </w:r>
                </w:p>
                <w:p>
                  <w:pPr>
                    <w:pStyle w:val="null3"/>
                    <w:jc w:val="both"/>
                  </w:pPr>
                  <w:r>
                    <w:rPr>
                      <w:rFonts w:ascii="仿宋_GB2312" w:hAnsi="仿宋_GB2312" w:cs="仿宋_GB2312" w:eastAsia="仿宋_GB2312"/>
                      <w:sz w:val="21"/>
                    </w:rPr>
                    <w:t>②教学终端须支持</w:t>
                  </w:r>
                  <w:r>
                    <w:rPr>
                      <w:rFonts w:ascii="仿宋_GB2312" w:hAnsi="仿宋_GB2312" w:cs="仿宋_GB2312" w:eastAsia="仿宋_GB2312"/>
                      <w:sz w:val="21"/>
                    </w:rPr>
                    <w:t>数字孪生仿真</w:t>
                  </w:r>
                  <w:r>
                    <w:rPr>
                      <w:rFonts w:ascii="仿宋_GB2312" w:hAnsi="仿宋_GB2312" w:cs="仿宋_GB2312" w:eastAsia="仿宋_GB2312"/>
                      <w:sz w:val="21"/>
                    </w:rPr>
                    <w:t>软件的安装与运行；</w:t>
                  </w:r>
                </w:p>
                <w:p>
                  <w:pPr>
                    <w:pStyle w:val="null3"/>
                    <w:jc w:val="both"/>
                  </w:pPr>
                  <w:r>
                    <w:rPr>
                      <w:rFonts w:ascii="仿宋_GB2312" w:hAnsi="仿宋_GB2312" w:cs="仿宋_GB2312" w:eastAsia="仿宋_GB2312"/>
                      <w:sz w:val="21"/>
                    </w:rPr>
                    <w:t>③教学终端须支持</w:t>
                  </w:r>
                  <w:r>
                    <w:rPr>
                      <w:rFonts w:ascii="仿宋_GB2312" w:hAnsi="仿宋_GB2312" w:cs="仿宋_GB2312" w:eastAsia="仿宋_GB2312"/>
                      <w:sz w:val="21"/>
                    </w:rPr>
                    <w:t>多轴数控加工编程软件、智能视觉应用软件等的安装与运行。</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7</w:t>
                  </w:r>
                  <w:r>
                    <w:rPr>
                      <w:rFonts w:ascii="仿宋_GB2312" w:hAnsi="仿宋_GB2312" w:cs="仿宋_GB2312" w:eastAsia="仿宋_GB2312"/>
                      <w:sz w:val="21"/>
                      <w:b/>
                    </w:rPr>
                    <w:t xml:space="preserve"> </w:t>
                  </w:r>
                  <w:r>
                    <w:rPr>
                      <w:rFonts w:ascii="仿宋_GB2312" w:hAnsi="仿宋_GB2312" w:cs="仿宋_GB2312" w:eastAsia="仿宋_GB2312"/>
                      <w:sz w:val="21"/>
                      <w:b/>
                    </w:rPr>
                    <w:t>实验室综合布线和网络架构：</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完成</w:t>
                  </w:r>
                  <w:r>
                    <w:rPr>
                      <w:rFonts w:ascii="仿宋_GB2312" w:hAnsi="仿宋_GB2312" w:cs="仿宋_GB2312" w:eastAsia="仿宋_GB2312"/>
                      <w:sz w:val="21"/>
                    </w:rPr>
                    <w:t>43套编程平台的综合布线工作，辅材包含2.5平方绝缘电线、插座、插线板、配线架、理线器、跳线、PVC线槽、金属线槽、网线等，进行整体网络架构搭建。</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8</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数字孪生实验室</w:t>
                  </w:r>
                  <w:r>
                    <w:rPr>
                      <w:rFonts w:ascii="仿宋_GB2312" w:hAnsi="仿宋_GB2312" w:cs="仿宋_GB2312" w:eastAsia="仿宋_GB2312"/>
                      <w:sz w:val="21"/>
                      <w:b/>
                    </w:rPr>
                    <w:t>数据看板（吊装、支架可旋转）：</w:t>
                  </w:r>
                  <w:r>
                    <w:rPr>
                      <w:rFonts w:ascii="仿宋_GB2312" w:hAnsi="仿宋_GB2312" w:cs="仿宋_GB2312" w:eastAsia="仿宋_GB2312"/>
                      <w:sz w:val="21"/>
                      <w:b/>
                    </w:rPr>
                    <w:t>4套；</w:t>
                  </w:r>
                </w:p>
                <w:p>
                  <w:pPr>
                    <w:pStyle w:val="null3"/>
                    <w:jc w:val="both"/>
                  </w:pPr>
                  <w:r>
                    <w:rPr>
                      <w:rFonts w:ascii="仿宋_GB2312" w:hAnsi="仿宋_GB2312" w:cs="仿宋_GB2312" w:eastAsia="仿宋_GB2312"/>
                      <w:sz w:val="21"/>
                    </w:rPr>
                    <w:t>1）尺寸：≥75英寸；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屏幕分辨率：</w:t>
                  </w:r>
                  <w:r>
                    <w:rPr>
                      <w:rFonts w:ascii="仿宋_GB2312" w:hAnsi="仿宋_GB2312" w:cs="仿宋_GB2312" w:eastAsia="仿宋_GB2312"/>
                      <w:sz w:val="21"/>
                    </w:rPr>
                    <w:t>4K</w:t>
                  </w:r>
                  <w:r>
                    <w:rPr>
                      <w:rFonts w:ascii="仿宋_GB2312" w:hAnsi="仿宋_GB2312" w:cs="仿宋_GB2312" w:eastAsia="仿宋_GB2312"/>
                      <w:sz w:val="21"/>
                    </w:rPr>
                    <w:t>超高清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背光方式：直下式</w:t>
                  </w:r>
                  <w:r>
                    <w:rPr>
                      <w:rFonts w:ascii="仿宋_GB2312" w:hAnsi="仿宋_GB2312" w:cs="仿宋_GB2312" w:eastAsia="仿宋_GB2312"/>
                      <w:sz w:val="21"/>
                    </w:rPr>
                    <w:t>/DLED；</w:t>
                  </w:r>
                </w:p>
                <w:p>
                  <w:pPr>
                    <w:pStyle w:val="null3"/>
                    <w:jc w:val="both"/>
                  </w:pPr>
                  <w:r>
                    <w:rPr>
                      <w:rFonts w:ascii="仿宋_GB2312" w:hAnsi="仿宋_GB2312" w:cs="仿宋_GB2312" w:eastAsia="仿宋_GB2312"/>
                      <w:sz w:val="21"/>
                    </w:rPr>
                    <w:t>4）运行内存/RAM：≥4GB；</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CPU架构：≥4核，主频≥1.6 GHz；</w:t>
                  </w:r>
                </w:p>
                <w:p>
                  <w:pPr>
                    <w:pStyle w:val="null3"/>
                    <w:jc w:val="both"/>
                  </w:pPr>
                  <w:r>
                    <w:rPr>
                      <w:rFonts w:ascii="仿宋_GB2312" w:hAnsi="仿宋_GB2312" w:cs="仿宋_GB2312" w:eastAsia="仿宋_GB2312"/>
                      <w:sz w:val="21"/>
                    </w:rPr>
                    <w:t>6）储存内存：≥64GB；</w:t>
                  </w:r>
                </w:p>
                <w:p>
                  <w:pPr>
                    <w:pStyle w:val="null3"/>
                    <w:jc w:val="both"/>
                  </w:pPr>
                  <w:r>
                    <w:rPr>
                      <w:rFonts w:ascii="仿宋_GB2312" w:hAnsi="仿宋_GB2312" w:cs="仿宋_GB2312" w:eastAsia="仿宋_GB2312"/>
                      <w:sz w:val="21"/>
                    </w:rPr>
                    <w:t>7）能效等级：一级能效；</w:t>
                  </w:r>
                </w:p>
                <w:p>
                  <w:pPr>
                    <w:pStyle w:val="null3"/>
                    <w:jc w:val="both"/>
                  </w:pPr>
                  <w:r>
                    <w:rPr>
                      <w:rFonts w:ascii="仿宋_GB2312" w:hAnsi="仿宋_GB2312" w:cs="仿宋_GB2312" w:eastAsia="仿宋_GB2312"/>
                      <w:sz w:val="21"/>
                    </w:rPr>
                    <w:t>8）语音控制：人工智能语音；</w:t>
                  </w:r>
                </w:p>
                <w:p>
                  <w:pPr>
                    <w:pStyle w:val="null3"/>
                    <w:jc w:val="both"/>
                  </w:pPr>
                  <w:r>
                    <w:rPr>
                      <w:rFonts w:ascii="仿宋_GB2312" w:hAnsi="仿宋_GB2312" w:cs="仿宋_GB2312" w:eastAsia="仿宋_GB2312"/>
                      <w:sz w:val="21"/>
                    </w:rPr>
                    <w:t>9）与编程平台、教学终端进行同步联动，可显示课件、PPT、视频、仿真等画面。</w:t>
                  </w:r>
                </w:p>
                <w:p>
                  <w:pPr>
                    <w:pStyle w:val="null3"/>
                    <w:jc w:val="both"/>
                  </w:pPr>
                  <w:r>
                    <w:rPr>
                      <w:rFonts w:ascii="仿宋_GB2312" w:hAnsi="仿宋_GB2312" w:cs="仿宋_GB2312" w:eastAsia="仿宋_GB2312"/>
                      <w:sz w:val="21"/>
                      <w:b/>
                    </w:rPr>
                    <w:t>7.1.</w:t>
                  </w:r>
                  <w:r>
                    <w:rPr>
                      <w:rFonts w:ascii="仿宋_GB2312" w:hAnsi="仿宋_GB2312" w:cs="仿宋_GB2312" w:eastAsia="仿宋_GB2312"/>
                      <w:sz w:val="21"/>
                      <w:b/>
                    </w:rPr>
                    <w:t>9</w:t>
                  </w:r>
                  <w:r>
                    <w:rPr>
                      <w:rFonts w:ascii="仿宋_GB2312" w:hAnsi="仿宋_GB2312" w:cs="仿宋_GB2312" w:eastAsia="仿宋_GB2312"/>
                      <w:sz w:val="21"/>
                      <w:b/>
                    </w:rPr>
                    <w:t xml:space="preserve"> </w:t>
                  </w:r>
                  <w:r>
                    <w:rPr>
                      <w:rFonts w:ascii="仿宋_GB2312" w:hAnsi="仿宋_GB2312" w:cs="仿宋_GB2312" w:eastAsia="仿宋_GB2312"/>
                      <w:sz w:val="21"/>
                      <w:b/>
                    </w:rPr>
                    <w:t>网络服务系统：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网络服务系统由</w:t>
                  </w:r>
                  <w:r>
                    <w:rPr>
                      <w:rFonts w:ascii="仿宋_GB2312" w:hAnsi="仿宋_GB2312" w:cs="仿宋_GB2312" w:eastAsia="仿宋_GB2312"/>
                      <w:sz w:val="21"/>
                    </w:rPr>
                    <w:t>1台PoE交换机、1台千兆以太网交换机、1台网络硬盘录像机、5块1T监控硬盘、1台机柜、1台监控数据看板、1台HDMI分配器、1台PoE路由器、1台无线AP等组成。通过网络服务系统搭建，可支持智能产线数字孪生软件在校园网内远程访问服务器，共享使用软件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1）PoE交换机</w:t>
                  </w:r>
                </w:p>
                <w:p>
                  <w:pPr>
                    <w:pStyle w:val="null3"/>
                    <w:jc w:val="both"/>
                  </w:pPr>
                  <w:r>
                    <w:rPr>
                      <w:rFonts w:ascii="仿宋_GB2312" w:hAnsi="仿宋_GB2312" w:cs="仿宋_GB2312" w:eastAsia="仿宋_GB2312"/>
                      <w:sz w:val="21"/>
                    </w:rPr>
                    <w:t>1）标准：IEEE802.3 10BASE-T以太网，IEEE802.3u 100BASE-T×快速以太网，IEEE802.3ab 1000Base-T千兆以太网，ANSI/IEEE 802.3 NWay自动协商，IEEE802.3×流控；</w:t>
                  </w:r>
                </w:p>
                <w:p>
                  <w:pPr>
                    <w:pStyle w:val="null3"/>
                    <w:jc w:val="both"/>
                  </w:pPr>
                  <w:r>
                    <w:rPr>
                      <w:rFonts w:ascii="仿宋_GB2312" w:hAnsi="仿宋_GB2312" w:cs="仿宋_GB2312" w:eastAsia="仿宋_GB2312"/>
                      <w:sz w:val="21"/>
                    </w:rPr>
                    <w:t>2）≥24个10/100/1000Base-T以太网端口, ≥4个100/1000 Base-× SFP光口；</w:t>
                  </w:r>
                </w:p>
                <w:p>
                  <w:pPr>
                    <w:pStyle w:val="null3"/>
                    <w:jc w:val="both"/>
                  </w:pPr>
                  <w:r>
                    <w:rPr>
                      <w:rFonts w:ascii="仿宋_GB2312" w:hAnsi="仿宋_GB2312" w:cs="仿宋_GB2312" w:eastAsia="仿宋_GB2312"/>
                      <w:sz w:val="21"/>
                    </w:rPr>
                    <w:t>3）交换容量：≥48Gbps；</w:t>
                  </w:r>
                </w:p>
                <w:p>
                  <w:pPr>
                    <w:pStyle w:val="null3"/>
                    <w:jc w:val="both"/>
                  </w:pPr>
                  <w:r>
                    <w:rPr>
                      <w:rFonts w:ascii="仿宋_GB2312" w:hAnsi="仿宋_GB2312" w:cs="仿宋_GB2312" w:eastAsia="仿宋_GB2312"/>
                      <w:sz w:val="21"/>
                    </w:rPr>
                    <w:t>4）转发能力：≥35Mpps；</w:t>
                  </w:r>
                </w:p>
                <w:p>
                  <w:pPr>
                    <w:pStyle w:val="null3"/>
                    <w:jc w:val="both"/>
                  </w:pPr>
                  <w:r>
                    <w:rPr>
                      <w:rFonts w:ascii="仿宋_GB2312" w:hAnsi="仿宋_GB2312" w:cs="仿宋_GB2312" w:eastAsia="仿宋_GB2312"/>
                      <w:sz w:val="21"/>
                    </w:rPr>
                    <w:t>5）输入电压：AC100V~240V，50/60Hz；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2）千兆以太网交换机</w:t>
                  </w:r>
                </w:p>
                <w:p>
                  <w:pPr>
                    <w:pStyle w:val="null3"/>
                    <w:jc w:val="both"/>
                  </w:pPr>
                  <w:r>
                    <w:rPr>
                      <w:rFonts w:ascii="仿宋_GB2312" w:hAnsi="仿宋_GB2312" w:cs="仿宋_GB2312" w:eastAsia="仿宋_GB2312"/>
                      <w:sz w:val="21"/>
                    </w:rPr>
                    <w:t>1）交换容量：≥430Gbps；</w:t>
                  </w:r>
                </w:p>
                <w:p>
                  <w:pPr>
                    <w:pStyle w:val="null3"/>
                    <w:jc w:val="both"/>
                  </w:pPr>
                  <w:r>
                    <w:rPr>
                      <w:rFonts w:ascii="仿宋_GB2312" w:hAnsi="仿宋_GB2312" w:cs="仿宋_GB2312" w:eastAsia="仿宋_GB2312"/>
                      <w:sz w:val="21"/>
                    </w:rPr>
                    <w:t>2）包转发率：≥85Mpps；</w:t>
                  </w:r>
                </w:p>
                <w:p>
                  <w:pPr>
                    <w:pStyle w:val="null3"/>
                    <w:jc w:val="both"/>
                  </w:pPr>
                  <w:r>
                    <w:rPr>
                      <w:rFonts w:ascii="仿宋_GB2312" w:hAnsi="仿宋_GB2312" w:cs="仿宋_GB2312" w:eastAsia="仿宋_GB2312"/>
                      <w:sz w:val="21"/>
                    </w:rPr>
                    <w:t>3）固定端口：≥48个10/100/1000Base-T以太网端口，≥4个千兆SFP；</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3）网络硬盘录像机</w:t>
                  </w:r>
                </w:p>
                <w:p>
                  <w:pPr>
                    <w:pStyle w:val="null3"/>
                    <w:jc w:val="both"/>
                  </w:pPr>
                  <w:r>
                    <w:rPr>
                      <w:rFonts w:ascii="仿宋_GB2312" w:hAnsi="仿宋_GB2312" w:cs="仿宋_GB2312" w:eastAsia="仿宋_GB2312"/>
                      <w:sz w:val="21"/>
                    </w:rPr>
                    <w:t>1）网络视频输入：≥64路；</w:t>
                  </w:r>
                </w:p>
                <w:p>
                  <w:pPr>
                    <w:pStyle w:val="null3"/>
                    <w:jc w:val="both"/>
                  </w:pPr>
                  <w:r>
                    <w:rPr>
                      <w:rFonts w:ascii="仿宋_GB2312" w:hAnsi="仿宋_GB2312" w:cs="仿宋_GB2312" w:eastAsia="仿宋_GB2312"/>
                      <w:sz w:val="21"/>
                    </w:rPr>
                    <w:t>2）网络视频接入：支持H.265、H.264编码前端自适应接入；</w:t>
                  </w:r>
                </w:p>
                <w:p>
                  <w:pPr>
                    <w:pStyle w:val="null3"/>
                    <w:jc w:val="both"/>
                  </w:pPr>
                  <w:r>
                    <w:rPr>
                      <w:rFonts w:ascii="仿宋_GB2312" w:hAnsi="仿宋_GB2312" w:cs="仿宋_GB2312" w:eastAsia="仿宋_GB2312"/>
                      <w:sz w:val="21"/>
                    </w:rPr>
                    <w:t>3）输出：支持2个HDMI和2个VGA同时输出，其中HDMI1支持4K高清分辨率输出；</w:t>
                  </w:r>
                </w:p>
                <w:p>
                  <w:pPr>
                    <w:pStyle w:val="null3"/>
                    <w:jc w:val="both"/>
                  </w:pPr>
                  <w:r>
                    <w:rPr>
                      <w:rFonts w:ascii="仿宋_GB2312" w:hAnsi="仿宋_GB2312" w:cs="仿宋_GB2312" w:eastAsia="仿宋_GB2312"/>
                      <w:sz w:val="21"/>
                    </w:rPr>
                    <w:t>4）音频输出：2个，RCA接口；</w:t>
                  </w:r>
                </w:p>
                <w:p>
                  <w:pPr>
                    <w:pStyle w:val="null3"/>
                    <w:jc w:val="both"/>
                  </w:pPr>
                  <w:r>
                    <w:rPr>
                      <w:rFonts w:ascii="仿宋_GB2312" w:hAnsi="仿宋_GB2312" w:cs="仿宋_GB2312" w:eastAsia="仿宋_GB2312"/>
                      <w:sz w:val="21"/>
                    </w:rPr>
                    <w:t>5）预览分割：1/4/6/8/9/16画面；</w:t>
                  </w:r>
                </w:p>
                <w:p>
                  <w:pPr>
                    <w:pStyle w:val="null3"/>
                    <w:jc w:val="both"/>
                  </w:pPr>
                  <w:r>
                    <w:rPr>
                      <w:rFonts w:ascii="仿宋_GB2312" w:hAnsi="仿宋_GB2312" w:cs="仿宋_GB2312" w:eastAsia="仿宋_GB2312"/>
                      <w:sz w:val="21"/>
                    </w:rPr>
                    <w:t>6）同步回放：16路1080P；</w:t>
                  </w:r>
                </w:p>
                <w:p>
                  <w:pPr>
                    <w:pStyle w:val="null3"/>
                    <w:jc w:val="both"/>
                  </w:pPr>
                  <w:r>
                    <w:rPr>
                      <w:rFonts w:ascii="仿宋_GB2312" w:hAnsi="仿宋_GB2312" w:cs="仿宋_GB2312" w:eastAsia="仿宋_GB2312"/>
                      <w:sz w:val="21"/>
                    </w:rPr>
                    <w:t>7）录像/抓图模式：手动录像/抓图、定时录像/抓图、事件录像/抓图、移动侦测录像/抓图、报警录像/抓图、动测或报警录像/抓图、动测且报警录像/抓图；</w:t>
                  </w:r>
                </w:p>
                <w:p>
                  <w:pPr>
                    <w:pStyle w:val="null3"/>
                    <w:jc w:val="both"/>
                  </w:pPr>
                  <w:r>
                    <w:rPr>
                      <w:rFonts w:ascii="仿宋_GB2312" w:hAnsi="仿宋_GB2312" w:cs="仿宋_GB2312" w:eastAsia="仿宋_GB2312"/>
                      <w:sz w:val="21"/>
                    </w:rPr>
                    <w:t>8）回放模式：即时回放、常规回放、事件回放、标签回放、智能回放、分时段回放、外部文件回放；</w:t>
                  </w:r>
                </w:p>
                <w:p>
                  <w:pPr>
                    <w:pStyle w:val="null3"/>
                    <w:jc w:val="both"/>
                  </w:pPr>
                  <w:r>
                    <w:rPr>
                      <w:rFonts w:ascii="仿宋_GB2312" w:hAnsi="仿宋_GB2312" w:cs="仿宋_GB2312" w:eastAsia="仿宋_GB2312"/>
                      <w:sz w:val="21"/>
                    </w:rPr>
                    <w:t>9）备份模式：常规备份、事件备份、图片备份；</w:t>
                  </w:r>
                </w:p>
                <w:p>
                  <w:pPr>
                    <w:pStyle w:val="null3"/>
                    <w:jc w:val="both"/>
                  </w:pPr>
                  <w:r>
                    <w:rPr>
                      <w:rFonts w:ascii="仿宋_GB2312" w:hAnsi="仿宋_GB2312" w:cs="仿宋_GB2312" w:eastAsia="仿宋_GB2312"/>
                      <w:sz w:val="21"/>
                    </w:rPr>
                    <w:t>10）硬盘驱动器类型：16个SATA接口，1个eSATA接口；</w:t>
                  </w:r>
                </w:p>
                <w:p>
                  <w:pPr>
                    <w:pStyle w:val="null3"/>
                    <w:jc w:val="both"/>
                  </w:pPr>
                  <w:r>
                    <w:rPr>
                      <w:rFonts w:ascii="仿宋_GB2312" w:hAnsi="仿宋_GB2312" w:cs="仿宋_GB2312" w:eastAsia="仿宋_GB2312"/>
                      <w:sz w:val="21"/>
                    </w:rPr>
                    <w:t>11）硬盘驱动器容量：每个接口均支持500GB/1TB/2TB/3TB/4TB /5TB/6TB等容量硬盘；</w:t>
                  </w:r>
                </w:p>
                <w:p>
                  <w:pPr>
                    <w:pStyle w:val="null3"/>
                    <w:jc w:val="both"/>
                  </w:pPr>
                  <w:r>
                    <w:rPr>
                      <w:rFonts w:ascii="仿宋_GB2312" w:hAnsi="仿宋_GB2312" w:cs="仿宋_GB2312" w:eastAsia="仿宋_GB2312"/>
                      <w:sz w:val="21"/>
                    </w:rPr>
                    <w:t>12）语音对讲输入：1个，RCA接口；</w:t>
                  </w:r>
                </w:p>
                <w:p>
                  <w:pPr>
                    <w:pStyle w:val="null3"/>
                    <w:jc w:val="both"/>
                  </w:pPr>
                  <w:r>
                    <w:rPr>
                      <w:rFonts w:ascii="仿宋_GB2312" w:hAnsi="仿宋_GB2312" w:cs="仿宋_GB2312" w:eastAsia="仿宋_GB2312"/>
                      <w:sz w:val="21"/>
                    </w:rPr>
                    <w:t>13）网络接口：2个，RJ45 10M/100M/1000M自适应以太网口；</w:t>
                  </w:r>
                </w:p>
                <w:p>
                  <w:pPr>
                    <w:pStyle w:val="null3"/>
                    <w:jc w:val="both"/>
                  </w:pPr>
                  <w:r>
                    <w:rPr>
                      <w:rFonts w:ascii="仿宋_GB2312" w:hAnsi="仿宋_GB2312" w:cs="仿宋_GB2312" w:eastAsia="仿宋_GB2312"/>
                      <w:sz w:val="21"/>
                    </w:rPr>
                    <w:t>14）串行接口：</w:t>
                  </w:r>
                </w:p>
                <w:p>
                  <w:pPr>
                    <w:pStyle w:val="null3"/>
                    <w:jc w:val="both"/>
                  </w:pPr>
                  <w:r>
                    <w:rPr>
                      <w:rFonts w:ascii="仿宋_GB2312" w:hAnsi="仿宋_GB2312" w:cs="仿宋_GB2312" w:eastAsia="仿宋_GB2312"/>
                      <w:sz w:val="21"/>
                    </w:rPr>
                    <w:t>1个，标准RS-485串行接口；</w:t>
                  </w:r>
                </w:p>
                <w:p>
                  <w:pPr>
                    <w:pStyle w:val="null3"/>
                    <w:jc w:val="both"/>
                  </w:pPr>
                  <w:r>
                    <w:rPr>
                      <w:rFonts w:ascii="仿宋_GB2312" w:hAnsi="仿宋_GB2312" w:cs="仿宋_GB2312" w:eastAsia="仿宋_GB2312"/>
                      <w:sz w:val="21"/>
                    </w:rPr>
                    <w:t>1个，键盘接口；</w:t>
                  </w:r>
                </w:p>
                <w:p>
                  <w:pPr>
                    <w:pStyle w:val="null3"/>
                    <w:jc w:val="both"/>
                  </w:pPr>
                  <w:r>
                    <w:rPr>
                      <w:rFonts w:ascii="仿宋_GB2312" w:hAnsi="仿宋_GB2312" w:cs="仿宋_GB2312" w:eastAsia="仿宋_GB2312"/>
                      <w:sz w:val="21"/>
                    </w:rPr>
                    <w:t>1个，RS-232串行接口；</w:t>
                  </w:r>
                </w:p>
                <w:p>
                  <w:pPr>
                    <w:pStyle w:val="null3"/>
                    <w:jc w:val="both"/>
                  </w:pPr>
                  <w:r>
                    <w:rPr>
                      <w:rFonts w:ascii="仿宋_GB2312" w:hAnsi="仿宋_GB2312" w:cs="仿宋_GB2312" w:eastAsia="仿宋_GB2312"/>
                      <w:sz w:val="21"/>
                    </w:rPr>
                    <w:t>15）USB接口：2个USB2.0，1个USB3.0；</w:t>
                  </w:r>
                </w:p>
                <w:p>
                  <w:pPr>
                    <w:pStyle w:val="null3"/>
                    <w:jc w:val="both"/>
                  </w:pPr>
                  <w:r>
                    <w:rPr>
                      <w:rFonts w:ascii="仿宋_GB2312" w:hAnsi="仿宋_GB2312" w:cs="仿宋_GB2312" w:eastAsia="仿宋_GB2312"/>
                      <w:sz w:val="21"/>
                    </w:rPr>
                    <w:t>16）报警输入：16路；</w:t>
                  </w:r>
                </w:p>
                <w:p>
                  <w:pPr>
                    <w:pStyle w:val="null3"/>
                    <w:jc w:val="both"/>
                  </w:pPr>
                  <w:r>
                    <w:rPr>
                      <w:rFonts w:ascii="仿宋_GB2312" w:hAnsi="仿宋_GB2312" w:cs="仿宋_GB2312" w:eastAsia="仿宋_GB2312"/>
                      <w:sz w:val="21"/>
                    </w:rPr>
                    <w:t>17）报警输出：4路；</w:t>
                  </w:r>
                </w:p>
                <w:p>
                  <w:pPr>
                    <w:pStyle w:val="null3"/>
                    <w:jc w:val="both"/>
                  </w:pPr>
                  <w:r>
                    <w:rPr>
                      <w:rFonts w:ascii="仿宋_GB2312" w:hAnsi="仿宋_GB2312" w:cs="仿宋_GB2312" w:eastAsia="仿宋_GB2312"/>
                      <w:sz w:val="21"/>
                    </w:rPr>
                    <w:t>18）网络协议：支持SNMP、NTP、SMTP等；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5）监控数据看板</w:t>
                  </w:r>
                </w:p>
                <w:p>
                  <w:pPr>
                    <w:pStyle w:val="null3"/>
                    <w:jc w:val="both"/>
                  </w:pPr>
                  <w:r>
                    <w:rPr>
                      <w:rFonts w:ascii="仿宋_GB2312" w:hAnsi="仿宋_GB2312" w:cs="仿宋_GB2312" w:eastAsia="仿宋_GB2312"/>
                      <w:sz w:val="21"/>
                    </w:rPr>
                    <w:t>1）屏幕尺寸：≥27英寸；</w:t>
                  </w:r>
                </w:p>
                <w:p>
                  <w:pPr>
                    <w:pStyle w:val="null3"/>
                    <w:jc w:val="both"/>
                  </w:pPr>
                  <w:r>
                    <w:rPr>
                      <w:rFonts w:ascii="仿宋_GB2312" w:hAnsi="仿宋_GB2312" w:cs="仿宋_GB2312" w:eastAsia="仿宋_GB2312"/>
                      <w:sz w:val="21"/>
                    </w:rPr>
                    <w:t>2）亮度：≥300cd/m²；</w:t>
                  </w:r>
                </w:p>
                <w:p>
                  <w:pPr>
                    <w:pStyle w:val="null3"/>
                    <w:jc w:val="both"/>
                  </w:pPr>
                  <w:r>
                    <w:rPr>
                      <w:rFonts w:ascii="仿宋_GB2312" w:hAnsi="仿宋_GB2312" w:cs="仿宋_GB2312" w:eastAsia="仿宋_GB2312"/>
                      <w:sz w:val="21"/>
                    </w:rPr>
                    <w:t>3）对比度：≥20000000：1；</w:t>
                  </w:r>
                </w:p>
                <w:p>
                  <w:pPr>
                    <w:pStyle w:val="null3"/>
                    <w:jc w:val="both"/>
                  </w:pPr>
                  <w:r>
                    <w:rPr>
                      <w:rFonts w:ascii="仿宋_GB2312" w:hAnsi="仿宋_GB2312" w:cs="仿宋_GB2312" w:eastAsia="仿宋_GB2312"/>
                      <w:sz w:val="21"/>
                    </w:rPr>
                    <w:t>4）响应时间：≤5ms；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6）监控硬盘</w:t>
                  </w:r>
                </w:p>
                <w:p>
                  <w:pPr>
                    <w:pStyle w:val="null3"/>
                    <w:jc w:val="both"/>
                  </w:pPr>
                  <w:r>
                    <w:rPr>
                      <w:rFonts w:ascii="仿宋_GB2312" w:hAnsi="仿宋_GB2312" w:cs="仿宋_GB2312" w:eastAsia="仿宋_GB2312"/>
                      <w:sz w:val="21"/>
                    </w:rPr>
                    <w:t>1）接口：SATA 6Gb/s；</w:t>
                  </w:r>
                </w:p>
                <w:p>
                  <w:pPr>
                    <w:pStyle w:val="null3"/>
                    <w:jc w:val="both"/>
                  </w:pPr>
                  <w:r>
                    <w:rPr>
                      <w:rFonts w:ascii="仿宋_GB2312" w:hAnsi="仿宋_GB2312" w:cs="仿宋_GB2312" w:eastAsia="仿宋_GB2312"/>
                      <w:sz w:val="21"/>
                    </w:rPr>
                    <w:t>2）规格：3.5英寸；</w:t>
                  </w:r>
                </w:p>
                <w:p>
                  <w:pPr>
                    <w:pStyle w:val="null3"/>
                    <w:jc w:val="both"/>
                  </w:pPr>
                  <w:r>
                    <w:rPr>
                      <w:rFonts w:ascii="仿宋_GB2312" w:hAnsi="仿宋_GB2312" w:cs="仿宋_GB2312" w:eastAsia="仿宋_GB2312"/>
                      <w:sz w:val="21"/>
                    </w:rPr>
                    <w:t>3）容量：5×4TB；</w:t>
                  </w:r>
                </w:p>
                <w:p>
                  <w:pPr>
                    <w:pStyle w:val="null3"/>
                    <w:jc w:val="both"/>
                  </w:pPr>
                  <w:r>
                    <w:rPr>
                      <w:rFonts w:ascii="仿宋_GB2312" w:hAnsi="仿宋_GB2312" w:cs="仿宋_GB2312" w:eastAsia="仿宋_GB2312"/>
                      <w:sz w:val="21"/>
                    </w:rPr>
                    <w:t>4）硬盘转速：7200转或监控级专用盘；</w:t>
                  </w:r>
                </w:p>
                <w:p>
                  <w:pPr>
                    <w:pStyle w:val="null3"/>
                    <w:jc w:val="both"/>
                  </w:pPr>
                  <w:r>
                    <w:rPr>
                      <w:rFonts w:ascii="仿宋_GB2312" w:hAnsi="仿宋_GB2312" w:cs="仿宋_GB2312" w:eastAsia="仿宋_GB2312"/>
                      <w:sz w:val="21"/>
                    </w:rPr>
                    <w:t>5）缓存：≥256MB；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7）机柜</w:t>
                  </w:r>
                </w:p>
                <w:p>
                  <w:pPr>
                    <w:pStyle w:val="null3"/>
                    <w:jc w:val="both"/>
                  </w:pPr>
                  <w:r>
                    <w:rPr>
                      <w:rFonts w:ascii="仿宋_GB2312" w:hAnsi="仿宋_GB2312" w:cs="仿宋_GB2312" w:eastAsia="仿宋_GB2312"/>
                      <w:sz w:val="21"/>
                    </w:rPr>
                    <w:t>1）容量：42U；</w:t>
                  </w:r>
                </w:p>
                <w:p>
                  <w:pPr>
                    <w:pStyle w:val="null3"/>
                    <w:jc w:val="both"/>
                  </w:pPr>
                  <w:r>
                    <w:rPr>
                      <w:rFonts w:ascii="仿宋_GB2312" w:hAnsi="仿宋_GB2312" w:cs="仿宋_GB2312" w:eastAsia="仿宋_GB2312"/>
                      <w:sz w:val="21"/>
                    </w:rPr>
                    <w:t>2）配置：标配一条8位PDU电源，固定板3块，风扇部件2组，4只重型脚轮，带柜门；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8）HDMI分配器</w:t>
                  </w:r>
                </w:p>
                <w:p>
                  <w:pPr>
                    <w:pStyle w:val="null3"/>
                    <w:jc w:val="both"/>
                  </w:pPr>
                  <w:r>
                    <w:rPr>
                      <w:rFonts w:ascii="仿宋_GB2312" w:hAnsi="仿宋_GB2312" w:cs="仿宋_GB2312" w:eastAsia="仿宋_GB2312"/>
                      <w:sz w:val="21"/>
                    </w:rPr>
                    <w:t>1）分配数：1进8出；</w:t>
                  </w:r>
                </w:p>
                <w:p>
                  <w:pPr>
                    <w:pStyle w:val="null3"/>
                    <w:jc w:val="both"/>
                  </w:pPr>
                  <w:r>
                    <w:rPr>
                      <w:rFonts w:ascii="仿宋_GB2312" w:hAnsi="仿宋_GB2312" w:cs="仿宋_GB2312" w:eastAsia="仿宋_GB2312"/>
                      <w:sz w:val="21"/>
                    </w:rPr>
                    <w:t>2）支持最大分辨率4K×2K（4096×2160）；</w:t>
                  </w:r>
                </w:p>
                <w:p>
                  <w:pPr>
                    <w:pStyle w:val="null3"/>
                    <w:jc w:val="both"/>
                  </w:pPr>
                  <w:r>
                    <w:rPr>
                      <w:rFonts w:ascii="仿宋_GB2312" w:hAnsi="仿宋_GB2312" w:cs="仿宋_GB2312" w:eastAsia="仿宋_GB2312"/>
                      <w:sz w:val="21"/>
                    </w:rPr>
                    <w:t>3）视频信号输出：HDMI1.4B+HDC1.0/1.1；</w:t>
                  </w:r>
                </w:p>
                <w:p>
                  <w:pPr>
                    <w:pStyle w:val="null3"/>
                    <w:jc w:val="both"/>
                  </w:pPr>
                  <w:r>
                    <w:rPr>
                      <w:rFonts w:ascii="仿宋_GB2312" w:hAnsi="仿宋_GB2312" w:cs="仿宋_GB2312" w:eastAsia="仿宋_GB2312"/>
                      <w:sz w:val="21"/>
                    </w:rPr>
                    <w:t>4）视频放大电路带宽：2.5GBS/250MHz；</w:t>
                  </w:r>
                </w:p>
                <w:p>
                  <w:pPr>
                    <w:pStyle w:val="null3"/>
                    <w:jc w:val="both"/>
                  </w:pPr>
                  <w:r>
                    <w:rPr>
                      <w:rFonts w:ascii="仿宋_GB2312" w:hAnsi="仿宋_GB2312" w:cs="仿宋_GB2312" w:eastAsia="仿宋_GB2312"/>
                      <w:sz w:val="21"/>
                    </w:rPr>
                    <w:t>5）显示器刷新率：60Hz；</w:t>
                  </w:r>
                </w:p>
                <w:p>
                  <w:pPr>
                    <w:pStyle w:val="null3"/>
                    <w:jc w:val="both"/>
                  </w:pPr>
                  <w:r>
                    <w:rPr>
                      <w:rFonts w:ascii="仿宋_GB2312" w:hAnsi="仿宋_GB2312" w:cs="仿宋_GB2312" w:eastAsia="仿宋_GB2312"/>
                      <w:sz w:val="21"/>
                    </w:rPr>
                    <w:t>6）电源：DC5V，1.5A；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9）PoE路由器</w:t>
                  </w:r>
                </w:p>
                <w:p>
                  <w:pPr>
                    <w:pStyle w:val="null3"/>
                    <w:jc w:val="both"/>
                  </w:pPr>
                  <w:r>
                    <w:rPr>
                      <w:rFonts w:ascii="仿宋_GB2312" w:hAnsi="仿宋_GB2312" w:cs="仿宋_GB2312" w:eastAsia="仿宋_GB2312"/>
                      <w:sz w:val="21"/>
                    </w:rPr>
                    <w:t>1）固定端口：≥5个10/100/1000M端口；</w:t>
                  </w:r>
                </w:p>
                <w:p>
                  <w:pPr>
                    <w:pStyle w:val="null3"/>
                    <w:jc w:val="both"/>
                  </w:pPr>
                  <w:r>
                    <w:rPr>
                      <w:rFonts w:ascii="仿宋_GB2312" w:hAnsi="仿宋_GB2312" w:cs="仿宋_GB2312" w:eastAsia="仿宋_GB2312"/>
                      <w:sz w:val="21"/>
                    </w:rPr>
                    <w:t>2）内存：≥128MB；</w:t>
                  </w:r>
                </w:p>
                <w:p>
                  <w:pPr>
                    <w:pStyle w:val="null3"/>
                    <w:jc w:val="both"/>
                  </w:pPr>
                  <w:r>
                    <w:rPr>
                      <w:rFonts w:ascii="仿宋_GB2312" w:hAnsi="仿宋_GB2312" w:cs="仿宋_GB2312" w:eastAsia="仿宋_GB2312"/>
                      <w:sz w:val="21"/>
                    </w:rPr>
                    <w:t>3）FLASH：≥16MB SPI；</w:t>
                  </w:r>
                </w:p>
                <w:p>
                  <w:pPr>
                    <w:pStyle w:val="null3"/>
                    <w:jc w:val="both"/>
                  </w:pPr>
                  <w:r>
                    <w:rPr>
                      <w:rFonts w:ascii="仿宋_GB2312" w:hAnsi="仿宋_GB2312" w:cs="仿宋_GB2312" w:eastAsia="仿宋_GB2312"/>
                      <w:sz w:val="21"/>
                    </w:rPr>
                    <w:t>4）AP管理功能：支持多SSID配置、支持通道设置、支持功率设置、支持SSID隐藏、支持设置STA数量、支持SAT优先接入5G频段、支持AP在线升级、支持网络AP自动发现和自动组网；</w:t>
                  </w:r>
                </w:p>
                <w:p>
                  <w:pPr>
                    <w:pStyle w:val="null3"/>
                    <w:jc w:val="both"/>
                  </w:pPr>
                  <w:r>
                    <w:rPr>
                      <w:rFonts w:ascii="仿宋_GB2312" w:hAnsi="仿宋_GB2312" w:cs="仿宋_GB2312" w:eastAsia="仿宋_GB2312"/>
                      <w:sz w:val="21"/>
                    </w:rPr>
                    <w:t>5）带机数：支持80~100台终端同时在线；</w:t>
                  </w:r>
                </w:p>
                <w:p>
                  <w:pPr>
                    <w:pStyle w:val="null3"/>
                    <w:jc w:val="both"/>
                  </w:pPr>
                  <w:r>
                    <w:rPr>
                      <w:rFonts w:ascii="仿宋_GB2312" w:hAnsi="仿宋_GB2312" w:cs="仿宋_GB2312" w:eastAsia="仿宋_GB2312"/>
                      <w:sz w:val="21"/>
                    </w:rPr>
                    <w:t>6）智能选路：支持多出口场景链路负载的均衡；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10）无线AP</w:t>
                  </w:r>
                </w:p>
                <w:p>
                  <w:pPr>
                    <w:pStyle w:val="null3"/>
                    <w:jc w:val="both"/>
                  </w:pPr>
                  <w:r>
                    <w:rPr>
                      <w:rFonts w:ascii="仿宋_GB2312" w:hAnsi="仿宋_GB2312" w:cs="仿宋_GB2312" w:eastAsia="仿宋_GB2312"/>
                      <w:sz w:val="21"/>
                    </w:rPr>
                    <w:t>1）空间流数：2.4G 2条流,2×2 MIMO;5G单条流；</w:t>
                  </w:r>
                </w:p>
                <w:p>
                  <w:pPr>
                    <w:pStyle w:val="null3"/>
                    <w:jc w:val="both"/>
                  </w:pPr>
                  <w:r>
                    <w:rPr>
                      <w:rFonts w:ascii="仿宋_GB2312" w:hAnsi="仿宋_GB2312" w:cs="仿宋_GB2312" w:eastAsia="仿宋_GB2312"/>
                      <w:sz w:val="21"/>
                    </w:rPr>
                    <w:t>2）传输速率：2.4GHz支持802.11b/g/n300Mbps，5GHz支持802.11a/n/ac433Mbps；</w:t>
                  </w:r>
                </w:p>
                <w:p>
                  <w:pPr>
                    <w:pStyle w:val="null3"/>
                    <w:jc w:val="both"/>
                  </w:pPr>
                  <w:r>
                    <w:rPr>
                      <w:rFonts w:ascii="仿宋_GB2312" w:hAnsi="仿宋_GB2312" w:cs="仿宋_GB2312" w:eastAsia="仿宋_GB2312"/>
                      <w:sz w:val="21"/>
                    </w:rPr>
                    <w:t>3）发射功率：100mW；</w:t>
                  </w:r>
                </w:p>
                <w:p>
                  <w:pPr>
                    <w:pStyle w:val="null3"/>
                    <w:jc w:val="both"/>
                  </w:pPr>
                  <w:r>
                    <w:rPr>
                      <w:rFonts w:ascii="仿宋_GB2312" w:hAnsi="仿宋_GB2312" w:cs="仿宋_GB2312" w:eastAsia="仿宋_GB2312"/>
                      <w:sz w:val="21"/>
                    </w:rPr>
                    <w:t>4）设备端口：1个10/100/1000Mbps自协商以太网口；1个DC口；1个Reset口；</w:t>
                  </w:r>
                </w:p>
                <w:p>
                  <w:pPr>
                    <w:pStyle w:val="null3"/>
                    <w:jc w:val="both"/>
                  </w:pPr>
                  <w:r>
                    <w:rPr>
                      <w:rFonts w:ascii="仿宋_GB2312" w:hAnsi="仿宋_GB2312" w:cs="仿宋_GB2312" w:eastAsia="仿宋_GB2312"/>
                      <w:sz w:val="21"/>
                    </w:rPr>
                    <w:t>5）支持状态指示灯；</w:t>
                  </w:r>
                </w:p>
                <w:p>
                  <w:pPr>
                    <w:pStyle w:val="null3"/>
                    <w:jc w:val="both"/>
                  </w:pPr>
                  <w:r>
                    <w:rPr>
                      <w:rFonts w:ascii="仿宋_GB2312" w:hAnsi="仿宋_GB2312" w:cs="仿宋_GB2312" w:eastAsia="仿宋_GB2312"/>
                      <w:sz w:val="21"/>
                    </w:rPr>
                    <w:t>6）PoE：支持802.3af/802.3at兼容供电；</w:t>
                  </w:r>
                </w:p>
                <w:p>
                  <w:pPr>
                    <w:pStyle w:val="null3"/>
                    <w:jc w:val="both"/>
                  </w:pPr>
                  <w:r>
                    <w:rPr>
                      <w:rFonts w:ascii="仿宋_GB2312" w:hAnsi="仿宋_GB2312" w:cs="仿宋_GB2312" w:eastAsia="仿宋_GB2312"/>
                      <w:sz w:val="21"/>
                    </w:rPr>
                    <w:t>7）本地供电：DC12V；</w:t>
                  </w:r>
                </w:p>
                <w:p>
                  <w:pPr>
                    <w:pStyle w:val="null3"/>
                    <w:jc w:val="both"/>
                  </w:pPr>
                  <w:r>
                    <w:rPr>
                      <w:rFonts w:ascii="仿宋_GB2312" w:hAnsi="仿宋_GB2312" w:cs="仿宋_GB2312" w:eastAsia="仿宋_GB2312"/>
                      <w:sz w:val="21"/>
                    </w:rPr>
                    <w:t>8）内置天线：内置低辐射全向天线；</w:t>
                  </w:r>
                </w:p>
                <w:p>
                  <w:pPr>
                    <w:pStyle w:val="null3"/>
                    <w:jc w:val="both"/>
                  </w:pPr>
                  <w:r>
                    <w:rPr>
                      <w:rFonts w:ascii="仿宋_GB2312" w:hAnsi="仿宋_GB2312" w:cs="仿宋_GB2312" w:eastAsia="仿宋_GB2312"/>
                      <w:sz w:val="21"/>
                    </w:rPr>
                    <w:t>9）防护等级：≥IP41；</w:t>
                  </w:r>
                </w:p>
                <w:p>
                  <w:pPr>
                    <w:pStyle w:val="null3"/>
                    <w:jc w:val="both"/>
                  </w:pPr>
                  <w:r>
                    <w:rPr>
                      <w:rFonts w:ascii="仿宋_GB2312" w:hAnsi="仿宋_GB2312" w:cs="仿宋_GB2312" w:eastAsia="仿宋_GB2312"/>
                      <w:sz w:val="21"/>
                    </w:rPr>
                    <w:t>10）MTBF：＞250000H；</w:t>
                  </w:r>
                </w:p>
                <w:p>
                  <w:pPr>
                    <w:pStyle w:val="null3"/>
                    <w:jc w:val="both"/>
                  </w:pPr>
                  <w:r>
                    <w:rPr>
                      <w:rFonts w:ascii="仿宋_GB2312" w:hAnsi="仿宋_GB2312" w:cs="仿宋_GB2312" w:eastAsia="仿宋_GB2312"/>
                      <w:sz w:val="21"/>
                    </w:rPr>
                    <w:t>11）接入用户数：≥40。</w:t>
                  </w:r>
                </w:p>
                <w:p>
                  <w:pPr>
                    <w:pStyle w:val="null3"/>
                    <w:jc w:val="both"/>
                  </w:pPr>
                  <w:r>
                    <w:rPr>
                      <w:rFonts w:ascii="仿宋_GB2312" w:hAnsi="仿宋_GB2312" w:cs="仿宋_GB2312" w:eastAsia="仿宋_GB2312"/>
                      <w:sz w:val="21"/>
                      <w:b/>
                    </w:rPr>
                    <w:t>7.1.1</w:t>
                  </w:r>
                  <w:r>
                    <w:rPr>
                      <w:rFonts w:ascii="仿宋_GB2312" w:hAnsi="仿宋_GB2312" w:cs="仿宋_GB2312" w:eastAsia="仿宋_GB2312"/>
                      <w:sz w:val="21"/>
                      <w:b/>
                    </w:rPr>
                    <w:t>0</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智能产线数字孪生实验室</w:t>
                  </w:r>
                  <w:r>
                    <w:rPr>
                      <w:rFonts w:ascii="仿宋_GB2312" w:hAnsi="仿宋_GB2312" w:cs="仿宋_GB2312" w:eastAsia="仿宋_GB2312"/>
                      <w:sz w:val="21"/>
                      <w:b/>
                    </w:rPr>
                    <w:t>终端模块：</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1）整体设计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color w:val="000000"/>
                    </w:rPr>
                    <w:t>整机屏幕采用</w:t>
                  </w:r>
                  <w:r>
                    <w:rPr>
                      <w:rFonts w:ascii="仿宋_GB2312" w:hAnsi="仿宋_GB2312" w:cs="仿宋_GB2312" w:eastAsia="仿宋_GB2312"/>
                      <w:sz w:val="21"/>
                    </w:rPr>
                    <w:t>≥</w:t>
                  </w:r>
                  <w:r>
                    <w:rPr>
                      <w:rFonts w:ascii="仿宋_GB2312" w:hAnsi="仿宋_GB2312" w:cs="仿宋_GB2312" w:eastAsia="仿宋_GB2312"/>
                      <w:sz w:val="21"/>
                      <w:color w:val="000000"/>
                    </w:rPr>
                    <w:t>86英寸超高清LED 液晶屏，显示比例16:9，屏幕分辨率</w:t>
                  </w:r>
                  <w:r>
                    <w:rPr>
                      <w:rFonts w:ascii="仿宋_GB2312" w:hAnsi="仿宋_GB2312" w:cs="仿宋_GB2312" w:eastAsia="仿宋_GB2312"/>
                      <w:sz w:val="21"/>
                    </w:rPr>
                    <w:t>≥</w:t>
                  </w:r>
                  <w:r>
                    <w:rPr>
                      <w:rFonts w:ascii="仿宋_GB2312" w:hAnsi="仿宋_GB2312" w:cs="仿宋_GB2312" w:eastAsia="仿宋_GB2312"/>
                      <w:sz w:val="21"/>
                      <w:color w:val="000000"/>
                    </w:rPr>
                    <w:t>3840×2160，三段式结构，1个主屏，2个副板；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整机尺寸宽度</w:t>
                  </w:r>
                  <w:r>
                    <w:rPr>
                      <w:rFonts w:ascii="仿宋_GB2312" w:hAnsi="仿宋_GB2312" w:cs="仿宋_GB2312" w:eastAsia="仿宋_GB2312"/>
                      <w:sz w:val="21"/>
                    </w:rPr>
                    <w:t>≥</w:t>
                  </w:r>
                  <w:r>
                    <w:rPr>
                      <w:rFonts w:ascii="仿宋_GB2312" w:hAnsi="仿宋_GB2312" w:cs="仿宋_GB2312" w:eastAsia="仿宋_GB2312"/>
                      <w:sz w:val="21"/>
                      <w:color w:val="000000"/>
                    </w:rPr>
                    <w:t>4200mm，高度</w:t>
                  </w:r>
                  <w:r>
                    <w:rPr>
                      <w:rFonts w:ascii="仿宋_GB2312" w:hAnsi="仿宋_GB2312" w:cs="仿宋_GB2312" w:eastAsia="仿宋_GB2312"/>
                      <w:sz w:val="21"/>
                    </w:rPr>
                    <w:t>≥</w:t>
                  </w:r>
                  <w:r>
                    <w:rPr>
                      <w:rFonts w:ascii="仿宋_GB2312" w:hAnsi="仿宋_GB2312" w:cs="仿宋_GB2312" w:eastAsia="仿宋_GB2312"/>
                      <w:sz w:val="21"/>
                      <w:color w:val="000000"/>
                    </w:rPr>
                    <w:t>1200mm；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color w:val="000000"/>
                    </w:rPr>
                    <w:t>整机嵌入式系统版本</w:t>
                  </w:r>
                  <w:r>
                    <w:rPr>
                      <w:rFonts w:ascii="仿宋_GB2312" w:hAnsi="仿宋_GB2312" w:cs="仿宋_GB2312" w:eastAsia="仿宋_GB2312"/>
                      <w:sz w:val="21"/>
                      <w:color w:val="000000"/>
                    </w:rPr>
                    <w:t>≥Android 11，主频≥1.6GHz，内存≥2GB，存储空间≥32GB；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color w:val="000000"/>
                    </w:rPr>
                    <w:t>屏幕显示灰度分辨等级达到</w:t>
                  </w:r>
                  <w:r>
                    <w:rPr>
                      <w:rFonts w:ascii="仿宋_GB2312" w:hAnsi="仿宋_GB2312" w:cs="仿宋_GB2312" w:eastAsia="仿宋_GB2312"/>
                      <w:sz w:val="21"/>
                      <w:color w:val="000000"/>
                    </w:rPr>
                    <w:t>256灰阶以上；</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color w:val="000000"/>
                    </w:rPr>
                    <w:t>整机设备内置</w:t>
                  </w:r>
                  <w:r>
                    <w:rPr>
                      <w:rFonts w:ascii="仿宋_GB2312" w:hAnsi="仿宋_GB2312" w:cs="仿宋_GB2312" w:eastAsia="仿宋_GB2312"/>
                      <w:sz w:val="21"/>
                      <w:color w:val="000000"/>
                    </w:rPr>
                    <w:t>2.2声道扬声器，功率≥80W；</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color w:val="000000"/>
                    </w:rPr>
                    <w:t>整机内置语音助手；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2）接口及按键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color w:val="000000"/>
                    </w:rPr>
                    <w:t>具备</w:t>
                  </w:r>
                  <w:r>
                    <w:rPr>
                      <w:rFonts w:ascii="仿宋_GB2312" w:hAnsi="仿宋_GB2312" w:cs="仿宋_GB2312" w:eastAsia="仿宋_GB2312"/>
                      <w:sz w:val="21"/>
                    </w:rPr>
                    <w:t>≥</w:t>
                  </w:r>
                  <w:r>
                    <w:rPr>
                      <w:rFonts w:ascii="仿宋_GB2312" w:hAnsi="仿宋_GB2312" w:cs="仿宋_GB2312" w:eastAsia="仿宋_GB2312"/>
                      <w:sz w:val="21"/>
                      <w:color w:val="000000"/>
                    </w:rPr>
                    <w:t>2路双系统USB3.0接口；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具备</w:t>
                  </w:r>
                  <w:r>
                    <w:rPr>
                      <w:rFonts w:ascii="仿宋_GB2312" w:hAnsi="仿宋_GB2312" w:cs="仿宋_GB2312" w:eastAsia="仿宋_GB2312"/>
                      <w:sz w:val="21"/>
                    </w:rPr>
                    <w:t>≥</w:t>
                  </w:r>
                  <w:r>
                    <w:rPr>
                      <w:rFonts w:ascii="仿宋_GB2312" w:hAnsi="仿宋_GB2312" w:cs="仿宋_GB2312" w:eastAsia="仿宋_GB2312"/>
                      <w:sz w:val="21"/>
                      <w:color w:val="000000"/>
                    </w:rPr>
                    <w:t>1路Typec接口；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color w:val="000000"/>
                    </w:rPr>
                    <w:t>整机具备减滤蓝光功能。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3）整机功能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color w:val="000000"/>
                    </w:rPr>
                    <w:t>整机内置非独立摄像头，</w:t>
                  </w:r>
                  <w:r>
                    <w:rPr>
                      <w:rFonts w:ascii="仿宋_GB2312" w:hAnsi="仿宋_GB2312" w:cs="仿宋_GB2312" w:eastAsia="仿宋_GB2312"/>
                      <w:sz w:val="21"/>
                      <w:color w:val="000000"/>
                    </w:rPr>
                    <w:t>≥1300万像素；</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整机内置非独立外扩展的</w:t>
                  </w:r>
                  <w:r>
                    <w:rPr>
                      <w:rFonts w:ascii="仿宋_GB2312" w:hAnsi="仿宋_GB2312" w:cs="仿宋_GB2312" w:eastAsia="仿宋_GB2312"/>
                      <w:sz w:val="21"/>
                      <w:color w:val="000000"/>
                    </w:rPr>
                    <w:t>8阵列麦克风；</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color w:val="000000"/>
                    </w:rPr>
                    <w:t>支持无线传屏功能；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color w:val="000000"/>
                    </w:rPr>
                    <w:t>支持护眼模式。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color w:val="000000"/>
                    </w:rPr>
                    <w:t>整机可设置音效。</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4）OPS</w:t>
                  </w:r>
                </w:p>
                <w:p>
                  <w:pPr>
                    <w:pStyle w:val="null3"/>
                    <w:jc w:val="both"/>
                  </w:pPr>
                  <w:r>
                    <w:rPr>
                      <w:rFonts w:ascii="仿宋_GB2312" w:hAnsi="仿宋_GB2312" w:cs="仿宋_GB2312" w:eastAsia="仿宋_GB2312"/>
                      <w:sz w:val="21"/>
                      <w:color w:val="000000"/>
                    </w:rPr>
                    <w:t>1）OPS模块：采用模块化设计，支持免工具拆卸维护。</w:t>
                  </w:r>
                </w:p>
                <w:p>
                  <w:pPr>
                    <w:pStyle w:val="null3"/>
                    <w:jc w:val="both"/>
                  </w:pPr>
                  <w:r>
                    <w:rPr>
                      <w:rFonts w:ascii="仿宋_GB2312" w:hAnsi="仿宋_GB2312" w:cs="仿宋_GB2312" w:eastAsia="仿宋_GB2312"/>
                      <w:sz w:val="21"/>
                      <w:color w:val="000000"/>
                    </w:rPr>
                    <w:t>2）CPU：≥6核心，≥12线程，基础频率≥2.0GHz，最大睿频≥4.0GHz（提供证明材料）；</w:t>
                  </w:r>
                </w:p>
                <w:p>
                  <w:pPr>
                    <w:pStyle w:val="null3"/>
                    <w:jc w:val="both"/>
                  </w:pPr>
                  <w:r>
                    <w:rPr>
                      <w:rFonts w:ascii="仿宋_GB2312" w:hAnsi="仿宋_GB2312" w:cs="仿宋_GB2312" w:eastAsia="仿宋_GB2312"/>
                      <w:sz w:val="21"/>
                      <w:color w:val="000000"/>
                    </w:rPr>
                    <w:t>3）内存：≥8GB DDR4 3200MHz或DDR5 4800MHz（或更高规格）；</w:t>
                  </w:r>
                </w:p>
                <w:p>
                  <w:pPr>
                    <w:pStyle w:val="null3"/>
                    <w:jc w:val="both"/>
                  </w:pPr>
                  <w:r>
                    <w:rPr>
                      <w:rFonts w:ascii="仿宋_GB2312" w:hAnsi="仿宋_GB2312" w:cs="仿宋_GB2312" w:eastAsia="仿宋_GB2312"/>
                      <w:sz w:val="21"/>
                      <w:color w:val="000000"/>
                    </w:rPr>
                    <w:t>4）硬盘：≥256GB SSD（M.2 NVMe或SATA）。</w:t>
                  </w:r>
                </w:p>
                <w:p>
                  <w:pPr>
                    <w:pStyle w:val="null3"/>
                    <w:jc w:val="both"/>
                  </w:pPr>
                  <w:r>
                    <w:rPr>
                      <w:rFonts w:ascii="仿宋_GB2312" w:hAnsi="仿宋_GB2312" w:cs="仿宋_GB2312" w:eastAsia="仿宋_GB2312"/>
                      <w:sz w:val="21"/>
                      <w:b/>
                      <w:color w:val="000000"/>
                    </w:rPr>
                    <w:t>7.2 智能产线机器人多功能实验室</w:t>
                  </w:r>
                </w:p>
                <w:p>
                  <w:pPr>
                    <w:pStyle w:val="null3"/>
                    <w:jc w:val="both"/>
                  </w:pPr>
                  <w:r>
                    <w:rPr>
                      <w:rFonts w:ascii="仿宋_GB2312" w:hAnsi="仿宋_GB2312" w:cs="仿宋_GB2312" w:eastAsia="仿宋_GB2312"/>
                      <w:sz w:val="21"/>
                      <w:b/>
                      <w:color w:val="000000"/>
                    </w:rPr>
                    <w:t>7.2.1 智能产线机器人多功能工程实践平台：4套；</w:t>
                  </w:r>
                </w:p>
                <w:p>
                  <w:pPr>
                    <w:pStyle w:val="null3"/>
                    <w:jc w:val="both"/>
                  </w:pPr>
                  <w:r>
                    <w:rPr>
                      <w:rFonts w:ascii="仿宋_GB2312" w:hAnsi="仿宋_GB2312" w:cs="仿宋_GB2312" w:eastAsia="仿宋_GB2312"/>
                      <w:sz w:val="21"/>
                      <w:color w:val="000000"/>
                    </w:rPr>
                    <w:t>1.工业机器人：1套；</w:t>
                  </w:r>
                </w:p>
                <w:p>
                  <w:pPr>
                    <w:pStyle w:val="null3"/>
                  </w:pPr>
                  <w:r>
                    <w:rPr>
                      <w:rFonts w:ascii="仿宋_GB2312" w:hAnsi="仿宋_GB2312" w:cs="仿宋_GB2312" w:eastAsia="仿宋_GB2312"/>
                      <w:sz w:val="21"/>
                    </w:rPr>
                    <w:t>由工业机器人本体、机器人底座、机器人控制柜和示教盒等组成。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1）机器人技术参数：</w:t>
                  </w:r>
                </w:p>
                <w:p>
                  <w:pPr>
                    <w:pStyle w:val="null3"/>
                    <w:jc w:val="both"/>
                  </w:pPr>
                  <w:r>
                    <w:rPr>
                      <w:rFonts w:ascii="仿宋_GB2312" w:hAnsi="仿宋_GB2312" w:cs="仿宋_GB2312" w:eastAsia="仿宋_GB2312"/>
                      <w:sz w:val="21"/>
                    </w:rPr>
                    <w:t>1）自由度：≥6；</w:t>
                  </w:r>
                </w:p>
                <w:p>
                  <w:pPr>
                    <w:pStyle w:val="null3"/>
                    <w:jc w:val="both"/>
                  </w:pPr>
                  <w:r>
                    <w:rPr>
                      <w:rFonts w:ascii="仿宋_GB2312" w:hAnsi="仿宋_GB2312" w:cs="仿宋_GB2312" w:eastAsia="仿宋_GB2312"/>
                      <w:sz w:val="21"/>
                    </w:rPr>
                    <w:t>2）负载：≥7kg；</w:t>
                  </w:r>
                </w:p>
                <w:p>
                  <w:pPr>
                    <w:pStyle w:val="null3"/>
                    <w:jc w:val="both"/>
                  </w:pPr>
                  <w:r>
                    <w:rPr>
                      <w:rFonts w:ascii="仿宋_GB2312" w:hAnsi="仿宋_GB2312" w:cs="仿宋_GB2312" w:eastAsia="仿宋_GB2312"/>
                      <w:sz w:val="21"/>
                    </w:rPr>
                    <w:t>3）重复定位精度：≤±0.02mm；</w:t>
                  </w:r>
                </w:p>
                <w:p>
                  <w:pPr>
                    <w:pStyle w:val="null3"/>
                    <w:jc w:val="both"/>
                  </w:pPr>
                  <w:r>
                    <w:rPr>
                      <w:rFonts w:ascii="仿宋_GB2312" w:hAnsi="仿宋_GB2312" w:cs="仿宋_GB2312" w:eastAsia="仿宋_GB2312"/>
                      <w:sz w:val="21"/>
                    </w:rPr>
                    <w:t>4）臂展：≥900mm；</w:t>
                  </w:r>
                </w:p>
                <w:p>
                  <w:pPr>
                    <w:pStyle w:val="null3"/>
                    <w:jc w:val="both"/>
                  </w:pPr>
                  <w:r>
                    <w:rPr>
                      <w:rFonts w:ascii="仿宋_GB2312" w:hAnsi="仿宋_GB2312" w:cs="仿宋_GB2312" w:eastAsia="仿宋_GB2312"/>
                      <w:sz w:val="21"/>
                    </w:rPr>
                    <w:t>5）各轴运动范围：</w:t>
                  </w:r>
                </w:p>
                <w:p>
                  <w:pPr>
                    <w:pStyle w:val="null3"/>
                    <w:jc w:val="both"/>
                  </w:pPr>
                  <w:r>
                    <w:rPr>
                      <w:rFonts w:ascii="仿宋_GB2312" w:hAnsi="仿宋_GB2312" w:cs="仿宋_GB2312" w:eastAsia="仿宋_GB2312"/>
                      <w:sz w:val="21"/>
                    </w:rPr>
                    <w:t>A1轴：≥±185°；</w:t>
                  </w:r>
                </w:p>
                <w:p>
                  <w:pPr>
                    <w:pStyle w:val="null3"/>
                    <w:jc w:val="both"/>
                  </w:pPr>
                  <w:r>
                    <w:rPr>
                      <w:rFonts w:ascii="仿宋_GB2312" w:hAnsi="仿宋_GB2312" w:cs="仿宋_GB2312" w:eastAsia="仿宋_GB2312"/>
                      <w:sz w:val="21"/>
                    </w:rPr>
                    <w:t>A2轴：≥-190°/﹢40°；</w:t>
                  </w:r>
                </w:p>
                <w:p>
                  <w:pPr>
                    <w:pStyle w:val="null3"/>
                    <w:jc w:val="both"/>
                  </w:pPr>
                  <w:r>
                    <w:rPr>
                      <w:rFonts w:ascii="仿宋_GB2312" w:hAnsi="仿宋_GB2312" w:cs="仿宋_GB2312" w:eastAsia="仿宋_GB2312"/>
                      <w:sz w:val="21"/>
                    </w:rPr>
                    <w:t>A3轴：≥-115°/﹢160°；</w:t>
                  </w:r>
                </w:p>
                <w:p>
                  <w:pPr>
                    <w:pStyle w:val="null3"/>
                    <w:jc w:val="both"/>
                  </w:pPr>
                  <w:r>
                    <w:rPr>
                      <w:rFonts w:ascii="仿宋_GB2312" w:hAnsi="仿宋_GB2312" w:cs="仿宋_GB2312" w:eastAsia="仿宋_GB2312"/>
                      <w:sz w:val="21"/>
                    </w:rPr>
                    <w:t>A4轴：≥±200°；</w:t>
                  </w:r>
                </w:p>
                <w:p>
                  <w:pPr>
                    <w:pStyle w:val="null3"/>
                    <w:jc w:val="both"/>
                  </w:pPr>
                  <w:r>
                    <w:rPr>
                      <w:rFonts w:ascii="仿宋_GB2312" w:hAnsi="仿宋_GB2312" w:cs="仿宋_GB2312" w:eastAsia="仿宋_GB2312"/>
                      <w:sz w:val="21"/>
                    </w:rPr>
                    <w:t>A5轴：≥±120°；；</w:t>
                  </w:r>
                </w:p>
                <w:p>
                  <w:pPr>
                    <w:pStyle w:val="null3"/>
                    <w:jc w:val="both"/>
                  </w:pPr>
                  <w:r>
                    <w:rPr>
                      <w:rFonts w:ascii="仿宋_GB2312" w:hAnsi="仿宋_GB2312" w:cs="仿宋_GB2312" w:eastAsia="仿宋_GB2312"/>
                      <w:sz w:val="21"/>
                    </w:rPr>
                    <w:t>A6轴：≥±350°；</w:t>
                  </w:r>
                </w:p>
                <w:p>
                  <w:pPr>
                    <w:pStyle w:val="null3"/>
                    <w:jc w:val="both"/>
                  </w:pPr>
                  <w:r>
                    <w:rPr>
                      <w:rFonts w:ascii="仿宋_GB2312" w:hAnsi="仿宋_GB2312" w:cs="仿宋_GB2312" w:eastAsia="仿宋_GB2312"/>
                      <w:sz w:val="21"/>
                    </w:rPr>
                    <w:t>6) 最大单轴速度：</w:t>
                  </w:r>
                </w:p>
                <w:p>
                  <w:pPr>
                    <w:pStyle w:val="null3"/>
                    <w:jc w:val="both"/>
                  </w:pPr>
                  <w:r>
                    <w:rPr>
                      <w:rFonts w:ascii="仿宋_GB2312" w:hAnsi="仿宋_GB2312" w:cs="仿宋_GB2312" w:eastAsia="仿宋_GB2312"/>
                      <w:sz w:val="21"/>
                    </w:rPr>
                    <w:t>J1轴：≥450°/s；</w:t>
                  </w:r>
                </w:p>
                <w:p>
                  <w:pPr>
                    <w:pStyle w:val="null3"/>
                    <w:jc w:val="both"/>
                  </w:pPr>
                  <w:r>
                    <w:rPr>
                      <w:rFonts w:ascii="仿宋_GB2312" w:hAnsi="仿宋_GB2312" w:cs="仿宋_GB2312" w:eastAsia="仿宋_GB2312"/>
                      <w:sz w:val="21"/>
                    </w:rPr>
                    <w:t>J2轴：≥380°/s；</w:t>
                  </w:r>
                </w:p>
                <w:p>
                  <w:pPr>
                    <w:pStyle w:val="null3"/>
                    <w:jc w:val="both"/>
                  </w:pPr>
                  <w:r>
                    <w:rPr>
                      <w:rFonts w:ascii="仿宋_GB2312" w:hAnsi="仿宋_GB2312" w:cs="仿宋_GB2312" w:eastAsia="仿宋_GB2312"/>
                      <w:sz w:val="21"/>
                    </w:rPr>
                    <w:t>J3轴：≥525°/s；</w:t>
                  </w:r>
                </w:p>
                <w:p>
                  <w:pPr>
                    <w:pStyle w:val="null3"/>
                    <w:jc w:val="both"/>
                  </w:pPr>
                  <w:r>
                    <w:rPr>
                      <w:rFonts w:ascii="仿宋_GB2312" w:hAnsi="仿宋_GB2312" w:cs="仿宋_GB2312" w:eastAsia="仿宋_GB2312"/>
                      <w:sz w:val="21"/>
                    </w:rPr>
                    <w:t>J4轴：≥580°/s；</w:t>
                  </w:r>
                </w:p>
                <w:p>
                  <w:pPr>
                    <w:pStyle w:val="null3"/>
                    <w:jc w:val="both"/>
                  </w:pPr>
                  <w:r>
                    <w:rPr>
                      <w:rFonts w:ascii="仿宋_GB2312" w:hAnsi="仿宋_GB2312" w:cs="仿宋_GB2312" w:eastAsia="仿宋_GB2312"/>
                      <w:sz w:val="21"/>
                    </w:rPr>
                    <w:t>J5轴：≥540°/s；</w:t>
                  </w:r>
                </w:p>
                <w:p>
                  <w:pPr>
                    <w:pStyle w:val="null3"/>
                    <w:jc w:val="both"/>
                  </w:pPr>
                  <w:r>
                    <w:rPr>
                      <w:rFonts w:ascii="仿宋_GB2312" w:hAnsi="仿宋_GB2312" w:cs="仿宋_GB2312" w:eastAsia="仿宋_GB2312"/>
                      <w:sz w:val="21"/>
                    </w:rPr>
                    <w:t>J6轴：≥800°/s；</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color w:val="000000"/>
                    </w:rPr>
                    <w:t>制动方式</w:t>
                  </w:r>
                  <w:r>
                    <w:rPr>
                      <w:rFonts w:ascii="仿宋_GB2312" w:hAnsi="仿宋_GB2312" w:cs="仿宋_GB2312" w:eastAsia="仿宋_GB2312"/>
                      <w:sz w:val="21"/>
                    </w:rPr>
                    <w:t>：各轴带电磁抱闸（断电自锁）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2）机器人控制系统</w:t>
                  </w:r>
                </w:p>
                <w:p>
                  <w:pPr>
                    <w:pStyle w:val="null3"/>
                    <w:jc w:val="both"/>
                  </w:pPr>
                  <w:r>
                    <w:rPr>
                      <w:rFonts w:ascii="仿宋_GB2312" w:hAnsi="仿宋_GB2312" w:cs="仿宋_GB2312" w:eastAsia="仿宋_GB2312"/>
                      <w:sz w:val="21"/>
                    </w:rPr>
                    <w:t>1）伺服轴最大数量：≥8个（提供证明材料）；</w:t>
                  </w:r>
                </w:p>
                <w:p>
                  <w:pPr>
                    <w:pStyle w:val="null3"/>
                    <w:jc w:val="both"/>
                  </w:pPr>
                  <w:r>
                    <w:rPr>
                      <w:rFonts w:ascii="仿宋_GB2312" w:hAnsi="仿宋_GB2312" w:cs="仿宋_GB2312" w:eastAsia="仿宋_GB2312"/>
                      <w:sz w:val="21"/>
                    </w:rPr>
                    <w:t>2）IT接口：USB 3.0×1，GbE×4；</w:t>
                  </w:r>
                </w:p>
                <w:p>
                  <w:pPr>
                    <w:pStyle w:val="null3"/>
                    <w:jc w:val="both"/>
                  </w:pPr>
                  <w:r>
                    <w:rPr>
                      <w:rFonts w:ascii="仿宋_GB2312" w:hAnsi="仿宋_GB2312" w:cs="仿宋_GB2312" w:eastAsia="仿宋_GB2312"/>
                      <w:sz w:val="21"/>
                    </w:rPr>
                    <w:t>3）IO接口：</w:t>
                  </w:r>
                  <w:r>
                    <w:rPr>
                      <w:rFonts w:ascii="仿宋_GB2312" w:hAnsi="仿宋_GB2312" w:cs="仿宋_GB2312" w:eastAsia="仿宋_GB2312"/>
                      <w:sz w:val="21"/>
                    </w:rPr>
                    <w:t>数字</w:t>
                  </w:r>
                  <w:r>
                    <w:rPr>
                      <w:rFonts w:ascii="仿宋_GB2312" w:hAnsi="仿宋_GB2312" w:cs="仿宋_GB2312" w:eastAsia="仿宋_GB2312"/>
                      <w:sz w:val="21"/>
                    </w:rPr>
                    <w:t>IO16进/16出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4）额定输入电压：</w:t>
                  </w:r>
                  <w:r>
                    <w:rPr>
                      <w:rFonts w:ascii="仿宋_GB2312" w:hAnsi="仿宋_GB2312" w:cs="仿宋_GB2312" w:eastAsia="仿宋_GB2312"/>
                      <w:sz w:val="21"/>
                    </w:rPr>
                    <w:t>AC 1x200V-240V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5）防护等级：≥IP20；</w:t>
                  </w:r>
                </w:p>
                <w:p>
                  <w:pPr>
                    <w:pStyle w:val="null3"/>
                    <w:jc w:val="both"/>
                  </w:pPr>
                  <w:r>
                    <w:rPr>
                      <w:rFonts w:ascii="仿宋_GB2312" w:hAnsi="仿宋_GB2312" w:cs="仿宋_GB2312" w:eastAsia="仿宋_GB2312"/>
                      <w:sz w:val="21"/>
                    </w:rPr>
                    <w:t>6）运行温度范围：0-45℃；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）编程单元：</w:t>
                  </w:r>
                  <w:r>
                    <w:rPr>
                      <w:rFonts w:ascii="仿宋_GB2312" w:hAnsi="仿宋_GB2312" w:cs="仿宋_GB2312" w:eastAsia="仿宋_GB2312"/>
                      <w:sz w:val="21"/>
                    </w:rPr>
                    <w:t>≥</w:t>
                  </w:r>
                  <w:r>
                    <w:rPr>
                      <w:rFonts w:ascii="仿宋_GB2312" w:hAnsi="仿宋_GB2312" w:cs="仿宋_GB2312" w:eastAsia="仿宋_GB2312"/>
                      <w:sz w:val="21"/>
                    </w:rPr>
                    <w:t>10.1</w:t>
                  </w:r>
                  <w:r>
                    <w:rPr>
                      <w:rFonts w:ascii="仿宋_GB2312" w:hAnsi="仿宋_GB2312" w:cs="仿宋_GB2312" w:eastAsia="仿宋_GB2312"/>
                      <w:sz w:val="21"/>
                    </w:rPr>
                    <w:t>英寸高清触控屏，防护等级</w:t>
                  </w:r>
                  <w:r>
                    <w:rPr>
                      <w:rFonts w:ascii="仿宋_GB2312" w:hAnsi="仿宋_GB2312" w:cs="仿宋_GB2312" w:eastAsia="仿宋_GB2312"/>
                      <w:sz w:val="21"/>
                    </w:rPr>
                    <w:t>≥</w:t>
                  </w:r>
                  <w:r>
                    <w:rPr>
                      <w:rFonts w:ascii="仿宋_GB2312" w:hAnsi="仿宋_GB2312" w:cs="仿宋_GB2312" w:eastAsia="仿宋_GB2312"/>
                      <w:sz w:val="21"/>
                    </w:rPr>
                    <w:t>IP54</w:t>
                  </w:r>
                  <w:r>
                    <w:rPr>
                      <w:rFonts w:ascii="仿宋_GB2312" w:hAnsi="仿宋_GB2312" w:cs="仿宋_GB2312" w:eastAsia="仿宋_GB2312"/>
                      <w:sz w:val="21"/>
                    </w:rPr>
                    <w:t>防摔设计，</w:t>
                  </w:r>
                  <w:r>
                    <w:rPr>
                      <w:rFonts w:ascii="仿宋_GB2312" w:hAnsi="仿宋_GB2312" w:cs="仿宋_GB2312" w:eastAsia="仿宋_GB2312"/>
                      <w:sz w:val="21"/>
                    </w:rPr>
                    <w:t>6D</w:t>
                  </w:r>
                  <w:r>
                    <w:rPr>
                      <w:rFonts w:ascii="仿宋_GB2312" w:hAnsi="仿宋_GB2312" w:cs="仿宋_GB2312" w:eastAsia="仿宋_GB2312"/>
                      <w:sz w:val="21"/>
                    </w:rPr>
                    <w:t>鼠标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配套实训台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1）实训台尺寸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×宽×高）</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rPr>
                    <w:t>1600×1600×870mm；</w:t>
                  </w:r>
                </w:p>
                <w:p>
                  <w:pPr>
                    <w:pStyle w:val="null3"/>
                    <w:jc w:val="both"/>
                  </w:pPr>
                  <w:r>
                    <w:rPr>
                      <w:rFonts w:ascii="仿宋_GB2312" w:hAnsi="仿宋_GB2312" w:cs="仿宋_GB2312" w:eastAsia="仿宋_GB2312"/>
                      <w:sz w:val="21"/>
                    </w:rPr>
                    <w:t>2）实训模块可任意组合放置，可固定；</w:t>
                  </w:r>
                </w:p>
                <w:p>
                  <w:pPr>
                    <w:pStyle w:val="null3"/>
                    <w:jc w:val="both"/>
                  </w:pPr>
                  <w:r>
                    <w:rPr>
                      <w:rFonts w:ascii="仿宋_GB2312" w:hAnsi="仿宋_GB2312" w:cs="仿宋_GB2312" w:eastAsia="仿宋_GB2312"/>
                      <w:sz w:val="21"/>
                    </w:rPr>
                    <w:t>3）实训台四角安装钣金支架，顶部环绕设置四方形三色灯带（可显示红、黄、绿三色），对应显示设备状态。</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rPr>
                    <w:t>快换工具模块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1）快换支架技术参数：</w:t>
                  </w:r>
                </w:p>
                <w:p>
                  <w:pPr>
                    <w:pStyle w:val="null3"/>
                    <w:jc w:val="both"/>
                  </w:pPr>
                  <w:r>
                    <w:rPr>
                      <w:rFonts w:ascii="仿宋_GB2312" w:hAnsi="仿宋_GB2312" w:cs="仿宋_GB2312" w:eastAsia="仿宋_GB2312"/>
                      <w:sz w:val="21"/>
                    </w:rPr>
                    <w:t>1）支架外形尺寸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×宽×高）</w:t>
                  </w:r>
                  <w:r>
                    <w:rPr>
                      <w:rFonts w:ascii="仿宋_GB2312" w:hAnsi="仿宋_GB2312" w:cs="仿宋_GB2312" w:eastAsia="仿宋_GB2312"/>
                      <w:sz w:val="21"/>
                    </w:rPr>
                    <w:t>：</w:t>
                  </w:r>
                  <w:r>
                    <w:rPr>
                      <w:rFonts w:ascii="仿宋_GB2312" w:hAnsi="仿宋_GB2312" w:cs="仿宋_GB2312" w:eastAsia="仿宋_GB2312"/>
                      <w:sz w:val="21"/>
                      <w:color w:val="000000"/>
                    </w:rPr>
                    <w:t>≥300×300×180mm；</w:t>
                  </w:r>
                </w:p>
                <w:p>
                  <w:pPr>
                    <w:pStyle w:val="null3"/>
                    <w:jc w:val="both"/>
                  </w:pPr>
                  <w:r>
                    <w:rPr>
                      <w:rFonts w:ascii="仿宋_GB2312" w:hAnsi="仿宋_GB2312" w:cs="仿宋_GB2312" w:eastAsia="仿宋_GB2312"/>
                      <w:sz w:val="21"/>
                    </w:rPr>
                    <w:t>2）底座尺寸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×宽×高）</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rPr>
                    <w:t>300×300×8mm；</w:t>
                  </w:r>
                </w:p>
                <w:p>
                  <w:pPr>
                    <w:pStyle w:val="null3"/>
                    <w:jc w:val="both"/>
                  </w:pPr>
                  <w:r>
                    <w:rPr>
                      <w:rFonts w:ascii="仿宋_GB2312" w:hAnsi="仿宋_GB2312" w:cs="仿宋_GB2312" w:eastAsia="仿宋_GB2312"/>
                      <w:sz w:val="21"/>
                    </w:rPr>
                    <w:t>3）容量：4个快换工具；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2）快换盘技术参数：</w:t>
                  </w:r>
                </w:p>
                <w:p>
                  <w:pPr>
                    <w:pStyle w:val="null3"/>
                    <w:jc w:val="both"/>
                  </w:pPr>
                  <w:r>
                    <w:rPr>
                      <w:rFonts w:ascii="仿宋_GB2312" w:hAnsi="仿宋_GB2312" w:cs="仿宋_GB2312" w:eastAsia="仿宋_GB2312"/>
                      <w:sz w:val="21"/>
                    </w:rPr>
                    <w:t>1）快换装置材质：本体材质铝合金，紧锁机构合金钢；</w:t>
                  </w:r>
                </w:p>
                <w:p>
                  <w:pPr>
                    <w:pStyle w:val="null3"/>
                    <w:jc w:val="both"/>
                  </w:pPr>
                  <w:r>
                    <w:rPr>
                      <w:rFonts w:ascii="仿宋_GB2312" w:hAnsi="仿宋_GB2312" w:cs="仿宋_GB2312" w:eastAsia="仿宋_GB2312"/>
                      <w:sz w:val="21"/>
                    </w:rPr>
                    <w:t>2）承重：≥3kg；</w:t>
                  </w:r>
                </w:p>
                <w:p>
                  <w:pPr>
                    <w:pStyle w:val="null3"/>
                    <w:jc w:val="both"/>
                  </w:pPr>
                  <w:r>
                    <w:rPr>
                      <w:rFonts w:ascii="仿宋_GB2312" w:hAnsi="仿宋_GB2312" w:cs="仿宋_GB2312" w:eastAsia="仿宋_GB2312"/>
                      <w:sz w:val="21"/>
                    </w:rPr>
                    <w:t>3）允许力矩：≥20N·m；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3）单吸盘工具技术参数：</w:t>
                  </w:r>
                </w:p>
                <w:p>
                  <w:pPr>
                    <w:pStyle w:val="null3"/>
                    <w:jc w:val="both"/>
                  </w:pPr>
                  <w:r>
                    <w:rPr>
                      <w:rFonts w:ascii="仿宋_GB2312" w:hAnsi="仿宋_GB2312" w:cs="仿宋_GB2312" w:eastAsia="仿宋_GB2312"/>
                      <w:sz w:val="21"/>
                    </w:rPr>
                    <w:t>1）吸盘盘径：10mm；</w:t>
                  </w:r>
                </w:p>
                <w:p>
                  <w:pPr>
                    <w:pStyle w:val="null3"/>
                    <w:jc w:val="both"/>
                  </w:pPr>
                  <w:r>
                    <w:rPr>
                      <w:rFonts w:ascii="仿宋_GB2312" w:hAnsi="仿宋_GB2312" w:cs="仿宋_GB2312" w:eastAsia="仿宋_GB2312"/>
                      <w:sz w:val="21"/>
                    </w:rPr>
                    <w:t>2）吸附力：≥10N；</w:t>
                  </w:r>
                </w:p>
                <w:p>
                  <w:pPr>
                    <w:pStyle w:val="null3"/>
                    <w:jc w:val="both"/>
                  </w:pPr>
                  <w:r>
                    <w:rPr>
                      <w:rFonts w:ascii="仿宋_GB2312" w:hAnsi="仿宋_GB2312" w:cs="仿宋_GB2312" w:eastAsia="仿宋_GB2312"/>
                      <w:sz w:val="21"/>
                    </w:rPr>
                    <w:t>3）配件：真空发生器和电磁阀；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4）电机手爪工具技术参数：</w:t>
                  </w:r>
                </w:p>
                <w:p>
                  <w:pPr>
                    <w:pStyle w:val="null3"/>
                    <w:jc w:val="both"/>
                  </w:pPr>
                  <w:r>
                    <w:rPr>
                      <w:rFonts w:ascii="仿宋_GB2312" w:hAnsi="仿宋_GB2312" w:cs="仿宋_GB2312" w:eastAsia="仿宋_GB2312"/>
                      <w:sz w:val="21"/>
                    </w:rPr>
                    <w:t>1）气缸缸径：≥12mm；</w:t>
                  </w:r>
                </w:p>
                <w:p>
                  <w:pPr>
                    <w:pStyle w:val="null3"/>
                    <w:jc w:val="both"/>
                  </w:pPr>
                  <w:r>
                    <w:rPr>
                      <w:rFonts w:ascii="仿宋_GB2312" w:hAnsi="仿宋_GB2312" w:cs="仿宋_GB2312" w:eastAsia="仿宋_GB2312"/>
                      <w:sz w:val="21"/>
                    </w:rPr>
                    <w:t>2）行程：≥24mm；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5）关节手爪工具技术参数：</w:t>
                  </w:r>
                </w:p>
                <w:p>
                  <w:pPr>
                    <w:pStyle w:val="null3"/>
                    <w:jc w:val="both"/>
                  </w:pPr>
                  <w:r>
                    <w:rPr>
                      <w:rFonts w:ascii="仿宋_GB2312" w:hAnsi="仿宋_GB2312" w:cs="仿宋_GB2312" w:eastAsia="仿宋_GB2312"/>
                      <w:sz w:val="21"/>
                    </w:rPr>
                    <w:t>1）气缸缸径：≥12mm；</w:t>
                  </w:r>
                </w:p>
                <w:p>
                  <w:pPr>
                    <w:pStyle w:val="null3"/>
                    <w:jc w:val="both"/>
                  </w:pPr>
                  <w:r>
                    <w:rPr>
                      <w:rFonts w:ascii="仿宋_GB2312" w:hAnsi="仿宋_GB2312" w:cs="仿宋_GB2312" w:eastAsia="仿宋_GB2312"/>
                      <w:sz w:val="21"/>
                    </w:rPr>
                    <w:t>2）行程：≥24mm；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6）激光笔工具</w:t>
                  </w:r>
                </w:p>
                <w:p>
                  <w:pPr>
                    <w:pStyle w:val="null3"/>
                    <w:jc w:val="both"/>
                  </w:pPr>
                  <w:r>
                    <w:rPr>
                      <w:rFonts w:ascii="仿宋_GB2312" w:hAnsi="仿宋_GB2312" w:cs="仿宋_GB2312" w:eastAsia="仿宋_GB2312"/>
                      <w:sz w:val="21"/>
                    </w:rPr>
                    <w:t>1）数量：1套。</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rPr>
                    <w:t>样件套装</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1）样件套件技术参数：</w:t>
                  </w:r>
                </w:p>
                <w:p>
                  <w:pPr>
                    <w:pStyle w:val="null3"/>
                    <w:jc w:val="both"/>
                  </w:pPr>
                  <w:r>
                    <w:rPr>
                      <w:rFonts w:ascii="仿宋_GB2312" w:hAnsi="仿宋_GB2312" w:cs="仿宋_GB2312" w:eastAsia="仿宋_GB2312"/>
                      <w:sz w:val="21"/>
                    </w:rPr>
                    <w:t>1）颜色种类：</w:t>
                  </w:r>
                  <w:r>
                    <w:rPr>
                      <w:rFonts w:ascii="仿宋_GB2312" w:hAnsi="仿宋_GB2312" w:cs="仿宋_GB2312" w:eastAsia="仿宋_GB2312"/>
                      <w:sz w:val="21"/>
                      <w:color w:val="000000"/>
                    </w:rPr>
                    <w:t>3种（红、黄、蓝）；</w:t>
                  </w:r>
                </w:p>
                <w:p>
                  <w:pPr>
                    <w:pStyle w:val="null3"/>
                    <w:jc w:val="both"/>
                  </w:pPr>
                  <w:r>
                    <w:rPr>
                      <w:rFonts w:ascii="仿宋_GB2312" w:hAnsi="仿宋_GB2312" w:cs="仿宋_GB2312" w:eastAsia="仿宋_GB2312"/>
                      <w:sz w:val="21"/>
                    </w:rPr>
                    <w:t>2）配置数量：</w:t>
                  </w:r>
                  <w:r>
                    <w:rPr>
                      <w:rFonts w:ascii="仿宋_GB2312" w:hAnsi="仿宋_GB2312" w:cs="仿宋_GB2312" w:eastAsia="仿宋_GB2312"/>
                      <w:sz w:val="21"/>
                      <w:color w:val="000000"/>
                    </w:rPr>
                    <w:t>4个/套，9套（三种颜色各3套）；</w:t>
                  </w:r>
                </w:p>
                <w:p>
                  <w:pPr>
                    <w:pStyle w:val="null3"/>
                    <w:jc w:val="both"/>
                  </w:pPr>
                  <w:r>
                    <w:rPr>
                      <w:rFonts w:ascii="仿宋_GB2312" w:hAnsi="仿宋_GB2312" w:cs="仿宋_GB2312" w:eastAsia="仿宋_GB2312"/>
                      <w:sz w:val="21"/>
                    </w:rPr>
                    <w:t>3）可完全组装或自定义组装。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2）码垛样件技术参数：</w:t>
                  </w:r>
                </w:p>
                <w:p>
                  <w:pPr>
                    <w:pStyle w:val="null3"/>
                    <w:jc w:val="both"/>
                  </w:pPr>
                  <w:r>
                    <w:rPr>
                      <w:rFonts w:ascii="仿宋_GB2312" w:hAnsi="仿宋_GB2312" w:cs="仿宋_GB2312" w:eastAsia="仿宋_GB2312"/>
                      <w:sz w:val="21"/>
                    </w:rPr>
                    <w:t>1）零件种类：≥2种（方形、矩形）；</w:t>
                  </w:r>
                </w:p>
                <w:p>
                  <w:pPr>
                    <w:pStyle w:val="null3"/>
                    <w:jc w:val="both"/>
                  </w:pPr>
                  <w:r>
                    <w:rPr>
                      <w:rFonts w:ascii="仿宋_GB2312" w:hAnsi="仿宋_GB2312" w:cs="仿宋_GB2312" w:eastAsia="仿宋_GB2312"/>
                      <w:sz w:val="21"/>
                    </w:rPr>
                    <w:t>2）方形零件颜色及数量：红色，27个；</w:t>
                  </w:r>
                </w:p>
                <w:p>
                  <w:pPr>
                    <w:pStyle w:val="null3"/>
                    <w:jc w:val="both"/>
                  </w:pPr>
                  <w:r>
                    <w:rPr>
                      <w:rFonts w:ascii="仿宋_GB2312" w:hAnsi="仿宋_GB2312" w:cs="仿宋_GB2312" w:eastAsia="仿宋_GB2312"/>
                      <w:sz w:val="21"/>
                    </w:rPr>
                    <w:t>3）方形零件尺寸（长×宽×高）：30×30×6mm；</w:t>
                  </w:r>
                </w:p>
                <w:p>
                  <w:pPr>
                    <w:pStyle w:val="null3"/>
                    <w:jc w:val="both"/>
                  </w:pPr>
                  <w:r>
                    <w:rPr>
                      <w:rFonts w:ascii="仿宋_GB2312" w:hAnsi="仿宋_GB2312" w:cs="仿宋_GB2312" w:eastAsia="仿宋_GB2312"/>
                      <w:sz w:val="21"/>
                    </w:rPr>
                    <w:t>4）矩形零件颜色及数量：蓝色，16个；</w:t>
                  </w:r>
                </w:p>
                <w:p>
                  <w:pPr>
                    <w:pStyle w:val="null3"/>
                    <w:jc w:val="both"/>
                  </w:pPr>
                  <w:r>
                    <w:rPr>
                      <w:rFonts w:ascii="仿宋_GB2312" w:hAnsi="仿宋_GB2312" w:cs="仿宋_GB2312" w:eastAsia="仿宋_GB2312"/>
                      <w:sz w:val="21"/>
                    </w:rPr>
                    <w:t>5）矩形零件尺寸（长×宽×高）：30×15×6mm。</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rPr>
                    <w:t>搬运模块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机器人通过选择对应工具，实现</w:t>
                  </w:r>
                  <w:r>
                    <w:rPr>
                      <w:rFonts w:ascii="仿宋_GB2312" w:hAnsi="仿宋_GB2312" w:cs="仿宋_GB2312" w:eastAsia="仿宋_GB2312"/>
                      <w:sz w:val="21"/>
                    </w:rPr>
                    <w:t>CPU、电容、三极管等物料的搬运。</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1）外形尺寸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×宽×高）</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rPr>
                    <w:t>300×300×10mm；</w:t>
                  </w:r>
                </w:p>
                <w:p>
                  <w:pPr>
                    <w:pStyle w:val="null3"/>
                    <w:jc w:val="both"/>
                  </w:pPr>
                  <w:r>
                    <w:rPr>
                      <w:rFonts w:ascii="仿宋_GB2312" w:hAnsi="仿宋_GB2312" w:cs="仿宋_GB2312" w:eastAsia="仿宋_GB2312"/>
                      <w:sz w:val="21"/>
                    </w:rPr>
                    <w:t>2）适配标准实训台定位安装。</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rPr>
                    <w:t>码垛模块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机器人通过吸盘工具按要求分别拾取方形和矩形两种码垛样件，进行码垛任务，自由组合码垛出多种形状。</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1）外形尺寸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×宽×高）</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rPr>
                    <w:t>300×300×120mm；</w:t>
                  </w:r>
                </w:p>
                <w:p>
                  <w:pPr>
                    <w:pStyle w:val="null3"/>
                    <w:jc w:val="both"/>
                  </w:pPr>
                  <w:r>
                    <w:rPr>
                      <w:rFonts w:ascii="仿宋_GB2312" w:hAnsi="仿宋_GB2312" w:cs="仿宋_GB2312" w:eastAsia="仿宋_GB2312"/>
                      <w:sz w:val="21"/>
                    </w:rPr>
                    <w:t>2）适配标准实训台定位安装；</w:t>
                  </w:r>
                </w:p>
                <w:p>
                  <w:pPr>
                    <w:pStyle w:val="null3"/>
                    <w:jc w:val="both"/>
                  </w:pPr>
                  <w:r>
                    <w:rPr>
                      <w:rFonts w:ascii="仿宋_GB2312" w:hAnsi="仿宋_GB2312" w:cs="仿宋_GB2312" w:eastAsia="仿宋_GB2312"/>
                      <w:sz w:val="21"/>
                    </w:rPr>
                    <w:t>3）码垛零件：矩形工件、方形工件，可混装。</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rPr>
                    <w:t>涂胶模块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通过操作机器人末端工具在模块涂胶板上进行模拟涂胶作业。</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1）外形尺寸（长×宽×高）：</w:t>
                  </w:r>
                  <w:r>
                    <w:rPr>
                      <w:rFonts w:ascii="仿宋_GB2312" w:hAnsi="仿宋_GB2312" w:cs="仿宋_GB2312" w:eastAsia="仿宋_GB2312"/>
                      <w:sz w:val="21"/>
                      <w:color w:val="000000"/>
                    </w:rPr>
                    <w:t>≥</w:t>
                  </w:r>
                  <w:r>
                    <w:rPr>
                      <w:rFonts w:ascii="仿宋_GB2312" w:hAnsi="仿宋_GB2312" w:cs="仿宋_GB2312" w:eastAsia="仿宋_GB2312"/>
                      <w:sz w:val="21"/>
                    </w:rPr>
                    <w:t>300×300×85mm；</w:t>
                  </w:r>
                </w:p>
                <w:p>
                  <w:pPr>
                    <w:pStyle w:val="null3"/>
                    <w:jc w:val="both"/>
                  </w:pPr>
                  <w:r>
                    <w:rPr>
                      <w:rFonts w:ascii="仿宋_GB2312" w:hAnsi="仿宋_GB2312" w:cs="仿宋_GB2312" w:eastAsia="仿宋_GB2312"/>
                      <w:sz w:val="21"/>
                    </w:rPr>
                    <w:t>2）安装形式：适配标准实训台定位安装。</w:t>
                  </w:r>
                </w:p>
                <w:p>
                  <w:pPr>
                    <w:pStyle w:val="null3"/>
                    <w:jc w:val="both"/>
                  </w:pPr>
                  <w:r>
                    <w:rPr>
                      <w:rFonts w:ascii="仿宋_GB2312" w:hAnsi="仿宋_GB2312" w:cs="仿宋_GB2312" w:eastAsia="仿宋_GB2312"/>
                      <w:sz w:val="21"/>
                    </w:rPr>
                    <w:t>8.供料输送模块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可进行输出法兰（含简易输出法兰）等物料的供应和输送，也可配合视觉检测系统进行工件的检测作业。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1）模块主要技术参数：</w:t>
                  </w:r>
                </w:p>
                <w:p>
                  <w:pPr>
                    <w:pStyle w:val="null3"/>
                    <w:jc w:val="both"/>
                  </w:pPr>
                  <w:r>
                    <w:rPr>
                      <w:rFonts w:ascii="仿宋_GB2312" w:hAnsi="仿宋_GB2312" w:cs="仿宋_GB2312" w:eastAsia="仿宋_GB2312"/>
                      <w:sz w:val="21"/>
                    </w:rPr>
                    <w:t>1）外形尺寸（长×宽×高）：</w:t>
                  </w:r>
                  <w:r>
                    <w:rPr>
                      <w:rFonts w:ascii="仿宋_GB2312" w:hAnsi="仿宋_GB2312" w:cs="仿宋_GB2312" w:eastAsia="仿宋_GB2312"/>
                      <w:sz w:val="21"/>
                      <w:color w:val="000000"/>
                    </w:rPr>
                    <w:t>≥</w:t>
                  </w:r>
                  <w:r>
                    <w:rPr>
                      <w:rFonts w:ascii="仿宋_GB2312" w:hAnsi="仿宋_GB2312" w:cs="仿宋_GB2312" w:eastAsia="仿宋_GB2312"/>
                      <w:sz w:val="21"/>
                    </w:rPr>
                    <w:t>300×250×230mm；</w:t>
                  </w:r>
                </w:p>
                <w:p>
                  <w:pPr>
                    <w:pStyle w:val="null3"/>
                    <w:jc w:val="both"/>
                  </w:pPr>
                  <w:r>
                    <w:rPr>
                      <w:rFonts w:ascii="仿宋_GB2312" w:hAnsi="仿宋_GB2312" w:cs="仿宋_GB2312" w:eastAsia="仿宋_GB2312"/>
                      <w:sz w:val="21"/>
                    </w:rPr>
                    <w:t>2）适配标准实训台定位安装；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2）井式供料单元主要技术参数：</w:t>
                  </w:r>
                </w:p>
                <w:p>
                  <w:pPr>
                    <w:pStyle w:val="null3"/>
                    <w:jc w:val="both"/>
                  </w:pPr>
                  <w:r>
                    <w:rPr>
                      <w:rFonts w:ascii="仿宋_GB2312" w:hAnsi="仿宋_GB2312" w:cs="仿宋_GB2312" w:eastAsia="仿宋_GB2312"/>
                      <w:sz w:val="21"/>
                    </w:rPr>
                    <w:t>1）有机玻璃管长：≥60mm；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气缸行程：</w:t>
                  </w:r>
                  <w:r>
                    <w:rPr>
                      <w:rFonts w:ascii="仿宋_GB2312" w:hAnsi="仿宋_GB2312" w:cs="仿宋_GB2312" w:eastAsia="仿宋_GB2312"/>
                      <w:sz w:val="21"/>
                    </w:rPr>
                    <w:t>≥60mm；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3）皮带输送单元主要技术参数：</w:t>
                  </w:r>
                </w:p>
                <w:p>
                  <w:pPr>
                    <w:pStyle w:val="null3"/>
                    <w:jc w:val="both"/>
                  </w:pPr>
                  <w:r>
                    <w:rPr>
                      <w:rFonts w:ascii="仿宋_GB2312" w:hAnsi="仿宋_GB2312" w:cs="仿宋_GB2312" w:eastAsia="仿宋_GB2312"/>
                      <w:sz w:val="21"/>
                    </w:rPr>
                    <w:t>1）输送线长度</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300mm；</w:t>
                  </w:r>
                </w:p>
                <w:p>
                  <w:pPr>
                    <w:pStyle w:val="null3"/>
                    <w:jc w:val="both"/>
                  </w:pPr>
                  <w:r>
                    <w:rPr>
                      <w:rFonts w:ascii="仿宋_GB2312" w:hAnsi="仿宋_GB2312" w:cs="仿宋_GB2312" w:eastAsia="仿宋_GB2312"/>
                      <w:sz w:val="21"/>
                    </w:rPr>
                    <w:t>2）有效工作宽度：≥</w:t>
                  </w:r>
                  <w:r>
                    <w:rPr>
                      <w:rFonts w:ascii="仿宋_GB2312" w:hAnsi="仿宋_GB2312" w:cs="仿宋_GB2312" w:eastAsia="仿宋_GB2312"/>
                      <w:sz w:val="21"/>
                      <w:color w:val="000000"/>
                    </w:rPr>
                    <w:t>40mm；</w:t>
                  </w:r>
                </w:p>
                <w:p>
                  <w:pPr>
                    <w:pStyle w:val="null3"/>
                    <w:jc w:val="both"/>
                  </w:pPr>
                  <w:r>
                    <w:rPr>
                      <w:rFonts w:ascii="仿宋_GB2312" w:hAnsi="仿宋_GB2312" w:cs="仿宋_GB2312" w:eastAsia="仿宋_GB2312"/>
                      <w:sz w:val="21"/>
                    </w:rPr>
                    <w:t>3）电源电压：DC24V。</w:t>
                  </w:r>
                </w:p>
                <w:p>
                  <w:pPr>
                    <w:pStyle w:val="null3"/>
                    <w:jc w:val="both"/>
                  </w:pPr>
                  <w:r>
                    <w:rPr>
                      <w:rFonts w:ascii="仿宋_GB2312" w:hAnsi="仿宋_GB2312" w:cs="仿宋_GB2312" w:eastAsia="仿宋_GB2312"/>
                      <w:sz w:val="21"/>
                    </w:rPr>
                    <w:t>9.视觉检测模块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1）传感器类型：CMOS；</w:t>
                  </w:r>
                </w:p>
                <w:p>
                  <w:pPr>
                    <w:pStyle w:val="null3"/>
                    <w:jc w:val="both"/>
                  </w:pPr>
                  <w:r>
                    <w:rPr>
                      <w:rFonts w:ascii="仿宋_GB2312" w:hAnsi="仿宋_GB2312" w:cs="仿宋_GB2312" w:eastAsia="仿宋_GB2312"/>
                      <w:sz w:val="21"/>
                    </w:rPr>
                    <w:t>2）像元尺寸：不低于3.45µm×3.45µm；</w:t>
                  </w:r>
                </w:p>
                <w:p>
                  <w:pPr>
                    <w:pStyle w:val="null3"/>
                    <w:jc w:val="both"/>
                  </w:pPr>
                  <w:r>
                    <w:rPr>
                      <w:rFonts w:ascii="仿宋_GB2312" w:hAnsi="仿宋_GB2312" w:cs="仿宋_GB2312" w:eastAsia="仿宋_GB2312"/>
                      <w:sz w:val="21"/>
                    </w:rPr>
                    <w:t>3）靶面尺寸：≥1/2.9"；</w:t>
                  </w:r>
                </w:p>
                <w:p>
                  <w:pPr>
                    <w:pStyle w:val="null3"/>
                    <w:jc w:val="both"/>
                  </w:pPr>
                  <w:r>
                    <w:rPr>
                      <w:rFonts w:ascii="仿宋_GB2312" w:hAnsi="仿宋_GB2312" w:cs="仿宋_GB2312" w:eastAsia="仿宋_GB2312"/>
                      <w:sz w:val="21"/>
                    </w:rPr>
                    <w:t>4）像素：≥160万像素；</w:t>
                  </w:r>
                </w:p>
                <w:p>
                  <w:pPr>
                    <w:pStyle w:val="null3"/>
                    <w:jc w:val="both"/>
                  </w:pPr>
                  <w:r>
                    <w:rPr>
                      <w:rFonts w:ascii="仿宋_GB2312" w:hAnsi="仿宋_GB2312" w:cs="仿宋_GB2312" w:eastAsia="仿宋_GB2312"/>
                      <w:sz w:val="21"/>
                    </w:rPr>
                    <w:t>5）分辨率：≥1408×1024；</w:t>
                  </w:r>
                </w:p>
                <w:p>
                  <w:pPr>
                    <w:pStyle w:val="null3"/>
                    <w:jc w:val="both"/>
                  </w:pPr>
                  <w:r>
                    <w:rPr>
                      <w:rFonts w:ascii="仿宋_GB2312" w:hAnsi="仿宋_GB2312" w:cs="仿宋_GB2312" w:eastAsia="仿宋_GB2312"/>
                      <w:sz w:val="21"/>
                    </w:rPr>
                    <w:t>6）采集帧率：不低于60 fps；</w:t>
                  </w:r>
                </w:p>
                <w:p>
                  <w:pPr>
                    <w:pStyle w:val="null3"/>
                    <w:jc w:val="both"/>
                  </w:pPr>
                  <w:r>
                    <w:rPr>
                      <w:rFonts w:ascii="仿宋_GB2312" w:hAnsi="仿宋_GB2312" w:cs="仿宋_GB2312" w:eastAsia="仿宋_GB2312"/>
                      <w:sz w:val="21"/>
                    </w:rPr>
                    <w:t>7）镜头：6mm；</w:t>
                  </w:r>
                </w:p>
                <w:p>
                  <w:pPr>
                    <w:pStyle w:val="null3"/>
                    <w:jc w:val="both"/>
                  </w:pPr>
                  <w:r>
                    <w:rPr>
                      <w:rFonts w:ascii="仿宋_GB2312" w:hAnsi="仿宋_GB2312" w:cs="仿宋_GB2312" w:eastAsia="仿宋_GB2312"/>
                      <w:sz w:val="21"/>
                    </w:rPr>
                    <w:t>8）色彩类型：彩色；</w:t>
                  </w:r>
                </w:p>
                <w:p>
                  <w:pPr>
                    <w:pStyle w:val="null3"/>
                    <w:jc w:val="both"/>
                  </w:pPr>
                  <w:r>
                    <w:rPr>
                      <w:rFonts w:ascii="仿宋_GB2312" w:hAnsi="仿宋_GB2312" w:cs="仿宋_GB2312" w:eastAsia="仿宋_GB2312"/>
                      <w:sz w:val="21"/>
                    </w:rPr>
                    <w:t>9）通信：支持TCP、FTP、ModBus、PROFINET等多种通讯模式。</w:t>
                  </w:r>
                </w:p>
                <w:p>
                  <w:pPr>
                    <w:pStyle w:val="null3"/>
                    <w:jc w:val="both"/>
                  </w:pPr>
                  <w:r>
                    <w:rPr>
                      <w:rFonts w:ascii="仿宋_GB2312" w:hAnsi="仿宋_GB2312" w:cs="仿宋_GB2312" w:eastAsia="仿宋_GB2312"/>
                      <w:sz w:val="21"/>
                    </w:rPr>
                    <w:t>10.打磨装配模块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通过操作机器人末端工具夹持物料，在打磨工具的旋转打磨头上进行打磨作业，并在气动夹紧机构内实现工件的装配。</w:t>
                  </w:r>
                </w:p>
                <w:p>
                  <w:pPr>
                    <w:pStyle w:val="null3"/>
                    <w:jc w:val="both"/>
                  </w:pPr>
                  <w:r>
                    <w:rPr>
                      <w:rFonts w:ascii="仿宋_GB2312" w:hAnsi="仿宋_GB2312" w:cs="仿宋_GB2312" w:eastAsia="仿宋_GB2312"/>
                      <w:sz w:val="21"/>
                    </w:rPr>
                    <w:t>主要技术参数：</w:t>
                  </w:r>
                </w:p>
                <w:p>
                  <w:pPr>
                    <w:pStyle w:val="null3"/>
                    <w:ind w:left="360"/>
                  </w:pPr>
                  <w:r>
                    <w:rPr>
                      <w:rFonts w:ascii="仿宋_GB2312" w:hAnsi="仿宋_GB2312" w:cs="仿宋_GB2312" w:eastAsia="仿宋_GB2312"/>
                      <w:sz w:val="21"/>
                    </w:rPr>
                    <w:t>1）外形尺寸（长×宽×高）：</w:t>
                  </w:r>
                  <w:r>
                    <w:rPr>
                      <w:rFonts w:ascii="仿宋_GB2312" w:hAnsi="仿宋_GB2312" w:cs="仿宋_GB2312" w:eastAsia="仿宋_GB2312"/>
                      <w:sz w:val="21"/>
                      <w:color w:val="000000"/>
                    </w:rPr>
                    <w:t>≥</w:t>
                  </w:r>
                  <w:r>
                    <w:rPr>
                      <w:rFonts w:ascii="仿宋_GB2312" w:hAnsi="仿宋_GB2312" w:cs="仿宋_GB2312" w:eastAsia="仿宋_GB2312"/>
                      <w:sz w:val="21"/>
                    </w:rPr>
                    <w:t>220×220×200mm；</w:t>
                  </w:r>
                </w:p>
                <w:p>
                  <w:pPr>
                    <w:pStyle w:val="null3"/>
                    <w:ind w:left="360"/>
                  </w:pPr>
                  <w:r>
                    <w:rPr>
                      <w:rFonts w:ascii="仿宋_GB2312" w:hAnsi="仿宋_GB2312" w:cs="仿宋_GB2312" w:eastAsia="仿宋_GB2312"/>
                      <w:sz w:val="21"/>
                    </w:rPr>
                    <w:t>2）气缸行程：</w:t>
                  </w:r>
                  <w:r>
                    <w:rPr>
                      <w:rFonts w:ascii="仿宋_GB2312" w:hAnsi="仿宋_GB2312" w:cs="仿宋_GB2312" w:eastAsia="仿宋_GB2312"/>
                      <w:sz w:val="21"/>
                      <w:color w:val="000000"/>
                    </w:rPr>
                    <w:t>≥</w:t>
                  </w:r>
                  <w:r>
                    <w:rPr>
                      <w:rFonts w:ascii="仿宋_GB2312" w:hAnsi="仿宋_GB2312" w:cs="仿宋_GB2312" w:eastAsia="仿宋_GB2312"/>
                      <w:sz w:val="21"/>
                    </w:rPr>
                    <w:t>30mm；</w:t>
                  </w:r>
                </w:p>
                <w:p>
                  <w:pPr>
                    <w:pStyle w:val="null3"/>
                    <w:ind w:left="360"/>
                  </w:pPr>
                  <w:r>
                    <w:rPr>
                      <w:rFonts w:ascii="仿宋_GB2312" w:hAnsi="仿宋_GB2312" w:cs="仿宋_GB2312" w:eastAsia="仿宋_GB2312"/>
                      <w:sz w:val="21"/>
                      <w:color w:val="000000"/>
                    </w:rPr>
                    <w:t>3）打磨头数量：≥</w:t>
                  </w:r>
                  <w:r>
                    <w:rPr>
                      <w:rFonts w:ascii="仿宋_GB2312" w:hAnsi="仿宋_GB2312" w:cs="仿宋_GB2312" w:eastAsia="仿宋_GB2312"/>
                      <w:sz w:val="21"/>
                    </w:rPr>
                    <w:t>2个；</w:t>
                  </w:r>
                </w:p>
                <w:p>
                  <w:pPr>
                    <w:pStyle w:val="null3"/>
                    <w:ind w:left="360"/>
                  </w:pPr>
                  <w:r>
                    <w:rPr>
                      <w:rFonts w:ascii="仿宋_GB2312" w:hAnsi="仿宋_GB2312" w:cs="仿宋_GB2312" w:eastAsia="仿宋_GB2312"/>
                      <w:sz w:val="21"/>
                    </w:rPr>
                    <w:t>4）</w:t>
                  </w:r>
                  <w:r>
                    <w:rPr>
                      <w:rFonts w:ascii="仿宋_GB2312" w:hAnsi="仿宋_GB2312" w:cs="仿宋_GB2312" w:eastAsia="仿宋_GB2312"/>
                      <w:sz w:val="21"/>
                      <w:color w:val="000000"/>
                    </w:rPr>
                    <w:t>空转速度</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rPr>
                    <w:t>25500r/min。</w:t>
                  </w:r>
                </w:p>
                <w:p>
                  <w:pPr>
                    <w:pStyle w:val="null3"/>
                    <w:jc w:val="both"/>
                  </w:pPr>
                  <w:r>
                    <w:rPr>
                      <w:rFonts w:ascii="仿宋_GB2312" w:hAnsi="仿宋_GB2312" w:cs="仿宋_GB2312" w:eastAsia="仿宋_GB2312"/>
                      <w:sz w:val="21"/>
                    </w:rPr>
                    <w:t>11.上下料加工模块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1）加工机构外形尺寸（长×宽×高）：</w:t>
                  </w:r>
                  <w:r>
                    <w:rPr>
                      <w:rFonts w:ascii="仿宋_GB2312" w:hAnsi="仿宋_GB2312" w:cs="仿宋_GB2312" w:eastAsia="仿宋_GB2312"/>
                      <w:sz w:val="21"/>
                      <w:color w:val="000000"/>
                    </w:rPr>
                    <w:t>≥</w:t>
                  </w:r>
                  <w:r>
                    <w:rPr>
                      <w:rFonts w:ascii="仿宋_GB2312" w:hAnsi="仿宋_GB2312" w:cs="仿宋_GB2312" w:eastAsia="仿宋_GB2312"/>
                      <w:sz w:val="21"/>
                    </w:rPr>
                    <w:t>600×300×300mm；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安装形式：</w:t>
                  </w:r>
                  <w:r>
                    <w:rPr>
                      <w:rFonts w:ascii="仿宋_GB2312" w:hAnsi="仿宋_GB2312" w:cs="仿宋_GB2312" w:eastAsia="仿宋_GB2312"/>
                      <w:sz w:val="21"/>
                    </w:rPr>
                    <w:t>适配标准实训台定位安装；</w:t>
                  </w:r>
                </w:p>
                <w:p>
                  <w:pPr>
                    <w:pStyle w:val="null3"/>
                    <w:jc w:val="both"/>
                  </w:pPr>
                  <w:r>
                    <w:rPr>
                      <w:rFonts w:ascii="仿宋_GB2312" w:hAnsi="仿宋_GB2312" w:cs="仿宋_GB2312" w:eastAsia="仿宋_GB2312"/>
                      <w:sz w:val="21"/>
                    </w:rPr>
                    <w:t>3）气动夹具夹持范围：φ30mm～φ65mm。</w:t>
                  </w:r>
                </w:p>
                <w:p>
                  <w:pPr>
                    <w:pStyle w:val="null3"/>
                    <w:jc w:val="both"/>
                  </w:pPr>
                  <w:r>
                    <w:rPr>
                      <w:rFonts w:ascii="仿宋_GB2312" w:hAnsi="仿宋_GB2312" w:cs="仿宋_GB2312" w:eastAsia="仿宋_GB2312"/>
                      <w:sz w:val="21"/>
                    </w:rPr>
                    <w:t>12.仓储模块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1）外形尺寸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×宽×高）</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rPr>
                    <w:t>300×300×405mm；</w:t>
                  </w:r>
                </w:p>
                <w:p>
                  <w:pPr>
                    <w:pStyle w:val="null3"/>
                    <w:jc w:val="both"/>
                  </w:pPr>
                  <w:r>
                    <w:rPr>
                      <w:rFonts w:ascii="仿宋_GB2312" w:hAnsi="仿宋_GB2312" w:cs="仿宋_GB2312" w:eastAsia="仿宋_GB2312"/>
                      <w:sz w:val="21"/>
                    </w:rPr>
                    <w:t>2）适配标准实训台定位安装；</w:t>
                  </w:r>
                </w:p>
                <w:p>
                  <w:pPr>
                    <w:pStyle w:val="null3"/>
                    <w:jc w:val="both"/>
                  </w:pPr>
                  <w:r>
                    <w:rPr>
                      <w:rFonts w:ascii="仿宋_GB2312" w:hAnsi="仿宋_GB2312" w:cs="仿宋_GB2312" w:eastAsia="仿宋_GB2312"/>
                      <w:sz w:val="21"/>
                    </w:rPr>
                    <w:t>3）仓储容量：≥6；</w:t>
                  </w:r>
                </w:p>
                <w:p>
                  <w:pPr>
                    <w:pStyle w:val="null3"/>
                    <w:jc w:val="both"/>
                  </w:pPr>
                  <w:r>
                    <w:rPr>
                      <w:rFonts w:ascii="仿宋_GB2312" w:hAnsi="仿宋_GB2312" w:cs="仿宋_GB2312" w:eastAsia="仿宋_GB2312"/>
                      <w:sz w:val="21"/>
                    </w:rPr>
                    <w:t>4）兼容工件种类：≥2种；</w:t>
                  </w:r>
                </w:p>
                <w:p>
                  <w:pPr>
                    <w:pStyle w:val="null3"/>
                    <w:jc w:val="both"/>
                  </w:pPr>
                  <w:r>
                    <w:rPr>
                      <w:rFonts w:ascii="仿宋_GB2312" w:hAnsi="仿宋_GB2312" w:cs="仿宋_GB2312" w:eastAsia="仿宋_GB2312"/>
                      <w:sz w:val="21"/>
                    </w:rPr>
                    <w:t>5）以太网I/O采集模块：数据采集通道：≥8DI；通讯协议：Modbus TCP；供电电源：DC24V。</w:t>
                  </w:r>
                </w:p>
                <w:p>
                  <w:pPr>
                    <w:pStyle w:val="null3"/>
                    <w:jc w:val="both"/>
                  </w:pPr>
                  <w:r>
                    <w:rPr>
                      <w:rFonts w:ascii="仿宋_GB2312" w:hAnsi="仿宋_GB2312" w:cs="仿宋_GB2312" w:eastAsia="仿宋_GB2312"/>
                      <w:sz w:val="21"/>
                    </w:rPr>
                    <w:t>13.鲁班锁装配模块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包括鲁班锁装配工位和鲁班锁零部件，可由工业机器人完成鲁班锁的复杂装配。</w:t>
                  </w:r>
                </w:p>
                <w:p>
                  <w:pPr>
                    <w:pStyle w:val="null3"/>
                    <w:jc w:val="both"/>
                  </w:pPr>
                  <w:r>
                    <w:rPr>
                      <w:rFonts w:ascii="仿宋_GB2312" w:hAnsi="仿宋_GB2312" w:cs="仿宋_GB2312" w:eastAsia="仿宋_GB2312"/>
                      <w:sz w:val="21"/>
                    </w:rPr>
                    <w:t>14.外围控制器套件</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rPr>
                    <w:t>主要包括控制器及人机界面等。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1）控制器主要技术参数：</w:t>
                  </w:r>
                </w:p>
                <w:p>
                  <w:pPr>
                    <w:pStyle w:val="null3"/>
                    <w:jc w:val="both"/>
                  </w:pPr>
                  <w:r>
                    <w:rPr>
                      <w:rFonts w:ascii="仿宋_GB2312" w:hAnsi="仿宋_GB2312" w:cs="仿宋_GB2312" w:eastAsia="仿宋_GB2312"/>
                      <w:sz w:val="21"/>
                    </w:rPr>
                    <w:t>1）工作存储器：≥100KB；</w:t>
                  </w:r>
                </w:p>
                <w:p>
                  <w:pPr>
                    <w:pStyle w:val="null3"/>
                    <w:jc w:val="both"/>
                  </w:pPr>
                  <w:r>
                    <w:rPr>
                      <w:rFonts w:ascii="仿宋_GB2312" w:hAnsi="仿宋_GB2312" w:cs="仿宋_GB2312" w:eastAsia="仿宋_GB2312"/>
                      <w:sz w:val="21"/>
                    </w:rPr>
                    <w:t>2）装载存储器：≥4MB；</w:t>
                  </w:r>
                </w:p>
                <w:p>
                  <w:pPr>
                    <w:pStyle w:val="null3"/>
                    <w:jc w:val="both"/>
                  </w:pPr>
                  <w:r>
                    <w:rPr>
                      <w:rFonts w:ascii="仿宋_GB2312" w:hAnsi="仿宋_GB2312" w:cs="仿宋_GB2312" w:eastAsia="仿宋_GB2312"/>
                      <w:sz w:val="21"/>
                    </w:rPr>
                    <w:t>3）保持性存储器：≥10KB；</w:t>
                  </w:r>
                </w:p>
                <w:p>
                  <w:pPr>
                    <w:pStyle w:val="null3"/>
                    <w:jc w:val="both"/>
                  </w:pPr>
                  <w:r>
                    <w:rPr>
                      <w:rFonts w:ascii="仿宋_GB2312" w:hAnsi="仿宋_GB2312" w:cs="仿宋_GB2312" w:eastAsia="仿宋_GB2312"/>
                      <w:sz w:val="21"/>
                    </w:rPr>
                    <w:t>4）数字量：14DI/10DO；</w:t>
                  </w:r>
                </w:p>
                <w:p>
                  <w:pPr>
                    <w:pStyle w:val="null3"/>
                    <w:jc w:val="both"/>
                  </w:pPr>
                  <w:r>
                    <w:rPr>
                      <w:rFonts w:ascii="仿宋_GB2312" w:hAnsi="仿宋_GB2312" w:cs="仿宋_GB2312" w:eastAsia="仿宋_GB2312"/>
                      <w:sz w:val="21"/>
                    </w:rPr>
                    <w:t>5）模拟量：2AI；</w:t>
                  </w:r>
                </w:p>
                <w:p>
                  <w:pPr>
                    <w:pStyle w:val="null3"/>
                    <w:jc w:val="both"/>
                  </w:pPr>
                  <w:r>
                    <w:rPr>
                      <w:rFonts w:ascii="仿宋_GB2312" w:hAnsi="仿宋_GB2312" w:cs="仿宋_GB2312" w:eastAsia="仿宋_GB2312"/>
                      <w:sz w:val="21"/>
                    </w:rPr>
                    <w:t>6）位存储器（M区）：8192字节；</w:t>
                  </w:r>
                </w:p>
                <w:p>
                  <w:pPr>
                    <w:pStyle w:val="null3"/>
                    <w:jc w:val="both"/>
                  </w:pPr>
                  <w:r>
                    <w:rPr>
                      <w:rFonts w:ascii="仿宋_GB2312" w:hAnsi="仿宋_GB2312" w:cs="仿宋_GB2312" w:eastAsia="仿宋_GB2312"/>
                      <w:sz w:val="21"/>
                    </w:rPr>
                    <w:t>7）高速计数器：6路；</w:t>
                  </w:r>
                </w:p>
                <w:p>
                  <w:pPr>
                    <w:pStyle w:val="null3"/>
                    <w:jc w:val="both"/>
                  </w:pPr>
                  <w:r>
                    <w:rPr>
                      <w:rFonts w:ascii="仿宋_GB2312" w:hAnsi="仿宋_GB2312" w:cs="仿宋_GB2312" w:eastAsia="仿宋_GB2312"/>
                      <w:sz w:val="21"/>
                    </w:rPr>
                    <w:t>8）脉冲输出：4路；</w:t>
                  </w:r>
                </w:p>
                <w:p>
                  <w:pPr>
                    <w:pStyle w:val="null3"/>
                    <w:jc w:val="both"/>
                  </w:pPr>
                  <w:r>
                    <w:rPr>
                      <w:rFonts w:ascii="仿宋_GB2312" w:hAnsi="仿宋_GB2312" w:cs="仿宋_GB2312" w:eastAsia="仿宋_GB2312"/>
                      <w:sz w:val="21"/>
                    </w:rPr>
                    <w:t>9）以太网端口数：1个；</w:t>
                  </w:r>
                </w:p>
                <w:p>
                  <w:pPr>
                    <w:pStyle w:val="null3"/>
                    <w:jc w:val="both"/>
                  </w:pPr>
                  <w:r>
                    <w:rPr>
                      <w:rFonts w:ascii="仿宋_GB2312" w:hAnsi="仿宋_GB2312" w:cs="仿宋_GB2312" w:eastAsia="仿宋_GB2312"/>
                      <w:sz w:val="21"/>
                    </w:rPr>
                    <w:t>10）通信协议支持：PROFINET、TCP/IP、UDP、MODBUS等通信协议，可支持PROFIBUS、AS接口通信扩展；；</w:t>
                  </w:r>
                </w:p>
                <w:p>
                  <w:pPr>
                    <w:pStyle w:val="null3"/>
                    <w:jc w:val="both"/>
                  </w:pPr>
                  <w:r>
                    <w:rPr>
                      <w:rFonts w:ascii="仿宋_GB2312" w:hAnsi="仿宋_GB2312" w:cs="仿宋_GB2312" w:eastAsia="仿宋_GB2312"/>
                      <w:sz w:val="21"/>
                    </w:rPr>
                    <w:t>11）数据传输率：10/100Mb/s；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2）人机界面主要技术参数：</w:t>
                  </w:r>
                </w:p>
                <w:p>
                  <w:pPr>
                    <w:pStyle w:val="null3"/>
                    <w:jc w:val="both"/>
                  </w:pPr>
                  <w:r>
                    <w:rPr>
                      <w:rFonts w:ascii="仿宋_GB2312" w:hAnsi="仿宋_GB2312" w:cs="仿宋_GB2312" w:eastAsia="仿宋_GB2312"/>
                      <w:sz w:val="21"/>
                    </w:rPr>
                    <w:t>1）液晶屏：≥10英寸TFT；</w:t>
                  </w:r>
                </w:p>
                <w:p>
                  <w:pPr>
                    <w:pStyle w:val="null3"/>
                    <w:jc w:val="both"/>
                  </w:pPr>
                  <w:r>
                    <w:rPr>
                      <w:rFonts w:ascii="仿宋_GB2312" w:hAnsi="仿宋_GB2312" w:cs="仿宋_GB2312" w:eastAsia="仿宋_GB2312"/>
                      <w:sz w:val="21"/>
                    </w:rPr>
                    <w:t>2）背光灯：LED长效背光，支持背光节能调节；</w:t>
                  </w:r>
                </w:p>
                <w:p>
                  <w:pPr>
                    <w:pStyle w:val="null3"/>
                    <w:jc w:val="both"/>
                  </w:pPr>
                  <w:r>
                    <w:rPr>
                      <w:rFonts w:ascii="仿宋_GB2312" w:hAnsi="仿宋_GB2312" w:cs="仿宋_GB2312" w:eastAsia="仿宋_GB2312"/>
                      <w:sz w:val="21"/>
                    </w:rPr>
                    <w:t>3）颜色数量：≥16777216色；</w:t>
                  </w:r>
                </w:p>
                <w:p>
                  <w:pPr>
                    <w:pStyle w:val="null3"/>
                    <w:jc w:val="both"/>
                  </w:pPr>
                  <w:r>
                    <w:rPr>
                      <w:rFonts w:ascii="仿宋_GB2312" w:hAnsi="仿宋_GB2312" w:cs="仿宋_GB2312" w:eastAsia="仿宋_GB2312"/>
                      <w:sz w:val="21"/>
                    </w:rPr>
                    <w:t>4）分辨率：≥1280×800；</w:t>
                  </w:r>
                </w:p>
                <w:p>
                  <w:pPr>
                    <w:pStyle w:val="null3"/>
                    <w:jc w:val="both"/>
                  </w:pPr>
                  <w:r>
                    <w:rPr>
                      <w:rFonts w:ascii="仿宋_GB2312" w:hAnsi="仿宋_GB2312" w:cs="仿宋_GB2312" w:eastAsia="仿宋_GB2312"/>
                      <w:sz w:val="21"/>
                    </w:rPr>
                    <w:t>5）触摸屏：电容式触控，支持≥4点同时触控；</w:t>
                  </w:r>
                </w:p>
                <w:p>
                  <w:pPr>
                    <w:pStyle w:val="null3"/>
                    <w:jc w:val="both"/>
                  </w:pPr>
                  <w:r>
                    <w:rPr>
                      <w:rFonts w:ascii="仿宋_GB2312" w:hAnsi="仿宋_GB2312" w:cs="仿宋_GB2312" w:eastAsia="仿宋_GB2312"/>
                      <w:sz w:val="21"/>
                    </w:rPr>
                    <w:t>6）输入电压：DC24V（-15%～+20%）；</w:t>
                  </w:r>
                </w:p>
                <w:p>
                  <w:pPr>
                    <w:pStyle w:val="null3"/>
                    <w:jc w:val="both"/>
                  </w:pPr>
                  <w:r>
                    <w:rPr>
                      <w:rFonts w:ascii="仿宋_GB2312" w:hAnsi="仿宋_GB2312" w:cs="仿宋_GB2312" w:eastAsia="仿宋_GB2312"/>
                      <w:sz w:val="21"/>
                    </w:rPr>
                    <w:t>8）处理器：高性能工业级处理器，运行主频≥1GHz；</w:t>
                  </w:r>
                </w:p>
                <w:p>
                  <w:pPr>
                    <w:pStyle w:val="null3"/>
                    <w:jc w:val="both"/>
                  </w:pPr>
                  <w:r>
                    <w:rPr>
                      <w:rFonts w:ascii="仿宋_GB2312" w:hAnsi="仿宋_GB2312" w:cs="仿宋_GB2312" w:eastAsia="仿宋_GB2312"/>
                      <w:sz w:val="21"/>
                    </w:rPr>
                    <w:t>9）内存：≥512MB运行内存；</w:t>
                  </w:r>
                </w:p>
                <w:p>
                  <w:pPr>
                    <w:pStyle w:val="null3"/>
                    <w:jc w:val="both"/>
                  </w:pPr>
                  <w:r>
                    <w:rPr>
                      <w:rFonts w:ascii="仿宋_GB2312" w:hAnsi="仿宋_GB2312" w:cs="仿宋_GB2312" w:eastAsia="仿宋_GB2312"/>
                      <w:sz w:val="21"/>
                    </w:rPr>
                    <w:t>10）系统存储：≥4GB板载固态储存；</w:t>
                  </w:r>
                </w:p>
                <w:p>
                  <w:pPr>
                    <w:pStyle w:val="null3"/>
                    <w:jc w:val="both"/>
                  </w:pPr>
                  <w:r>
                    <w:rPr>
                      <w:rFonts w:ascii="仿宋_GB2312" w:hAnsi="仿宋_GB2312" w:cs="仿宋_GB2312" w:eastAsia="仿宋_GB2312"/>
                      <w:sz w:val="21"/>
                    </w:rPr>
                    <w:t>11）硬件时钟：内置高精度实时时钟，支持断电保持，断电保持≥7天；</w:t>
                  </w:r>
                </w:p>
                <w:p>
                  <w:pPr>
                    <w:pStyle w:val="null3"/>
                    <w:jc w:val="both"/>
                  </w:pPr>
                  <w:r>
                    <w:rPr>
                      <w:rFonts w:ascii="仿宋_GB2312" w:hAnsi="仿宋_GB2312" w:cs="仿宋_GB2312" w:eastAsia="仿宋_GB2312"/>
                      <w:sz w:val="21"/>
                    </w:rPr>
                    <w:t>12）组态软件：兼容WinCC Flexible/WinCC TIA组态编程；</w:t>
                  </w:r>
                </w:p>
                <w:p>
                  <w:pPr>
                    <w:pStyle w:val="null3"/>
                    <w:jc w:val="both"/>
                  </w:pPr>
                  <w:r>
                    <w:rPr>
                      <w:rFonts w:ascii="仿宋_GB2312" w:hAnsi="仿宋_GB2312" w:cs="仿宋_GB2312" w:eastAsia="仿宋_GB2312"/>
                      <w:sz w:val="21"/>
                    </w:rPr>
                    <w:t>13）集成串口：≥1路独立RS232接口，≥1路独立RS485接口（均支持Modbus RTU主站/从站协议）；</w:t>
                  </w:r>
                </w:p>
                <w:p>
                  <w:pPr>
                    <w:pStyle w:val="null3"/>
                    <w:jc w:val="both"/>
                  </w:pPr>
                  <w:r>
                    <w:rPr>
                      <w:rFonts w:ascii="仿宋_GB2312" w:hAnsi="仿宋_GB2312" w:cs="仿宋_GB2312" w:eastAsia="仿宋_GB2312"/>
                      <w:sz w:val="21"/>
                    </w:rPr>
                    <w:t>14）USB接口：1×USB2.0主口+ 1×USB2.0从口；</w:t>
                  </w:r>
                </w:p>
                <w:p>
                  <w:pPr>
                    <w:pStyle w:val="null3"/>
                    <w:jc w:val="both"/>
                  </w:pPr>
                  <w:r>
                    <w:rPr>
                      <w:rFonts w:ascii="仿宋_GB2312" w:hAnsi="仿宋_GB2312" w:cs="仿宋_GB2312" w:eastAsia="仿宋_GB2312"/>
                      <w:sz w:val="21"/>
                    </w:rPr>
                    <w:t>15）以太网口：1×10/100M自适应工业以太网，支持Profinet、TCP/IP通讯协议。</w:t>
                  </w:r>
                </w:p>
                <w:p>
                  <w:pPr>
                    <w:pStyle w:val="null3"/>
                    <w:jc w:val="both"/>
                  </w:pPr>
                  <w:r>
                    <w:rPr>
                      <w:rFonts w:ascii="仿宋_GB2312" w:hAnsi="仿宋_GB2312" w:cs="仿宋_GB2312" w:eastAsia="仿宋_GB2312"/>
                      <w:sz w:val="21"/>
                    </w:rPr>
                    <w:t>15.编程平台：</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6）配套要求：实训桌尺寸适配设备，桌体防静电烤漆处理，具备隐藏式理线功能及嵌入式灯带，桌面安装滑盖式插座；实训椅高度可调，适配操作视野，具备防静电功能，扶手及头枕可多向调节；</w:t>
                  </w:r>
                </w:p>
                <w:p>
                  <w:pPr>
                    <w:pStyle w:val="null3"/>
                    <w:jc w:val="both"/>
                  </w:pPr>
                  <w:r>
                    <w:rPr>
                      <w:rFonts w:ascii="仿宋_GB2312" w:hAnsi="仿宋_GB2312" w:cs="仿宋_GB2312" w:eastAsia="仿宋_GB2312"/>
                      <w:sz w:val="21"/>
                    </w:rPr>
                    <w:t>7）软件配置：须在本设备上安装部署以下软件，用于实现该单元的实训教学，软件具体技术规格要求分别详见：</w:t>
                  </w:r>
                </w:p>
                <w:p>
                  <w:pPr>
                    <w:pStyle w:val="null3"/>
                    <w:jc w:val="both"/>
                  </w:pPr>
                  <w:r>
                    <w:rPr>
                      <w:rFonts w:ascii="仿宋_GB2312" w:hAnsi="仿宋_GB2312" w:cs="仿宋_GB2312" w:eastAsia="仿宋_GB2312"/>
                      <w:sz w:val="21"/>
                    </w:rPr>
                    <w:t>①第6.1.7条智能产线数字孪生软件；</w:t>
                  </w:r>
                </w:p>
                <w:p>
                  <w:pPr>
                    <w:pStyle w:val="null3"/>
                    <w:jc w:val="both"/>
                  </w:pPr>
                  <w:r>
                    <w:rPr>
                      <w:rFonts w:ascii="仿宋_GB2312" w:hAnsi="仿宋_GB2312" w:cs="仿宋_GB2312" w:eastAsia="仿宋_GB2312"/>
                      <w:sz w:val="21"/>
                    </w:rPr>
                    <w:t>②第6.1.10条智能制造离线编程仿真软件；</w:t>
                  </w:r>
                </w:p>
                <w:p>
                  <w:pPr>
                    <w:pStyle w:val="null3"/>
                    <w:jc w:val="both"/>
                  </w:pPr>
                  <w:r>
                    <w:rPr>
                      <w:rFonts w:ascii="仿宋_GB2312" w:hAnsi="仿宋_GB2312" w:cs="仿宋_GB2312" w:eastAsia="仿宋_GB2312"/>
                      <w:sz w:val="21"/>
                    </w:rPr>
                    <w:t>③第6.1.12条机器人数据采集软件；</w:t>
                  </w:r>
                </w:p>
                <w:p>
                  <w:pPr>
                    <w:pStyle w:val="null3"/>
                    <w:jc w:val="both"/>
                  </w:pPr>
                  <w:r>
                    <w:rPr>
                      <w:rFonts w:ascii="仿宋_GB2312" w:hAnsi="仿宋_GB2312" w:cs="仿宋_GB2312" w:eastAsia="仿宋_GB2312"/>
                      <w:sz w:val="21"/>
                    </w:rPr>
                    <w:t>供应商须确保上述软件在设备交付时已完成安装、配置并可正常运行。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.工具与工具箱：1套；</w:t>
                  </w:r>
                </w:p>
                <w:p>
                  <w:pPr>
                    <w:pStyle w:val="null3"/>
                    <w:jc w:val="both"/>
                  </w:pPr>
                  <w:r>
                    <w:rPr>
                      <w:rFonts w:ascii="仿宋_GB2312" w:hAnsi="仿宋_GB2312" w:cs="仿宋_GB2312" w:eastAsia="仿宋_GB2312"/>
                      <w:sz w:val="21"/>
                    </w:rPr>
                    <w:t>平台配套工具与工具箱供用户装调时使用，不仅限于如下：</w:t>
                  </w:r>
                </w:p>
                <w:p>
                  <w:pPr>
                    <w:pStyle w:val="null3"/>
                    <w:jc w:val="both"/>
                  </w:pPr>
                  <w:r>
                    <w:rPr>
                      <w:rFonts w:ascii="仿宋_GB2312" w:hAnsi="仿宋_GB2312" w:cs="仿宋_GB2312" w:eastAsia="仿宋_GB2312"/>
                      <w:sz w:val="21"/>
                    </w:rPr>
                    <w:t>高档工具箱</w:t>
                  </w:r>
                  <w:r>
                    <w:rPr>
                      <w:rFonts w:ascii="仿宋_GB2312" w:hAnsi="仿宋_GB2312" w:cs="仿宋_GB2312" w:eastAsia="仿宋_GB2312"/>
                      <w:sz w:val="21"/>
                    </w:rPr>
                    <w:t>1个，内置工具不少于20种。</w:t>
                  </w:r>
                </w:p>
                <w:p>
                  <w:pPr>
                    <w:pStyle w:val="null3"/>
                    <w:jc w:val="both"/>
                  </w:pPr>
                  <w:r>
                    <w:rPr>
                      <w:rFonts w:ascii="仿宋_GB2312" w:hAnsi="仿宋_GB2312" w:cs="仿宋_GB2312" w:eastAsia="仿宋_GB2312"/>
                      <w:sz w:val="21"/>
                      <w:b/>
                      <w:color w:val="000000"/>
                    </w:rPr>
                    <w:t>7.2.</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智能产线机器人多功能实验室配套资源及教学终端</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rPr>
                    <w:t>配套课程资源：</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提供配置工训课程指导书、设备使用说明书、</w:t>
                  </w:r>
                  <w:r>
                    <w:rPr>
                      <w:rFonts w:ascii="仿宋_GB2312" w:hAnsi="仿宋_GB2312" w:cs="仿宋_GB2312" w:eastAsia="仿宋_GB2312"/>
                      <w:sz w:val="21"/>
                    </w:rPr>
                    <w:t>PPT课件、教学视频案例等教学资源，满足4课时、16课时、40课时等三类教学课程安排。</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2）课程配套教学终端（与上述课程资源配套使用，为课程专用终端）</w:t>
                  </w:r>
                </w:p>
                <w:p>
                  <w:pPr>
                    <w:pStyle w:val="null3"/>
                    <w:jc w:val="both"/>
                  </w:pPr>
                  <w:r>
                    <w:rPr>
                      <w:rFonts w:ascii="仿宋_GB2312" w:hAnsi="仿宋_GB2312" w:cs="仿宋_GB2312" w:eastAsia="仿宋_GB2312"/>
                      <w:sz w:val="21"/>
                    </w:rPr>
                    <w:t>1）整体设计</w:t>
                  </w:r>
                </w:p>
                <w:p>
                  <w:pPr>
                    <w:pStyle w:val="null3"/>
                    <w:jc w:val="both"/>
                  </w:pPr>
                  <w:r>
                    <w:rPr>
                      <w:rFonts w:ascii="仿宋_GB2312" w:hAnsi="仿宋_GB2312" w:cs="仿宋_GB2312" w:eastAsia="仿宋_GB2312"/>
                      <w:sz w:val="21"/>
                    </w:rPr>
                    <w:t>①整机屏幕采用不小于86英寸超高清LED液晶屏，显示比例16:9，屏幕分辨率不低于3840×2160；</w:t>
                  </w:r>
                </w:p>
                <w:p>
                  <w:pPr>
                    <w:pStyle w:val="null3"/>
                    <w:jc w:val="both"/>
                  </w:pPr>
                  <w:r>
                    <w:rPr>
                      <w:rFonts w:ascii="仿宋_GB2312" w:hAnsi="仿宋_GB2312" w:cs="仿宋_GB2312" w:eastAsia="仿宋_GB2312"/>
                      <w:sz w:val="21"/>
                    </w:rPr>
                    <w:t>②整机嵌入式系统版本≥Android 14；</w:t>
                  </w:r>
                </w:p>
                <w:p>
                  <w:pPr>
                    <w:pStyle w:val="null3"/>
                    <w:jc w:val="both"/>
                  </w:pPr>
                  <w:r>
                    <w:rPr>
                      <w:rFonts w:ascii="仿宋_GB2312" w:hAnsi="仿宋_GB2312" w:cs="仿宋_GB2312" w:eastAsia="仿宋_GB2312"/>
                      <w:sz w:val="21"/>
                    </w:rPr>
                    <w:t>③屏幕显示灰度分辨等级达到256灰阶以上；</w:t>
                  </w:r>
                </w:p>
                <w:p>
                  <w:pPr>
                    <w:pStyle w:val="null3"/>
                    <w:jc w:val="both"/>
                  </w:pPr>
                  <w:r>
                    <w:rPr>
                      <w:rFonts w:ascii="仿宋_GB2312" w:hAnsi="仿宋_GB2312" w:cs="仿宋_GB2312" w:eastAsia="仿宋_GB2312"/>
                      <w:sz w:val="21"/>
                    </w:rPr>
                    <w:t>④屏幕与屏幕保护层紧密贴合，减少显示面板与玻璃间的偏光、散射，画面显示更加清晰通透、可视角度更广。</w:t>
                  </w:r>
                </w:p>
                <w:p>
                  <w:pPr>
                    <w:pStyle w:val="null3"/>
                    <w:jc w:val="both"/>
                  </w:pPr>
                  <w:r>
                    <w:rPr>
                      <w:rFonts w:ascii="仿宋_GB2312" w:hAnsi="仿宋_GB2312" w:cs="仿宋_GB2312" w:eastAsia="仿宋_GB2312"/>
                      <w:sz w:val="21"/>
                    </w:rPr>
                    <w:t>⑤整机内置扬声器，总功率不低于60W。</w:t>
                  </w:r>
                </w:p>
                <w:p>
                  <w:pPr>
                    <w:pStyle w:val="null3"/>
                    <w:jc w:val="both"/>
                  </w:pPr>
                  <w:r>
                    <w:rPr>
                      <w:rFonts w:ascii="仿宋_GB2312" w:hAnsi="仿宋_GB2312" w:cs="仿宋_GB2312" w:eastAsia="仿宋_GB2312"/>
                      <w:sz w:val="21"/>
                    </w:rPr>
                    <w:t>2）接口及按键</w:t>
                  </w:r>
                </w:p>
                <w:p>
                  <w:pPr>
                    <w:pStyle w:val="null3"/>
                    <w:jc w:val="both"/>
                  </w:pPr>
                  <w:r>
                    <w:rPr>
                      <w:rFonts w:ascii="仿宋_GB2312" w:hAnsi="仿宋_GB2312" w:cs="仿宋_GB2312" w:eastAsia="仿宋_GB2312"/>
                      <w:sz w:val="21"/>
                    </w:rPr>
                    <w:t>①整机具备不少于2路前置双系统USB3.0接口。</w:t>
                  </w:r>
                </w:p>
                <w:p>
                  <w:pPr>
                    <w:pStyle w:val="null3"/>
                    <w:jc w:val="both"/>
                  </w:pPr>
                  <w:r>
                    <w:rPr>
                      <w:rFonts w:ascii="仿宋_GB2312" w:hAnsi="仿宋_GB2312" w:cs="仿宋_GB2312" w:eastAsia="仿宋_GB2312"/>
                      <w:sz w:val="21"/>
                    </w:rPr>
                    <w:t>②整机具备不少于1路前置Typec接口。</w:t>
                  </w:r>
                </w:p>
                <w:p>
                  <w:pPr>
                    <w:pStyle w:val="null3"/>
                    <w:jc w:val="both"/>
                  </w:pPr>
                  <w:r>
                    <w:rPr>
                      <w:rFonts w:ascii="仿宋_GB2312" w:hAnsi="仿宋_GB2312" w:cs="仿宋_GB2312" w:eastAsia="仿宋_GB2312"/>
                      <w:sz w:val="21"/>
                    </w:rPr>
                    <w:t>③电源键为三合一按键，可实现开机、关机、待机三种功能。</w:t>
                  </w:r>
                </w:p>
                <w:p>
                  <w:pPr>
                    <w:pStyle w:val="null3"/>
                    <w:jc w:val="both"/>
                  </w:pPr>
                  <w:r>
                    <w:rPr>
                      <w:rFonts w:ascii="仿宋_GB2312" w:hAnsi="仿宋_GB2312" w:cs="仿宋_GB2312" w:eastAsia="仿宋_GB2312"/>
                      <w:sz w:val="21"/>
                    </w:rPr>
                    <w:t>3）整机功能</w:t>
                  </w:r>
                </w:p>
                <w:p>
                  <w:pPr>
                    <w:pStyle w:val="null3"/>
                    <w:jc w:val="both"/>
                  </w:pPr>
                  <w:r>
                    <w:rPr>
                      <w:rFonts w:ascii="仿宋_GB2312" w:hAnsi="仿宋_GB2312" w:cs="仿宋_GB2312" w:eastAsia="仿宋_GB2312"/>
                      <w:sz w:val="21"/>
                    </w:rPr>
                    <w:t>①整机内置摄像头≥1600万像素。</w:t>
                  </w:r>
                </w:p>
                <w:p>
                  <w:pPr>
                    <w:pStyle w:val="null3"/>
                    <w:jc w:val="both"/>
                  </w:pPr>
                  <w:r>
                    <w:rPr>
                      <w:rFonts w:ascii="仿宋_GB2312" w:hAnsi="仿宋_GB2312" w:cs="仿宋_GB2312" w:eastAsia="仿宋_GB2312"/>
                      <w:sz w:val="21"/>
                    </w:rPr>
                    <w:t>②支持无线传屏功能，可以将外部电脑的屏幕画面通过无线方式传输到整机上显示。</w:t>
                  </w:r>
                </w:p>
                <w:p>
                  <w:pPr>
                    <w:pStyle w:val="null3"/>
                    <w:jc w:val="both"/>
                  </w:pPr>
                  <w:r>
                    <w:rPr>
                      <w:rFonts w:ascii="仿宋_GB2312" w:hAnsi="仿宋_GB2312" w:cs="仿宋_GB2312" w:eastAsia="仿宋_GB2312"/>
                      <w:sz w:val="21"/>
                    </w:rPr>
                    <w:t>③整机采用红外触控技术，Windows系统和Android系统均支持≥50点触控及书写划线。</w:t>
                  </w:r>
                </w:p>
                <w:p>
                  <w:pPr>
                    <w:pStyle w:val="null3"/>
                    <w:jc w:val="both"/>
                  </w:pPr>
                  <w:r>
                    <w:rPr>
                      <w:rFonts w:ascii="仿宋_GB2312" w:hAnsi="仿宋_GB2312" w:cs="仿宋_GB2312" w:eastAsia="仿宋_GB2312"/>
                      <w:sz w:val="21"/>
                    </w:rPr>
                    <w:t>④整机内置欢迎词应用，可自定义欢迎词或选择使用默认模板。</w:t>
                  </w:r>
                </w:p>
                <w:p>
                  <w:pPr>
                    <w:pStyle w:val="null3"/>
                    <w:jc w:val="both"/>
                  </w:pPr>
                  <w:r>
                    <w:rPr>
                      <w:rFonts w:ascii="仿宋_GB2312" w:hAnsi="仿宋_GB2312" w:cs="仿宋_GB2312" w:eastAsia="仿宋_GB2312"/>
                      <w:sz w:val="21"/>
                    </w:rPr>
                    <w:t>4）OPS</w:t>
                  </w:r>
                </w:p>
                <w:p>
                  <w:pPr>
                    <w:pStyle w:val="null3"/>
                    <w:jc w:val="both"/>
                  </w:pPr>
                  <w:r>
                    <w:rPr>
                      <w:rFonts w:ascii="仿宋_GB2312" w:hAnsi="仿宋_GB2312" w:cs="仿宋_GB2312" w:eastAsia="仿宋_GB2312"/>
                      <w:sz w:val="21"/>
                    </w:rPr>
                    <w:t>①OPS模块：采用模块化设计，支持免工具拆卸维护。</w:t>
                  </w:r>
                </w:p>
                <w:p>
                  <w:pPr>
                    <w:pStyle w:val="null3"/>
                    <w:jc w:val="both"/>
                  </w:pPr>
                  <w:r>
                    <w:rPr>
                      <w:rFonts w:ascii="仿宋_GB2312" w:hAnsi="仿宋_GB2312" w:cs="仿宋_GB2312" w:eastAsia="仿宋_GB2312"/>
                      <w:sz w:val="21"/>
                    </w:rPr>
                    <w:t>②CPU：≥6核心，≥12线程，基础频率≥2.0GHz，最大睿频≥4.0GHz（提供证明材料）。</w:t>
                  </w:r>
                </w:p>
                <w:p>
                  <w:pPr>
                    <w:pStyle w:val="null3"/>
                    <w:jc w:val="both"/>
                  </w:pPr>
                  <w:r>
                    <w:rPr>
                      <w:rFonts w:ascii="仿宋_GB2312" w:hAnsi="仿宋_GB2312" w:cs="仿宋_GB2312" w:eastAsia="仿宋_GB2312"/>
                      <w:sz w:val="21"/>
                    </w:rPr>
                    <w:t>③内存：≥8GB DDR4 3200MHz或DDR5 4800MHz（或更高规格）。</w:t>
                  </w:r>
                </w:p>
                <w:p>
                  <w:pPr>
                    <w:pStyle w:val="null3"/>
                    <w:jc w:val="both"/>
                  </w:pPr>
                  <w:r>
                    <w:rPr>
                      <w:rFonts w:ascii="仿宋_GB2312" w:hAnsi="仿宋_GB2312" w:cs="仿宋_GB2312" w:eastAsia="仿宋_GB2312"/>
                      <w:sz w:val="21"/>
                    </w:rPr>
                    <w:t>④硬盘：≥256GB SSD（M.2 NVMe或SATA，投标时说明接口类型及型号）。</w:t>
                  </w:r>
                </w:p>
                <w:p>
                  <w:pPr>
                    <w:pStyle w:val="null3"/>
                    <w:jc w:val="both"/>
                  </w:pPr>
                  <w:r>
                    <w:rPr>
                      <w:rFonts w:ascii="仿宋_GB2312" w:hAnsi="仿宋_GB2312" w:cs="仿宋_GB2312" w:eastAsia="仿宋_GB2312"/>
                      <w:sz w:val="21"/>
                    </w:rPr>
                    <w:t>5）与课程资源的配套要求</w:t>
                  </w:r>
                </w:p>
                <w:p>
                  <w:pPr>
                    <w:pStyle w:val="null3"/>
                    <w:jc w:val="both"/>
                  </w:pPr>
                  <w:r>
                    <w:rPr>
                      <w:rFonts w:ascii="仿宋_GB2312" w:hAnsi="仿宋_GB2312" w:cs="仿宋_GB2312" w:eastAsia="仿宋_GB2312"/>
                      <w:sz w:val="21"/>
                      <w:color w:val="000000"/>
                    </w:rPr>
                    <w:t>①教学终端须兼容并流畅播放（1）条所购全部PPT课件、教学视频案例；</w:t>
                  </w:r>
                </w:p>
                <w:p>
                  <w:pPr>
                    <w:pStyle w:val="null3"/>
                    <w:jc w:val="both"/>
                  </w:pPr>
                  <w:r>
                    <w:rPr>
                      <w:rFonts w:ascii="仿宋_GB2312" w:hAnsi="仿宋_GB2312" w:cs="仿宋_GB2312" w:eastAsia="仿宋_GB2312"/>
                      <w:sz w:val="21"/>
                      <w:color w:val="000000"/>
                    </w:rPr>
                    <w:t>②教学终端须支持机器人编程软件（如工业机器人离线编程软件）的安装与运行；</w:t>
                  </w:r>
                </w:p>
                <w:p>
                  <w:pPr>
                    <w:pStyle w:val="null3"/>
                    <w:jc w:val="both"/>
                  </w:pPr>
                  <w:r>
                    <w:rPr>
                      <w:rFonts w:ascii="仿宋_GB2312" w:hAnsi="仿宋_GB2312" w:cs="仿宋_GB2312" w:eastAsia="仿宋_GB2312"/>
                      <w:sz w:val="21"/>
                      <w:color w:val="000000"/>
                    </w:rPr>
                    <w:t>③教学终端须支持工训课程指导书、设备使用说明书的电子版展示与批注功能；</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数字化设计模块</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8、数字化设计模块</w:t>
                  </w:r>
                </w:p>
                <w:p>
                  <w:pPr>
                    <w:pStyle w:val="null3"/>
                    <w:jc w:val="both"/>
                  </w:pPr>
                  <w:r>
                    <w:rPr>
                      <w:rFonts w:ascii="仿宋_GB2312" w:hAnsi="仿宋_GB2312" w:cs="仿宋_GB2312" w:eastAsia="仿宋_GB2312"/>
                      <w:sz w:val="21"/>
                      <w:b/>
                    </w:rPr>
                    <w:t>8.1 可重构桌面型智能制造实验室</w:t>
                  </w:r>
                </w:p>
                <w:p>
                  <w:pPr>
                    <w:pStyle w:val="null3"/>
                    <w:jc w:val="both"/>
                  </w:pPr>
                  <w:r>
                    <w:rPr>
                      <w:rFonts w:ascii="仿宋_GB2312" w:hAnsi="仿宋_GB2312" w:cs="仿宋_GB2312" w:eastAsia="仿宋_GB2312"/>
                      <w:sz w:val="21"/>
                      <w:b/>
                    </w:rPr>
                    <w:t>8.1.1 可重构智能制造创新实践模块：1套；</w:t>
                  </w:r>
                </w:p>
                <w:p>
                  <w:pPr>
                    <w:pStyle w:val="null3"/>
                    <w:jc w:val="both"/>
                  </w:pPr>
                  <w:r>
                    <w:rPr>
                      <w:rFonts w:ascii="仿宋_GB2312" w:hAnsi="仿宋_GB2312" w:cs="仿宋_GB2312" w:eastAsia="仿宋_GB2312"/>
                      <w:sz w:val="21"/>
                    </w:rPr>
                    <w:t>1.智能机器人大创综合操作台（实操教学中枢）</w:t>
                  </w:r>
                </w:p>
                <w:p>
                  <w:pPr>
                    <w:pStyle w:val="null3"/>
                    <w:jc w:val="both"/>
                  </w:pPr>
                  <w:r>
                    <w:rPr>
                      <w:rFonts w:ascii="仿宋_GB2312" w:hAnsi="仿宋_GB2312" w:cs="仿宋_GB2312" w:eastAsia="仿宋_GB2312"/>
                      <w:sz w:val="21"/>
                    </w:rPr>
                    <w:t>1）岛台核心定位：固定式中央操作单元，集成电气、处理器、通信等全套功能，可灵活移位，适配多场景教学布局；</w:t>
                  </w:r>
                </w:p>
                <w:p>
                  <w:pPr>
                    <w:pStyle w:val="null3"/>
                    <w:jc w:val="both"/>
                  </w:pPr>
                  <w:r>
                    <w:rPr>
                      <w:rFonts w:ascii="仿宋_GB2312" w:hAnsi="仿宋_GB2312" w:cs="仿宋_GB2312" w:eastAsia="仿宋_GB2312"/>
                      <w:sz w:val="21"/>
                    </w:rPr>
                    <w:t>2）岛台尺寸约：2300mm×1000mm×850mm；</w:t>
                  </w:r>
                </w:p>
                <w:p>
                  <w:pPr>
                    <w:pStyle w:val="null3"/>
                    <w:jc w:val="both"/>
                  </w:pPr>
                  <w:r>
                    <w:rPr>
                      <w:rFonts w:ascii="仿宋_GB2312" w:hAnsi="仿宋_GB2312" w:cs="仿宋_GB2312" w:eastAsia="仿宋_GB2312"/>
                      <w:sz w:val="21"/>
                    </w:rPr>
                    <w:t>3）岛台外观处理：表面采用白色高光喷塑工艺；</w:t>
                  </w:r>
                </w:p>
                <w:p>
                  <w:pPr>
                    <w:pStyle w:val="null3"/>
                    <w:jc w:val="both"/>
                  </w:pPr>
                  <w:r>
                    <w:rPr>
                      <w:rFonts w:ascii="仿宋_GB2312" w:hAnsi="仿宋_GB2312" w:cs="仿宋_GB2312" w:eastAsia="仿宋_GB2312"/>
                      <w:sz w:val="21"/>
                    </w:rPr>
                    <w:t>4）岛台收纳功能：配备抽屉式模组收纳空间≥16个；</w:t>
                  </w:r>
                </w:p>
                <w:p>
                  <w:pPr>
                    <w:pStyle w:val="null3"/>
                    <w:jc w:val="both"/>
                  </w:pPr>
                  <w:r>
                    <w:rPr>
                      <w:rFonts w:ascii="仿宋_GB2312" w:hAnsi="仿宋_GB2312" w:cs="仿宋_GB2312" w:eastAsia="仿宋_GB2312"/>
                      <w:sz w:val="21"/>
                    </w:rPr>
                    <w:t>5）电源与存储：电源≥600W，80PLUS认证（不低于铜牌）；内存：≥32GB DDR4 3200MHz；硬盘：≥512GB SSD（TLC或更优）；</w:t>
                  </w:r>
                </w:p>
                <w:p>
                  <w:pPr>
                    <w:pStyle w:val="null3"/>
                    <w:jc w:val="both"/>
                  </w:pPr>
                  <w:r>
                    <w:rPr>
                      <w:rFonts w:ascii="仿宋_GB2312" w:hAnsi="仿宋_GB2312" w:cs="仿宋_GB2312" w:eastAsia="仿宋_GB2312"/>
                      <w:sz w:val="21"/>
                    </w:rPr>
                    <w:t>6）岛台接插端口：≥25个；</w:t>
                  </w:r>
                </w:p>
                <w:p>
                  <w:pPr>
                    <w:pStyle w:val="null3"/>
                    <w:jc w:val="both"/>
                  </w:pPr>
                  <w:r>
                    <w:rPr>
                      <w:rFonts w:ascii="仿宋_GB2312" w:hAnsi="仿宋_GB2312" w:cs="仿宋_GB2312" w:eastAsia="仿宋_GB2312"/>
                      <w:sz w:val="21"/>
                    </w:rPr>
                    <w:t>7）专用接口配置：≥4个16针连接器（性能不低于DF51K-16DP-2DSA(800)），用于连接机械臂；</w:t>
                  </w:r>
                </w:p>
                <w:p>
                  <w:pPr>
                    <w:pStyle w:val="null3"/>
                    <w:jc w:val="both"/>
                  </w:pPr>
                  <w:r>
                    <w:rPr>
                      <w:rFonts w:ascii="仿宋_GB2312" w:hAnsi="仿宋_GB2312" w:cs="仿宋_GB2312" w:eastAsia="仿宋_GB2312"/>
                      <w:sz w:val="21"/>
                    </w:rPr>
                    <w:t>8）拓展接口配置：≥16路GPIO（投标时说明接口类型及电气特性）；</w:t>
                  </w:r>
                </w:p>
                <w:p>
                  <w:pPr>
                    <w:pStyle w:val="null3"/>
                    <w:jc w:val="both"/>
                  </w:pPr>
                  <w:r>
                    <w:rPr>
                      <w:rFonts w:ascii="仿宋_GB2312" w:hAnsi="仿宋_GB2312" w:cs="仿宋_GB2312" w:eastAsia="仿宋_GB2312"/>
                      <w:sz w:val="21"/>
                    </w:rPr>
                    <w:t>9）通用接口配置：USB3.0≥1个（连接工业相机）、USB2.0≥4个（连接键盘鼠标）、RJ45网口≥1个（网络连接）、HDMI≥1个（显示连接）；</w:t>
                  </w:r>
                </w:p>
                <w:p>
                  <w:pPr>
                    <w:pStyle w:val="null3"/>
                    <w:jc w:val="both"/>
                  </w:pPr>
                  <w:r>
                    <w:rPr>
                      <w:rFonts w:ascii="仿宋_GB2312" w:hAnsi="仿宋_GB2312" w:cs="仿宋_GB2312" w:eastAsia="仿宋_GB2312"/>
                      <w:sz w:val="21"/>
                    </w:rPr>
                    <w:t>10）岛台配套配件：多功能键盘支架≥2个；附件包≥2个，含金属/非金属实训道具≥200个。</w:t>
                  </w:r>
                </w:p>
                <w:p>
                  <w:pPr>
                    <w:pStyle w:val="null3"/>
                    <w:jc w:val="both"/>
                  </w:pPr>
                  <w:r>
                    <w:rPr>
                      <w:rFonts w:ascii="仿宋_GB2312" w:hAnsi="仿宋_GB2312" w:cs="仿宋_GB2312" w:eastAsia="仿宋_GB2312"/>
                      <w:sz w:val="21"/>
                    </w:rPr>
                    <w:t>2.多模态机器人搭建实训模块</w:t>
                  </w:r>
                </w:p>
                <w:p>
                  <w:pPr>
                    <w:pStyle w:val="null3"/>
                    <w:jc w:val="both"/>
                  </w:pPr>
                  <w:r>
                    <w:rPr>
                      <w:rFonts w:ascii="仿宋_GB2312" w:hAnsi="仿宋_GB2312" w:cs="仿宋_GB2312" w:eastAsia="仿宋_GB2312"/>
                      <w:sz w:val="21"/>
                    </w:rPr>
                    <w:t>1）平台核心设计：采用标准化模块化设计，配备全套模块化运动模组，支持灵活组合与拆卸；</w:t>
                  </w:r>
                </w:p>
                <w:p>
                  <w:pPr>
                    <w:pStyle w:val="null3"/>
                    <w:jc w:val="both"/>
                  </w:pPr>
                  <w:r>
                    <w:rPr>
                      <w:rFonts w:ascii="仿宋_GB2312" w:hAnsi="仿宋_GB2312" w:cs="仿宋_GB2312" w:eastAsia="仿宋_GB2312"/>
                      <w:sz w:val="21"/>
                    </w:rPr>
                    <w:t>2）机器人搭建能力：可搭建机器人类型≥4类，分别为并联型、串联型、直角坐标型、多自由度串联机械臂型，各类机器人可独立成型并投入实训使用；</w:t>
                  </w:r>
                </w:p>
                <w:p>
                  <w:pPr>
                    <w:pStyle w:val="null3"/>
                    <w:jc w:val="both"/>
                  </w:pPr>
                  <w:r>
                    <w:rPr>
                      <w:rFonts w:ascii="仿宋_GB2312" w:hAnsi="仿宋_GB2312" w:cs="仿宋_GB2312" w:eastAsia="仿宋_GB2312"/>
                      <w:sz w:val="21"/>
                    </w:rPr>
                    <w:t>3）执行机构组装：可自由组装工业制造执行机构≥4个，所有执行机构均与模块化模组兼容；</w:t>
                  </w:r>
                </w:p>
                <w:p>
                  <w:pPr>
                    <w:pStyle w:val="null3"/>
                    <w:jc w:val="both"/>
                  </w:pPr>
                  <w:r>
                    <w:rPr>
                      <w:rFonts w:ascii="仿宋_GB2312" w:hAnsi="仿宋_GB2312" w:cs="仿宋_GB2312" w:eastAsia="仿宋_GB2312"/>
                      <w:sz w:val="21"/>
                    </w:rPr>
                    <w:t>4）并联型机器人≥1个：工作半径≥100mm，适配高速分拣类实训任务；</w:t>
                  </w:r>
                </w:p>
                <w:p>
                  <w:pPr>
                    <w:pStyle w:val="null3"/>
                    <w:jc w:val="both"/>
                  </w:pPr>
                  <w:r>
                    <w:rPr>
                      <w:rFonts w:ascii="仿宋_GB2312" w:hAnsi="仿宋_GB2312" w:cs="仿宋_GB2312" w:eastAsia="仿宋_GB2312"/>
                      <w:sz w:val="21"/>
                    </w:rPr>
                    <w:t>5）串联机器人≥1个：工作半径≥130mm，适配平面搬运、装配类实训任务；</w:t>
                  </w:r>
                </w:p>
                <w:p>
                  <w:pPr>
                    <w:pStyle w:val="null3"/>
                    <w:jc w:val="both"/>
                  </w:pPr>
                  <w:r>
                    <w:rPr>
                      <w:rFonts w:ascii="仿宋_GB2312" w:hAnsi="仿宋_GB2312" w:cs="仿宋_GB2312" w:eastAsia="仿宋_GB2312"/>
                      <w:sz w:val="21"/>
                    </w:rPr>
                    <w:t>6）直角坐标机器人（≥1个）：X轴≥200mm、Y轴≥200mm、Z轴≥200mm，三轴联动顺畅，适配线性搬运、定位类实训任务；</w:t>
                  </w:r>
                </w:p>
                <w:p>
                  <w:pPr>
                    <w:pStyle w:val="null3"/>
                    <w:jc w:val="both"/>
                  </w:pPr>
                  <w:r>
                    <w:rPr>
                      <w:rFonts w:ascii="仿宋_GB2312" w:hAnsi="仿宋_GB2312" w:cs="仿宋_GB2312" w:eastAsia="仿宋_GB2312"/>
                      <w:sz w:val="21"/>
                    </w:rPr>
                    <w:t>7）多自由度串联机械臂（≥1个）：包含三、四、五、六自由度各1个，可根据实训需求灵活切换使用；</w:t>
                  </w:r>
                </w:p>
                <w:p>
                  <w:pPr>
                    <w:pStyle w:val="null3"/>
                    <w:jc w:val="both"/>
                  </w:pPr>
                  <w:r>
                    <w:rPr>
                      <w:rFonts w:ascii="仿宋_GB2312" w:hAnsi="仿宋_GB2312" w:cs="仿宋_GB2312" w:eastAsia="仿宋_GB2312"/>
                      <w:sz w:val="21"/>
                    </w:rPr>
                    <w:t>8）三自由度串联机械臂：工作半径≥200mm，各轴动作范围精准可控，其中J1轴±120°、J2轴±100°、J3轴±120°，适配基础机械臂操作实训；</w:t>
                  </w:r>
                </w:p>
                <w:p>
                  <w:pPr>
                    <w:pStyle w:val="null3"/>
                    <w:jc w:val="both"/>
                  </w:pPr>
                  <w:r>
                    <w:rPr>
                      <w:rFonts w:ascii="仿宋_GB2312" w:hAnsi="仿宋_GB2312" w:cs="仿宋_GB2312" w:eastAsia="仿宋_GB2312"/>
                      <w:sz w:val="21"/>
                    </w:rPr>
                    <w:t>9）四自由度串联机械臂：工作半径≥300mm，各轴动作范围全面，其中J1轴±180°、J2轴±100°、J3轴±120°、J4轴±180°，适配中等难度操作实训；</w:t>
                  </w:r>
                </w:p>
                <w:p>
                  <w:pPr>
                    <w:pStyle w:val="null3"/>
                    <w:jc w:val="both"/>
                  </w:pPr>
                  <w:r>
                    <w:rPr>
                      <w:rFonts w:ascii="仿宋_GB2312" w:hAnsi="仿宋_GB2312" w:cs="仿宋_GB2312" w:eastAsia="仿宋_GB2312"/>
                      <w:sz w:val="21"/>
                    </w:rPr>
                    <w:t>10）五自由度串联机械臂：工作半径：≥300mm，各轴动作灵活，其中J1轴±180°、J2轴±100°、J3轴±120°、J4轴±180°、J5轴±120°，适配复杂动作实训；</w:t>
                  </w:r>
                </w:p>
                <w:p>
                  <w:pPr>
                    <w:pStyle w:val="null3"/>
                    <w:jc w:val="both"/>
                  </w:pPr>
                  <w:r>
                    <w:rPr>
                      <w:rFonts w:ascii="仿宋_GB2312" w:hAnsi="仿宋_GB2312" w:cs="仿宋_GB2312" w:eastAsia="仿宋_GB2312"/>
                      <w:sz w:val="21"/>
                    </w:rPr>
                    <w:t>11）六自由度串联机械臂：整体尺寸(长×宽×高)：≥110mm×80mm×800mm，工作半径：≥300mm，最大负荷：≥1kg，动作灵活精准，适配高阶机械臂实训任务；</w:t>
                  </w:r>
                </w:p>
                <w:p>
                  <w:pPr>
                    <w:pStyle w:val="null3"/>
                    <w:jc w:val="both"/>
                  </w:pPr>
                  <w:r>
                    <w:rPr>
                      <w:rFonts w:ascii="仿宋_GB2312" w:hAnsi="仿宋_GB2312" w:cs="仿宋_GB2312" w:eastAsia="仿宋_GB2312"/>
                      <w:sz w:val="21"/>
                    </w:rPr>
                    <w:t>12）最小关节模组：核心用于组装机械臂动力关节节点，可与延长臂连接组装成完整机械臂，适配各类机器人的关节搭建需求；</w:t>
                  </w:r>
                </w:p>
                <w:p>
                  <w:pPr>
                    <w:pStyle w:val="null3"/>
                    <w:jc w:val="both"/>
                  </w:pPr>
                  <w:r>
                    <w:rPr>
                      <w:rFonts w:ascii="仿宋_GB2312" w:hAnsi="仿宋_GB2312" w:cs="仿宋_GB2312" w:eastAsia="仿宋_GB2312"/>
                      <w:sz w:val="21"/>
                    </w:rPr>
                    <w:t>13）关节模组类型：旋转关节模组，集成驱动控制器于一体，无需额外搭配驱动设备，简化组装流程，适配教学场景；</w:t>
                  </w:r>
                </w:p>
                <w:p>
                  <w:pPr>
                    <w:pStyle w:val="null3"/>
                    <w:jc w:val="both"/>
                  </w:pPr>
                  <w:r>
                    <w:rPr>
                      <w:rFonts w:ascii="仿宋_GB2312" w:hAnsi="仿宋_GB2312" w:cs="仿宋_GB2312" w:eastAsia="仿宋_GB2312"/>
                      <w:sz w:val="21"/>
                    </w:rPr>
                    <w:t>14）关节模组输出形式：同轴旋转输出，同时支持连续旋转模式与定位控制模式，可根据实训任务灵活切换控制方式；</w:t>
                  </w:r>
                </w:p>
                <w:p>
                  <w:pPr>
                    <w:pStyle w:val="null3"/>
                    <w:jc w:val="both"/>
                  </w:pPr>
                  <w:r>
                    <w:rPr>
                      <w:rFonts w:ascii="仿宋_GB2312" w:hAnsi="仿宋_GB2312" w:cs="仿宋_GB2312" w:eastAsia="仿宋_GB2312"/>
                      <w:sz w:val="21"/>
                    </w:rPr>
                    <w:t>15）关节模组核心配件：配备高精度绝对值/增量式编码器，精准反馈旋转角度；搭载谐波减速器，降低运行噪音，提升关节运行稳定性；</w:t>
                  </w:r>
                </w:p>
                <w:p>
                  <w:pPr>
                    <w:pStyle w:val="null3"/>
                    <w:jc w:val="both"/>
                  </w:pPr>
                  <w:r>
                    <w:rPr>
                      <w:rFonts w:ascii="仿宋_GB2312" w:hAnsi="仿宋_GB2312" w:cs="仿宋_GB2312" w:eastAsia="仿宋_GB2312"/>
                      <w:sz w:val="21"/>
                    </w:rPr>
                    <w:t>16）关节模组保护功能：具备过压、过流、过载、过温、堵转全方位保护机制，有效避免设备损坏，保障实训安全；</w:t>
                  </w:r>
                </w:p>
                <w:p>
                  <w:pPr>
                    <w:pStyle w:val="null3"/>
                    <w:jc w:val="both"/>
                  </w:pPr>
                  <w:r>
                    <w:rPr>
                      <w:rFonts w:ascii="仿宋_GB2312" w:hAnsi="仿宋_GB2312" w:cs="仿宋_GB2312" w:eastAsia="仿宋_GB2312"/>
                      <w:sz w:val="21"/>
                    </w:rPr>
                    <w:t>17）关节模组控制模式：支持位置闭环控制、速度闭环控制、力矩闭环控制三种模式，适配不同实训场景下的控制需求；</w:t>
                  </w:r>
                </w:p>
                <w:p>
                  <w:pPr>
                    <w:pStyle w:val="null3"/>
                    <w:jc w:val="both"/>
                  </w:pPr>
                  <w:r>
                    <w:rPr>
                      <w:rFonts w:ascii="仿宋_GB2312" w:hAnsi="仿宋_GB2312" w:cs="仿宋_GB2312" w:eastAsia="仿宋_GB2312"/>
                      <w:sz w:val="21"/>
                    </w:rPr>
                    <w:t>18）关节模组尺寸规格：大关节外径：≥90mm、长度：≥100mm；小关节外径：≥70mm、长度：≥110mm，两种规格适配不同尺寸机器人的关节搭建。</w:t>
                  </w:r>
                </w:p>
                <w:p>
                  <w:pPr>
                    <w:pStyle w:val="null3"/>
                    <w:jc w:val="both"/>
                  </w:pPr>
                  <w:r>
                    <w:rPr>
                      <w:rFonts w:ascii="仿宋_GB2312" w:hAnsi="仿宋_GB2312" w:cs="仿宋_GB2312" w:eastAsia="仿宋_GB2312"/>
                      <w:sz w:val="21"/>
                    </w:rPr>
                    <w:t>3.机器人动力系统实训模块</w:t>
                  </w:r>
                </w:p>
                <w:p>
                  <w:pPr>
                    <w:pStyle w:val="null3"/>
                    <w:jc w:val="both"/>
                  </w:pPr>
                  <w:r>
                    <w:rPr>
                      <w:rFonts w:ascii="仿宋_GB2312" w:hAnsi="仿宋_GB2312" w:cs="仿宋_GB2312" w:eastAsia="仿宋_GB2312"/>
                      <w:sz w:val="21"/>
                    </w:rPr>
                    <w:t>1）直线模组电机≥8个：主要适配直角坐标机器人及各类机械臂的线性运动机构，保障线性动作精准稳定；</w:t>
                  </w:r>
                </w:p>
                <w:p>
                  <w:pPr>
                    <w:pStyle w:val="null3"/>
                    <w:jc w:val="both"/>
                  </w:pPr>
                  <w:r>
                    <w:rPr>
                      <w:rFonts w:ascii="仿宋_GB2312" w:hAnsi="仿宋_GB2312" w:cs="仿宋_GB2312" w:eastAsia="仿宋_GB2312"/>
                      <w:sz w:val="21"/>
                    </w:rPr>
                    <w:t>2）直线模组电机编码器：采用≥15位绝对值编码器，定位精准，可实时反馈电机运行位置，保障动作精度；</w:t>
                  </w:r>
                </w:p>
                <w:p>
                  <w:pPr>
                    <w:pStyle w:val="null3"/>
                    <w:jc w:val="both"/>
                  </w:pPr>
                  <w:r>
                    <w:rPr>
                      <w:rFonts w:ascii="仿宋_GB2312" w:hAnsi="仿宋_GB2312" w:cs="仿宋_GB2312" w:eastAsia="仿宋_GB2312"/>
                      <w:sz w:val="21"/>
                    </w:rPr>
                    <w:t>3）直线模组电机转轴精度：转轴跳动≥0.025mm；</w:t>
                  </w:r>
                </w:p>
                <w:p>
                  <w:pPr>
                    <w:pStyle w:val="null3"/>
                    <w:jc w:val="both"/>
                  </w:pPr>
                  <w:r>
                    <w:rPr>
                      <w:rFonts w:ascii="仿宋_GB2312" w:hAnsi="仿宋_GB2312" w:cs="仿宋_GB2312" w:eastAsia="仿宋_GB2312"/>
                      <w:sz w:val="21"/>
                    </w:rPr>
                    <w:t>4）直线模组电机间隙要求：径向间隙≥0.06mm@450g，轴向间隙≥0.08mm@450g；</w:t>
                  </w:r>
                </w:p>
                <w:p>
                  <w:pPr>
                    <w:pStyle w:val="null3"/>
                    <w:jc w:val="both"/>
                  </w:pPr>
                  <w:r>
                    <w:rPr>
                      <w:rFonts w:ascii="仿宋_GB2312" w:hAnsi="仿宋_GB2312" w:cs="仿宋_GB2312" w:eastAsia="仿宋_GB2312"/>
                      <w:sz w:val="21"/>
                    </w:rPr>
                    <w:t>5）直线模组电机承受力：径向最大承受力≥15N，轴向最大承受力≥10N；</w:t>
                  </w:r>
                </w:p>
                <w:p>
                  <w:pPr>
                    <w:pStyle w:val="null3"/>
                    <w:jc w:val="both"/>
                  </w:pPr>
                  <w:r>
                    <w:rPr>
                      <w:rFonts w:ascii="仿宋_GB2312" w:hAnsi="仿宋_GB2312" w:cs="仿宋_GB2312" w:eastAsia="仿宋_GB2312"/>
                      <w:sz w:val="21"/>
                    </w:rPr>
                    <w:t>6）直线模组电机电气参数：额定电压≥24V，额定功率≥200W，额定电流≥12A，供电稳定；</w:t>
                  </w:r>
                </w:p>
                <w:p>
                  <w:pPr>
                    <w:pStyle w:val="null3"/>
                    <w:jc w:val="both"/>
                  </w:pPr>
                  <w:r>
                    <w:rPr>
                      <w:rFonts w:ascii="仿宋_GB2312" w:hAnsi="仿宋_GB2312" w:cs="仿宋_GB2312" w:eastAsia="仿宋_GB2312"/>
                      <w:sz w:val="21"/>
                    </w:rPr>
                    <w:t>7）直线模组电机转矩与转速：额定转矩≥0.6N·m，额定转速≥3000rpm±10%，力矩系数≥0.06N·m/A±10%；</w:t>
                  </w:r>
                </w:p>
                <w:p>
                  <w:pPr>
                    <w:pStyle w:val="null3"/>
                    <w:jc w:val="both"/>
                  </w:pPr>
                  <w:r>
                    <w:rPr>
                      <w:rFonts w:ascii="仿宋_GB2312" w:hAnsi="仿宋_GB2312" w:cs="仿宋_GB2312" w:eastAsia="仿宋_GB2312"/>
                      <w:sz w:val="21"/>
                    </w:rPr>
                    <w:t>8）关节电机≥12个：适配多自由度机械臂的关节驱动；</w:t>
                  </w:r>
                </w:p>
                <w:p>
                  <w:pPr>
                    <w:pStyle w:val="null3"/>
                    <w:jc w:val="both"/>
                  </w:pPr>
                  <w:r>
                    <w:rPr>
                      <w:rFonts w:ascii="仿宋_GB2312" w:hAnsi="仿宋_GB2312" w:cs="仿宋_GB2312" w:eastAsia="仿宋_GB2312"/>
                      <w:sz w:val="21"/>
                    </w:rPr>
                    <w:t>9）关节电机电气参数：额定电压≥36V，额定电流≥3.5A，额定功率≥100W，额定转速≥1500RPM，供电稳定；</w:t>
                  </w:r>
                </w:p>
                <w:p>
                  <w:pPr>
                    <w:pStyle w:val="null3"/>
                    <w:jc w:val="both"/>
                  </w:pPr>
                  <w:r>
                    <w:rPr>
                      <w:rFonts w:ascii="仿宋_GB2312" w:hAnsi="仿宋_GB2312" w:cs="仿宋_GB2312" w:eastAsia="仿宋_GB2312"/>
                      <w:sz w:val="21"/>
                    </w:rPr>
                    <w:t>10）关节电机减速参数：减速比≥100，减速后输出扭矩≥50N·m，转速范围0~18RPM，适配机械臂关节的低速精准动作；</w:t>
                  </w:r>
                </w:p>
                <w:p>
                  <w:pPr>
                    <w:pStyle w:val="null3"/>
                    <w:jc w:val="both"/>
                  </w:pPr>
                  <w:r>
                    <w:rPr>
                      <w:rFonts w:ascii="仿宋_GB2312" w:hAnsi="仿宋_GB2312" w:cs="仿宋_GB2312" w:eastAsia="仿宋_GB2312"/>
                      <w:sz w:val="21"/>
                    </w:rPr>
                    <w:t>11）关节电机转矩性能：输出额定转矩≥50N·m，启停峰值转矩≥70N·m，基础扭矩≥1N·m；</w:t>
                  </w:r>
                </w:p>
                <w:p>
                  <w:pPr>
                    <w:pStyle w:val="null3"/>
                    <w:jc w:val="both"/>
                  </w:pPr>
                  <w:r>
                    <w:rPr>
                      <w:rFonts w:ascii="仿宋_GB2312" w:hAnsi="仿宋_GB2312" w:cs="仿宋_GB2312" w:eastAsia="仿宋_GB2312"/>
                      <w:sz w:val="21"/>
                    </w:rPr>
                    <w:t>12）关节电机其他参数：重量≥1KG，反馈信号为多圈绝对值编码器，可精准反馈关节运行位置；</w:t>
                  </w:r>
                </w:p>
                <w:p>
                  <w:pPr>
                    <w:pStyle w:val="null3"/>
                    <w:jc w:val="both"/>
                  </w:pPr>
                  <w:r>
                    <w:rPr>
                      <w:rFonts w:ascii="仿宋_GB2312" w:hAnsi="仿宋_GB2312" w:cs="仿宋_GB2312" w:eastAsia="仿宋_GB2312"/>
                      <w:sz w:val="21"/>
                    </w:rPr>
                    <w:t>13）关节电机控制参数：最大输入脉冲频率≥500KHz，支持脉冲+方向、AB脉冲两种指令模式，位置采样频率≥2kHz，控制精度高；</w:t>
                  </w:r>
                </w:p>
                <w:p>
                  <w:pPr>
                    <w:pStyle w:val="null3"/>
                    <w:jc w:val="both"/>
                  </w:pPr>
                  <w:r>
                    <w:rPr>
                      <w:rFonts w:ascii="仿宋_GB2312" w:hAnsi="仿宋_GB2312" w:cs="仿宋_GB2312" w:eastAsia="仿宋_GB2312"/>
                      <w:sz w:val="21"/>
                    </w:rPr>
                    <w:t>4.机器人末端执行器实训模块</w:t>
                  </w:r>
                </w:p>
                <w:p>
                  <w:pPr>
                    <w:pStyle w:val="null3"/>
                    <w:jc w:val="both"/>
                  </w:pPr>
                  <w:r>
                    <w:rPr>
                      <w:rFonts w:ascii="仿宋_GB2312" w:hAnsi="仿宋_GB2312" w:cs="仿宋_GB2312" w:eastAsia="仿宋_GB2312"/>
                      <w:sz w:val="21"/>
                    </w:rPr>
                    <w:t>1）单点吸盘模块：采用快拆式气动金具，专为平面体光滑物料分拣设计，适配基础分拣实训；</w:t>
                  </w:r>
                </w:p>
                <w:p>
                  <w:pPr>
                    <w:pStyle w:val="null3"/>
                    <w:jc w:val="both"/>
                  </w:pPr>
                  <w:r>
                    <w:rPr>
                      <w:rFonts w:ascii="仿宋_GB2312" w:hAnsi="仿宋_GB2312" w:cs="仿宋_GB2312" w:eastAsia="仿宋_GB2312"/>
                      <w:sz w:val="21"/>
                    </w:rPr>
                    <w:t>2）多点吸盘模块：快拆式气动金具，吸附面积大，专为较大平面光滑物料的分拣与搬运设计，提升分拣效率；</w:t>
                  </w:r>
                </w:p>
                <w:p>
                  <w:pPr>
                    <w:pStyle w:val="null3"/>
                    <w:jc w:val="both"/>
                  </w:pPr>
                  <w:r>
                    <w:rPr>
                      <w:rFonts w:ascii="仿宋_GB2312" w:hAnsi="仿宋_GB2312" w:cs="仿宋_GB2312" w:eastAsia="仿宋_GB2312"/>
                      <w:sz w:val="21"/>
                    </w:rPr>
                    <w:t>3）书写模块：包含硬笔与软笔两种类型，可模拟书法编写；</w:t>
                  </w:r>
                </w:p>
                <w:p>
                  <w:pPr>
                    <w:pStyle w:val="null3"/>
                    <w:jc w:val="both"/>
                  </w:pPr>
                  <w:r>
                    <w:rPr>
                      <w:rFonts w:ascii="仿宋_GB2312" w:hAnsi="仿宋_GB2312" w:cs="仿宋_GB2312" w:eastAsia="仿宋_GB2312"/>
                      <w:sz w:val="21"/>
                    </w:rPr>
                    <w:t>4）气动夹爪模块：由小型气泵提供稳定气源，主要用于复杂物料的抓取、搬运及码垛实训，适配多种形状工件；</w:t>
                  </w:r>
                </w:p>
                <w:p>
                  <w:pPr>
                    <w:pStyle w:val="null3"/>
                    <w:jc w:val="both"/>
                  </w:pPr>
                  <w:r>
                    <w:rPr>
                      <w:rFonts w:ascii="仿宋_GB2312" w:hAnsi="仿宋_GB2312" w:cs="仿宋_GB2312" w:eastAsia="仿宋_GB2312"/>
                      <w:sz w:val="21"/>
                    </w:rPr>
                    <w:t>5）气动夹爪性能：抓取力≥10N，气动吸盘吸取力≥1.5N，抓取力度可控，避免损坏物料；</w:t>
                  </w:r>
                </w:p>
                <w:p>
                  <w:pPr>
                    <w:pStyle w:val="null3"/>
                    <w:jc w:val="both"/>
                  </w:pPr>
                  <w:r>
                    <w:rPr>
                      <w:rFonts w:ascii="仿宋_GB2312" w:hAnsi="仿宋_GB2312" w:cs="仿宋_GB2312" w:eastAsia="仿宋_GB2312"/>
                      <w:sz w:val="21"/>
                    </w:rPr>
                    <w:t>6）气动夹爪适配工件：可抓取圆柱形、三棱柱、长方体等不规则物体，适配多种物料抓取实训场景；</w:t>
                  </w:r>
                </w:p>
                <w:p>
                  <w:pPr>
                    <w:pStyle w:val="null3"/>
                    <w:jc w:val="both"/>
                  </w:pPr>
                  <w:r>
                    <w:rPr>
                      <w:rFonts w:ascii="仿宋_GB2312" w:hAnsi="仿宋_GB2312" w:cs="仿宋_GB2312" w:eastAsia="仿宋_GB2312"/>
                      <w:sz w:val="21"/>
                    </w:rPr>
                    <w:t>7）激光雕刻模块：搭载小功率激光发生器，可实现木板类激光雕刻及金属打标，适配工艺加工类实训；</w:t>
                  </w:r>
                </w:p>
                <w:p>
                  <w:pPr>
                    <w:pStyle w:val="null3"/>
                    <w:jc w:val="both"/>
                  </w:pPr>
                  <w:r>
                    <w:rPr>
                      <w:rFonts w:ascii="仿宋_GB2312" w:hAnsi="仿宋_GB2312" w:cs="仿宋_GB2312" w:eastAsia="仿宋_GB2312"/>
                      <w:sz w:val="21"/>
                    </w:rPr>
                    <w:t>8）激光雕刻参数：激光功率≥0.4W，XYZ轴定位精度≤0.15mm，雕刻精度≤0.5mm，雕刻效果清晰，精度可控；</w:t>
                  </w:r>
                </w:p>
                <w:p>
                  <w:pPr>
                    <w:pStyle w:val="null3"/>
                    <w:jc w:val="both"/>
                  </w:pPr>
                  <w:r>
                    <w:rPr>
                      <w:rFonts w:ascii="仿宋_GB2312" w:hAnsi="仿宋_GB2312" w:cs="仿宋_GB2312" w:eastAsia="仿宋_GB2312"/>
                      <w:sz w:val="21"/>
                    </w:rPr>
                    <w:t>9）激光雕刻适配材料：可用于木头、纸质、塑料、皮革等多种材料雕刻，同时支持金属表面打标；</w:t>
                  </w:r>
                </w:p>
                <w:p>
                  <w:pPr>
                    <w:pStyle w:val="null3"/>
                    <w:jc w:val="both"/>
                  </w:pPr>
                  <w:r>
                    <w:rPr>
                      <w:rFonts w:ascii="仿宋_GB2312" w:hAnsi="仿宋_GB2312" w:cs="仿宋_GB2312" w:eastAsia="仿宋_GB2312"/>
                      <w:sz w:val="21"/>
                    </w:rPr>
                    <w:t>10）激光雕刻配套：提供专用激光雕刻软件，操作便捷，适配教学场景，可满足学生自主设计雕刻图案的需求；</w:t>
                  </w:r>
                </w:p>
                <w:p>
                  <w:pPr>
                    <w:pStyle w:val="null3"/>
                    <w:jc w:val="both"/>
                  </w:pPr>
                  <w:r>
                    <w:rPr>
                      <w:rFonts w:ascii="仿宋_GB2312" w:hAnsi="仿宋_GB2312" w:cs="仿宋_GB2312" w:eastAsia="仿宋_GB2312"/>
                      <w:sz w:val="21"/>
                    </w:rPr>
                    <w:t>11）24V直流主轴：采用自然风冷设计，无需额外冷却设备，适配物料加工类实训，运行稳定；</w:t>
                  </w:r>
                </w:p>
                <w:p>
                  <w:pPr>
                    <w:pStyle w:val="null3"/>
                    <w:jc w:val="both"/>
                  </w:pPr>
                  <w:r>
                    <w:rPr>
                      <w:rFonts w:ascii="仿宋_GB2312" w:hAnsi="仿宋_GB2312" w:cs="仿宋_GB2312" w:eastAsia="仿宋_GB2312"/>
                      <w:sz w:val="21"/>
                    </w:rPr>
                    <w:t>12）直流主轴性能：最高转速≥4000RPM，XYZ轴定位精度≤0.1mm，加工精度≤0.5mm，加工效果精准，适配基础加工实训；</w:t>
                  </w:r>
                </w:p>
                <w:p>
                  <w:pPr>
                    <w:pStyle w:val="null3"/>
                    <w:jc w:val="both"/>
                  </w:pPr>
                  <w:r>
                    <w:rPr>
                      <w:rFonts w:ascii="仿宋_GB2312" w:hAnsi="仿宋_GB2312" w:cs="仿宋_GB2312" w:eastAsia="仿宋_GB2312"/>
                      <w:sz w:val="21"/>
                    </w:rPr>
                    <w:t>5.机器人传感检测实训模块</w:t>
                  </w:r>
                </w:p>
                <w:p>
                  <w:pPr>
                    <w:pStyle w:val="null3"/>
                    <w:jc w:val="both"/>
                  </w:pPr>
                  <w:r>
                    <w:rPr>
                      <w:rFonts w:ascii="仿宋_GB2312" w:hAnsi="仿宋_GB2312" w:cs="仿宋_GB2312" w:eastAsia="仿宋_GB2312"/>
                      <w:sz w:val="21"/>
                    </w:rPr>
                    <w:t>1）视觉传感器模块：核心用于视觉识别、检测、测量及机器学习类实训，功能全面，适配教学与创新实验；</w:t>
                  </w:r>
                </w:p>
                <w:p>
                  <w:pPr>
                    <w:pStyle w:val="null3"/>
                    <w:jc w:val="both"/>
                  </w:pPr>
                  <w:r>
                    <w:rPr>
                      <w:rFonts w:ascii="仿宋_GB2312" w:hAnsi="仿宋_GB2312" w:cs="仿宋_GB2312" w:eastAsia="仿宋_GB2312"/>
                      <w:sz w:val="21"/>
                    </w:rPr>
                    <w:t>2）视觉传感器规格：像面规格1/2”(9mm)，焦距6-12mm，C型接口，光圈F1.6（手动调节）；</w:t>
                  </w:r>
                </w:p>
                <w:p>
                  <w:pPr>
                    <w:pStyle w:val="null3"/>
                    <w:jc w:val="both"/>
                  </w:pPr>
                  <w:r>
                    <w:rPr>
                      <w:rFonts w:ascii="仿宋_GB2312" w:hAnsi="仿宋_GB2312" w:cs="仿宋_GB2312" w:eastAsia="仿宋_GB2312"/>
                      <w:sz w:val="21"/>
                    </w:rPr>
                    <w:t>3）视觉传感器视觉参数：视场角≥13.5°×11°×7.5°，畸变率-0.13%，分辨率≥300万像素，成像清晰，识别精准；</w:t>
                  </w:r>
                </w:p>
                <w:p>
                  <w:pPr>
                    <w:pStyle w:val="null3"/>
                    <w:jc w:val="both"/>
                  </w:pPr>
                  <w:r>
                    <w:rPr>
                      <w:rFonts w:ascii="仿宋_GB2312" w:hAnsi="仿宋_GB2312" w:cs="仿宋_GB2312" w:eastAsia="仿宋_GB2312"/>
                      <w:sz w:val="21"/>
                    </w:rPr>
                    <w:t>4）视觉传感器操作参数：聚焦方式为手动，聚焦范围≤0.2m，可根据实训需求调整聚焦距离；</w:t>
                  </w:r>
                </w:p>
                <w:p>
                  <w:pPr>
                    <w:pStyle w:val="null3"/>
                    <w:jc w:val="both"/>
                  </w:pPr>
                  <w:r>
                    <w:rPr>
                      <w:rFonts w:ascii="仿宋_GB2312" w:hAnsi="仿宋_GB2312" w:cs="仿宋_GB2312" w:eastAsia="仿宋_GB2312"/>
                      <w:sz w:val="21"/>
                    </w:rPr>
                    <w:t>5）红外对射传感器模块：核心用于位置反馈，辅助机械臂完成精准定位、动作衔接等实训任务；</w:t>
                  </w:r>
                </w:p>
                <w:p>
                  <w:pPr>
                    <w:pStyle w:val="null3"/>
                    <w:jc w:val="both"/>
                  </w:pPr>
                  <w:r>
                    <w:rPr>
                      <w:rFonts w:ascii="仿宋_GB2312" w:hAnsi="仿宋_GB2312" w:cs="仿宋_GB2312" w:eastAsia="仿宋_GB2312"/>
                      <w:sz w:val="21"/>
                    </w:rPr>
                    <w:t>6.机器人控制编程实训软件</w:t>
                  </w:r>
                </w:p>
                <w:p>
                  <w:pPr>
                    <w:pStyle w:val="null3"/>
                    <w:jc w:val="both"/>
                  </w:pPr>
                  <w:r>
                    <w:rPr>
                      <w:rFonts w:ascii="仿宋_GB2312" w:hAnsi="仿宋_GB2312" w:cs="仿宋_GB2312" w:eastAsia="仿宋_GB2312"/>
                      <w:sz w:val="21"/>
                    </w:rPr>
                    <w:t>1）软件核心定位：专为教学实训设计，核心实现逻辑编程、算法验证、设备控制、数据闭环功能；</w:t>
                  </w:r>
                </w:p>
                <w:p>
                  <w:pPr>
                    <w:pStyle w:val="null3"/>
                    <w:jc w:val="both"/>
                  </w:pPr>
                  <w:r>
                    <w:rPr>
                      <w:rFonts w:ascii="仿宋_GB2312" w:hAnsi="仿宋_GB2312" w:cs="仿宋_GB2312" w:eastAsia="仿宋_GB2312"/>
                      <w:sz w:val="21"/>
                    </w:rPr>
                    <w:t>2）支持开发语言：至少支持Python、C等语言，适配不同层次学生的编程基础；</w:t>
                  </w:r>
                </w:p>
                <w:p>
                  <w:pPr>
                    <w:pStyle w:val="null3"/>
                    <w:jc w:val="both"/>
                  </w:pPr>
                  <w:r>
                    <w:rPr>
                      <w:rFonts w:ascii="仿宋_GB2312" w:hAnsi="仿宋_GB2312" w:cs="仿宋_GB2312" w:eastAsia="仿宋_GB2312"/>
                      <w:sz w:val="21"/>
                    </w:rPr>
                    <w:t>3）坐标系与指令支持：包含直角坐标系、关节坐标系、用户坐标系，支持逻辑判断指令与I/O处理指令；</w:t>
                  </w:r>
                </w:p>
                <w:p>
                  <w:pPr>
                    <w:pStyle w:val="null3"/>
                    <w:jc w:val="both"/>
                  </w:pPr>
                  <w:r>
                    <w:rPr>
                      <w:rFonts w:ascii="仿宋_GB2312" w:hAnsi="仿宋_GB2312" w:cs="仿宋_GB2312" w:eastAsia="仿宋_GB2312"/>
                      <w:sz w:val="21"/>
                    </w:rPr>
                    <w:t>4）编程界面设计：采用流程式、可视化拖拽式编程界面；</w:t>
                  </w:r>
                </w:p>
                <w:p>
                  <w:pPr>
                    <w:pStyle w:val="null3"/>
                    <w:jc w:val="both"/>
                  </w:pPr>
                  <w:r>
                    <w:rPr>
                      <w:rFonts w:ascii="仿宋_GB2312" w:hAnsi="仿宋_GB2312" w:cs="仿宋_GB2312" w:eastAsia="仿宋_GB2312"/>
                      <w:sz w:val="21"/>
                    </w:rPr>
                    <w:t>5）界面适配系统：支持Windows、Linux两种操作系统，分辨率适配≥1920×1080；</w:t>
                  </w:r>
                </w:p>
                <w:p>
                  <w:pPr>
                    <w:pStyle w:val="null3"/>
                    <w:jc w:val="both"/>
                  </w:pPr>
                  <w:r>
                    <w:rPr>
                      <w:rFonts w:ascii="仿宋_GB2312" w:hAnsi="仿宋_GB2312" w:cs="仿宋_GB2312" w:eastAsia="仿宋_GB2312"/>
                      <w:sz w:val="21"/>
                    </w:rPr>
                    <w:t>6）核心功能模块：≥5个，包含设备管理、脚本编程、流程编程、设备控制、趣味拼图；</w:t>
                  </w:r>
                </w:p>
                <w:p>
                  <w:pPr>
                    <w:pStyle w:val="null3"/>
                    <w:jc w:val="both"/>
                  </w:pPr>
                  <w:r>
                    <w:rPr>
                      <w:rFonts w:ascii="仿宋_GB2312" w:hAnsi="仿宋_GB2312" w:cs="仿宋_GB2312" w:eastAsia="仿宋_GB2312"/>
                      <w:sz w:val="21"/>
                    </w:rPr>
                    <w:t>7）流程编辑功能：中间流程编辑区节点类型≥5类，涵盖触发、控制、通信、机器人控制、调试类，支持拖拽布置与连线关联；</w:t>
                  </w:r>
                </w:p>
                <w:p>
                  <w:pPr>
                    <w:pStyle w:val="null3"/>
                    <w:jc w:val="both"/>
                  </w:pPr>
                  <w:r>
                    <w:rPr>
                      <w:rFonts w:ascii="仿宋_GB2312" w:hAnsi="仿宋_GB2312" w:cs="仿宋_GB2312" w:eastAsia="仿宋_GB2312"/>
                      <w:sz w:val="21"/>
                    </w:rPr>
                    <w:t>8)自定义功能：支持流程命名自定义，节点参数可编辑；</w:t>
                  </w:r>
                </w:p>
                <w:p>
                  <w:pPr>
                    <w:pStyle w:val="null3"/>
                    <w:jc w:val="both"/>
                  </w:pPr>
                  <w:r>
                    <w:rPr>
                      <w:rFonts w:ascii="仿宋_GB2312" w:hAnsi="仿宋_GB2312" w:cs="仿宋_GB2312" w:eastAsia="仿宋_GB2312"/>
                      <w:sz w:val="21"/>
                    </w:rPr>
                    <w:t>9）参数配置功能：选中节点可自动加载对应配置面板，包含通信参数、动作参数、调试参数，实时保存修改；</w:t>
                  </w:r>
                </w:p>
                <w:p>
                  <w:pPr>
                    <w:pStyle w:val="null3"/>
                    <w:jc w:val="both"/>
                  </w:pPr>
                  <w:r>
                    <w:rPr>
                      <w:rFonts w:ascii="仿宋_GB2312" w:hAnsi="仿宋_GB2312" w:cs="仿宋_GB2312" w:eastAsia="仿宋_GB2312"/>
                      <w:sz w:val="21"/>
                    </w:rPr>
                    <w:t>10）特殊功能：支持线段及G代码指令解析，具备写字、绘图功能；</w:t>
                  </w:r>
                </w:p>
                <w:p>
                  <w:pPr>
                    <w:pStyle w:val="null3"/>
                    <w:jc w:val="both"/>
                  </w:pPr>
                  <w:r>
                    <w:rPr>
                      <w:rFonts w:ascii="仿宋_GB2312" w:hAnsi="仿宋_GB2312" w:cs="仿宋_GB2312" w:eastAsia="仿宋_GB2312"/>
                      <w:sz w:val="21"/>
                    </w:rPr>
                    <w:t>11）机器人控制范围：可实现直角坐标机器人、三/四自由度串联机械臂、SCARA串联机器人的精准控制；</w:t>
                  </w:r>
                </w:p>
                <w:p>
                  <w:pPr>
                    <w:pStyle w:val="null3"/>
                    <w:jc w:val="both"/>
                  </w:pPr>
                  <w:r>
                    <w:rPr>
                      <w:rFonts w:ascii="仿宋_GB2312" w:hAnsi="仿宋_GB2312" w:cs="仿宋_GB2312" w:eastAsia="仿宋_GB2312"/>
                      <w:sz w:val="21"/>
                    </w:rPr>
                    <w:t>7.机器视觉实训软件平台</w:t>
                  </w:r>
                </w:p>
                <w:p>
                  <w:pPr>
                    <w:pStyle w:val="null3"/>
                    <w:jc w:val="both"/>
                  </w:pPr>
                  <w:r>
                    <w:rPr>
                      <w:rFonts w:ascii="仿宋_GB2312" w:hAnsi="仿宋_GB2312" w:cs="仿宋_GB2312" w:eastAsia="仿宋_GB2312"/>
                      <w:sz w:val="21"/>
                    </w:rPr>
                    <w:t>1）软件核心定位：教学与实训专用，以工业视觉应用为核心，集图像采集、处理、分析、识别、测量、通讯联动于一体，兼顾入门与进阶教学；</w:t>
                  </w:r>
                </w:p>
                <w:p>
                  <w:pPr>
                    <w:pStyle w:val="null3"/>
                    <w:jc w:val="both"/>
                  </w:pPr>
                  <w:r>
                    <w:rPr>
                      <w:rFonts w:ascii="仿宋_GB2312" w:hAnsi="仿宋_GB2312" w:cs="仿宋_GB2312" w:eastAsia="仿宋_GB2312"/>
                      <w:sz w:val="21"/>
                    </w:rPr>
                    <w:t>2）支持开发语言：至少支持Python、C等语言；</w:t>
                  </w:r>
                </w:p>
                <w:p>
                  <w:pPr>
                    <w:pStyle w:val="null3"/>
                    <w:jc w:val="both"/>
                  </w:pPr>
                  <w:r>
                    <w:rPr>
                      <w:rFonts w:ascii="仿宋_GB2312" w:hAnsi="仿宋_GB2312" w:cs="仿宋_GB2312" w:eastAsia="仿宋_GB2312"/>
                      <w:sz w:val="21"/>
                    </w:rPr>
                    <w:t>3）图像预处理功能：支持灰度化、二值化、滤波、边缘检测、形态学运算、直方图均衡、图像锐化、去噪等，覆盖视觉基础实训；</w:t>
                  </w:r>
                </w:p>
                <w:p>
                  <w:pPr>
                    <w:pStyle w:val="null3"/>
                    <w:jc w:val="both"/>
                  </w:pPr>
                  <w:r>
                    <w:rPr>
                      <w:rFonts w:ascii="仿宋_GB2312" w:hAnsi="仿宋_GB2312" w:cs="仿宋_GB2312" w:eastAsia="仿宋_GB2312"/>
                      <w:sz w:val="21"/>
                    </w:rPr>
                    <w:t>4）识别与测量功能：支持视觉测量、角度测量、字符识别、二维码/条形码识别、颜色识别、轮廓提取与匹配，适配多样化视觉实训；</w:t>
                  </w:r>
                </w:p>
                <w:p>
                  <w:pPr>
                    <w:pStyle w:val="null3"/>
                    <w:jc w:val="both"/>
                  </w:pPr>
                  <w:r>
                    <w:rPr>
                      <w:rFonts w:ascii="仿宋_GB2312" w:hAnsi="仿宋_GB2312" w:cs="仿宋_GB2312" w:eastAsia="仿宋_GB2312"/>
                      <w:sz w:val="21"/>
                    </w:rPr>
                    <w:t>5）高级功能：支持图像实时采集与显示、多目标识别、工件质心定位，同时具备相机标定、手眼标定、网络通讯及参数设定功能，适配进阶实训；</w:t>
                  </w:r>
                </w:p>
                <w:p>
                  <w:pPr>
                    <w:pStyle w:val="null3"/>
                    <w:jc w:val="both"/>
                  </w:pPr>
                  <w:r>
                    <w:rPr>
                      <w:rFonts w:ascii="仿宋_GB2312" w:hAnsi="仿宋_GB2312" w:cs="仿宋_GB2312" w:eastAsia="仿宋_GB2312"/>
                      <w:sz w:val="21"/>
                    </w:rPr>
                    <w:t>8.机器人综合实训场景搭建</w:t>
                  </w:r>
                </w:p>
                <w:p>
                  <w:pPr>
                    <w:pStyle w:val="null3"/>
                    <w:jc w:val="both"/>
                  </w:pPr>
                  <w:r>
                    <w:rPr>
                      <w:rFonts w:ascii="仿宋_GB2312" w:hAnsi="仿宋_GB2312" w:cs="仿宋_GB2312" w:eastAsia="仿宋_GB2312"/>
                      <w:sz w:val="21"/>
                    </w:rPr>
                    <w:t>1）场景构建核心：围绕人工智能、智能制造两大核心领域构建，适配本科院校教学实训，兼顾理论与实践；</w:t>
                  </w:r>
                </w:p>
                <w:p>
                  <w:pPr>
                    <w:pStyle w:val="null3"/>
                    <w:jc w:val="both"/>
                  </w:pPr>
                  <w:r>
                    <w:rPr>
                      <w:rFonts w:ascii="仿宋_GB2312" w:hAnsi="仿宋_GB2312" w:cs="仿宋_GB2312" w:eastAsia="仿宋_GB2312"/>
                      <w:sz w:val="21"/>
                    </w:rPr>
                    <w:t>2）人工智能场景≥2种：覆盖自然语音解析写字、象棋博弈，适配AI基础应用实训；</w:t>
                  </w:r>
                </w:p>
                <w:p>
                  <w:pPr>
                    <w:pStyle w:val="null3"/>
                    <w:jc w:val="both"/>
                  </w:pPr>
                  <w:r>
                    <w:rPr>
                      <w:rFonts w:ascii="仿宋_GB2312" w:hAnsi="仿宋_GB2312" w:cs="仿宋_GB2312" w:eastAsia="仿宋_GB2312"/>
                      <w:sz w:val="21"/>
                    </w:rPr>
                    <w:t>3）自然语音解析写字场景：支持中文语音输入，语音识别准确率≥98%，解析响应时间≤1秒，可将语音转化为规范手写字体；</w:t>
                  </w:r>
                </w:p>
                <w:p>
                  <w:pPr>
                    <w:pStyle w:val="null3"/>
                    <w:jc w:val="both"/>
                  </w:pPr>
                  <w:r>
                    <w:rPr>
                      <w:rFonts w:ascii="仿宋_GB2312" w:hAnsi="仿宋_GB2312" w:cs="仿宋_GB2312" w:eastAsia="仿宋_GB2312"/>
                      <w:sz w:val="21"/>
                    </w:rPr>
                    <w:t>4）语音写字场景适配：支持Windows、Android等主流操作系统，可适配不同终端设备，便于实训操作与展示；</w:t>
                  </w:r>
                </w:p>
                <w:p>
                  <w:pPr>
                    <w:pStyle w:val="null3"/>
                    <w:jc w:val="both"/>
                  </w:pPr>
                  <w:r>
                    <w:rPr>
                      <w:rFonts w:ascii="仿宋_GB2312" w:hAnsi="仿宋_GB2312" w:cs="仿宋_GB2312" w:eastAsia="仿宋_GB2312"/>
                      <w:sz w:val="21"/>
                    </w:rPr>
                    <w:t>5）象棋博弈场景：内置专业象棋算法，支持入门、进阶、专业3种以上难度等级，适配不同层次学生实训；</w:t>
                  </w:r>
                </w:p>
                <w:p>
                  <w:pPr>
                    <w:pStyle w:val="null3"/>
                    <w:jc w:val="both"/>
                  </w:pPr>
                  <w:r>
                    <w:rPr>
                      <w:rFonts w:ascii="仿宋_GB2312" w:hAnsi="仿宋_GB2312" w:cs="仿宋_GB2312" w:eastAsia="仿宋_GB2312"/>
                      <w:sz w:val="21"/>
                    </w:rPr>
                    <w:t>6）象棋博弈性能：博弈响应时间≤0.5秒，专业级难度对阵业余高级选手胜率≥90%，支持人机对弈，兼容主流显示终端；</w:t>
                  </w:r>
                </w:p>
                <w:p>
                  <w:pPr>
                    <w:pStyle w:val="null3"/>
                    <w:jc w:val="both"/>
                  </w:pPr>
                  <w:r>
                    <w:rPr>
                      <w:rFonts w:ascii="仿宋_GB2312" w:hAnsi="仿宋_GB2312" w:cs="仿宋_GB2312" w:eastAsia="仿宋_GB2312"/>
                      <w:sz w:val="21"/>
                    </w:rPr>
                    <w:t>7）智能制造场景：适配智能制造流程实训；</w:t>
                  </w:r>
                </w:p>
                <w:p>
                  <w:pPr>
                    <w:pStyle w:val="null3"/>
                    <w:jc w:val="both"/>
                  </w:pPr>
                  <w:r>
                    <w:rPr>
                      <w:rFonts w:ascii="仿宋_GB2312" w:hAnsi="仿宋_GB2312" w:cs="仿宋_GB2312" w:eastAsia="仿宋_GB2312"/>
                      <w:sz w:val="21"/>
                    </w:rPr>
                    <w:t>8）智能制造产线场景：适配物料包装全流程，具备自动上料、封口一体化功能，包装精度误差≤±1%，运行稳定；</w:t>
                  </w:r>
                </w:p>
                <w:p>
                  <w:pPr>
                    <w:pStyle w:val="null3"/>
                    <w:jc w:val="both"/>
                  </w:pPr>
                  <w:r>
                    <w:rPr>
                      <w:rFonts w:ascii="仿宋_GB2312" w:hAnsi="仿宋_GB2312" w:cs="仿宋_GB2312" w:eastAsia="仿宋_GB2312"/>
                      <w:sz w:val="21"/>
                    </w:rPr>
                    <w:t>9）智能制造产线性能：设备运行稳定性≥99.5%，支持产线运行状态实时监控、故障报警、数据统计，适配生产流程实训；</w:t>
                  </w:r>
                </w:p>
                <w:p>
                  <w:pPr>
                    <w:pStyle w:val="null3"/>
                    <w:jc w:val="both"/>
                  </w:pPr>
                  <w:r>
                    <w:rPr>
                      <w:rFonts w:ascii="仿宋_GB2312" w:hAnsi="仿宋_GB2312" w:cs="仿宋_GB2312" w:eastAsia="仿宋_GB2312"/>
                      <w:sz w:val="21"/>
                      <w:b/>
                    </w:rPr>
                    <w:t>8.1.</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数实结合智能制造考评实践模块：</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智能制造考评实训平台硬件平台采用模块化设计，包括三个主要模块：智能数控模块、智能视觉检测模块、数据显示模块，涵盖视觉识别、</w:t>
                  </w:r>
                  <w:r>
                    <w:rPr>
                      <w:rFonts w:ascii="仿宋_GB2312" w:hAnsi="仿宋_GB2312" w:cs="仿宋_GB2312" w:eastAsia="仿宋_GB2312"/>
                      <w:sz w:val="21"/>
                    </w:rPr>
                    <w:t xml:space="preserve">CNC控制、物料供给、输送系统、PLC、变频器、光电传感器、直线模组、激光器等功能单元。另配置智能制造关键技术仿真实训设备1台，配备嵌入式软件、辅助教材、教学资源库1套。                                                                                                                                                                                                                                                                              </w:t>
                  </w:r>
                </w:p>
                <w:p>
                  <w:pPr>
                    <w:pStyle w:val="null3"/>
                    <w:jc w:val="both"/>
                  </w:pPr>
                  <w:r>
                    <w:rPr>
                      <w:rFonts w:ascii="仿宋_GB2312" w:hAnsi="仿宋_GB2312" w:cs="仿宋_GB2312" w:eastAsia="仿宋_GB2312"/>
                      <w:sz w:val="21"/>
                    </w:rPr>
                    <w:t>性能参数：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1）供料系统</w:t>
                  </w:r>
                </w:p>
                <w:p>
                  <w:pPr>
                    <w:pStyle w:val="null3"/>
                    <w:jc w:val="both"/>
                  </w:pPr>
                  <w:r>
                    <w:rPr>
                      <w:rFonts w:ascii="仿宋_GB2312" w:hAnsi="仿宋_GB2312" w:cs="仿宋_GB2312" w:eastAsia="仿宋_GB2312"/>
                      <w:sz w:val="21"/>
                    </w:rPr>
                    <w:t>1）离心上料盘×1</w:t>
                  </w:r>
                </w:p>
                <w:p>
                  <w:pPr>
                    <w:pStyle w:val="null3"/>
                    <w:jc w:val="both"/>
                  </w:pPr>
                  <w:r>
                    <w:rPr>
                      <w:rFonts w:ascii="仿宋_GB2312" w:hAnsi="仿宋_GB2312" w:cs="仿宋_GB2312" w:eastAsia="仿宋_GB2312"/>
                      <w:sz w:val="21"/>
                    </w:rPr>
                    <w:t>供料盘材质为不锈钢，料盘尺寸</w:t>
                  </w:r>
                  <w:r>
                    <w:rPr>
                      <w:rFonts w:ascii="仿宋_GB2312" w:hAnsi="仿宋_GB2312" w:cs="仿宋_GB2312" w:eastAsia="仿宋_GB2312"/>
                      <w:sz w:val="21"/>
                    </w:rPr>
                    <w:t>650mm，功率≤200W，最大容量：150件工件，供料速度可调，1件/s≤速度范围≤2件/s。</w:t>
                  </w:r>
                </w:p>
                <w:p>
                  <w:pPr>
                    <w:pStyle w:val="null3"/>
                    <w:jc w:val="both"/>
                  </w:pPr>
                  <w:r>
                    <w:rPr>
                      <w:rFonts w:ascii="仿宋_GB2312" w:hAnsi="仿宋_GB2312" w:cs="仿宋_GB2312" w:eastAsia="仿宋_GB2312"/>
                      <w:sz w:val="21"/>
                    </w:rPr>
                    <w:t>2）输送皮带线×1</w:t>
                  </w:r>
                </w:p>
                <w:p>
                  <w:pPr>
                    <w:pStyle w:val="null3"/>
                    <w:jc w:val="both"/>
                  </w:pPr>
                  <w:r>
                    <w:rPr>
                      <w:rFonts w:ascii="仿宋_GB2312" w:hAnsi="仿宋_GB2312" w:cs="仿宋_GB2312" w:eastAsia="仿宋_GB2312"/>
                      <w:sz w:val="21"/>
                    </w:rPr>
                    <w:t>输送皮带线由减速电机驱动，可通过变频器控制输送速度，皮带线尺寸：长</w:t>
                  </w:r>
                  <w:r>
                    <w:rPr>
                      <w:rFonts w:ascii="仿宋_GB2312" w:hAnsi="仿宋_GB2312" w:cs="仿宋_GB2312" w:eastAsia="仿宋_GB2312"/>
                      <w:sz w:val="21"/>
                    </w:rPr>
                    <w:t>≥600mm，宽≥160mm，高≥300mm，单列输送，最大输送面宽≥46mm。</w:t>
                  </w:r>
                </w:p>
                <w:p>
                  <w:pPr>
                    <w:pStyle w:val="null3"/>
                    <w:jc w:val="both"/>
                  </w:pPr>
                  <w:r>
                    <w:rPr>
                      <w:rFonts w:ascii="仿宋_GB2312" w:hAnsi="仿宋_GB2312" w:cs="仿宋_GB2312" w:eastAsia="仿宋_GB2312"/>
                      <w:sz w:val="21"/>
                    </w:rPr>
                    <w:t>电机功率</w:t>
                  </w:r>
                  <w:r>
                    <w:rPr>
                      <w:rFonts w:ascii="仿宋_GB2312" w:hAnsi="仿宋_GB2312" w:cs="仿宋_GB2312" w:eastAsia="仿宋_GB2312"/>
                      <w:sz w:val="21"/>
                    </w:rPr>
                    <w:t>≤100W，承载≥2kg/m，速度可调，最大输送速度：18m/min。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2）物料输送系统</w:t>
                  </w:r>
                </w:p>
                <w:p>
                  <w:pPr>
                    <w:pStyle w:val="null3"/>
                    <w:jc w:val="both"/>
                  </w:pPr>
                  <w:r>
                    <w:rPr>
                      <w:rFonts w:ascii="仿宋_GB2312" w:hAnsi="仿宋_GB2312" w:cs="仿宋_GB2312" w:eastAsia="仿宋_GB2312"/>
                      <w:sz w:val="21"/>
                    </w:rPr>
                    <w:t>1）输送皮带线×1</w:t>
                  </w:r>
                </w:p>
                <w:p>
                  <w:pPr>
                    <w:pStyle w:val="null3"/>
                    <w:jc w:val="both"/>
                  </w:pPr>
                  <w:r>
                    <w:rPr>
                      <w:rFonts w:ascii="仿宋_GB2312" w:hAnsi="仿宋_GB2312" w:cs="仿宋_GB2312" w:eastAsia="仿宋_GB2312"/>
                      <w:sz w:val="21"/>
                    </w:rPr>
                    <w:t>输送皮带线由减速电机驱动，可通过变频器控制输送速度，皮带线尺寸：长</w:t>
                  </w:r>
                  <w:r>
                    <w:rPr>
                      <w:rFonts w:ascii="仿宋_GB2312" w:hAnsi="仿宋_GB2312" w:cs="仿宋_GB2312" w:eastAsia="仿宋_GB2312"/>
                      <w:sz w:val="21"/>
                    </w:rPr>
                    <w:t>≥850mm，宽≥360mm，高≥220mm，单列输送，最大输送面宽≥46mm。</w:t>
                  </w:r>
                </w:p>
                <w:p>
                  <w:pPr>
                    <w:pStyle w:val="null3"/>
                    <w:jc w:val="both"/>
                  </w:pPr>
                  <w:r>
                    <w:rPr>
                      <w:rFonts w:ascii="仿宋_GB2312" w:hAnsi="仿宋_GB2312" w:cs="仿宋_GB2312" w:eastAsia="仿宋_GB2312"/>
                      <w:sz w:val="21"/>
                    </w:rPr>
                    <w:t>电机功率</w:t>
                  </w:r>
                  <w:r>
                    <w:rPr>
                      <w:rFonts w:ascii="仿宋_GB2312" w:hAnsi="仿宋_GB2312" w:cs="仿宋_GB2312" w:eastAsia="仿宋_GB2312"/>
                      <w:sz w:val="21"/>
                    </w:rPr>
                    <w:t>≤100W，承载≥2kg/m，速度可调，最大输送速度：18m/min。</w:t>
                  </w:r>
                </w:p>
                <w:p>
                  <w:pPr>
                    <w:pStyle w:val="null3"/>
                    <w:jc w:val="both"/>
                  </w:pPr>
                  <w:r>
                    <w:rPr>
                      <w:rFonts w:ascii="仿宋_GB2312" w:hAnsi="仿宋_GB2312" w:cs="仿宋_GB2312" w:eastAsia="仿宋_GB2312"/>
                      <w:sz w:val="21"/>
                    </w:rPr>
                    <w:t>输送线上装有工件定位机构，具备定点定位功能。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3）智能视觉检测系统</w:t>
                  </w:r>
                </w:p>
                <w:p>
                  <w:pPr>
                    <w:pStyle w:val="null3"/>
                    <w:jc w:val="both"/>
                  </w:pPr>
                  <w:r>
                    <w:rPr>
                      <w:rFonts w:ascii="仿宋_GB2312" w:hAnsi="仿宋_GB2312" w:cs="仿宋_GB2312" w:eastAsia="仿宋_GB2312"/>
                      <w:sz w:val="21"/>
                    </w:rPr>
                    <w:t>1）相机×1</w:t>
                  </w:r>
                </w:p>
                <w:p>
                  <w:pPr>
                    <w:pStyle w:val="null3"/>
                    <w:jc w:val="both"/>
                  </w:pPr>
                  <w:r>
                    <w:rPr>
                      <w:rFonts w:ascii="仿宋_GB2312" w:hAnsi="仿宋_GB2312" w:cs="仿宋_GB2312" w:eastAsia="仿宋_GB2312"/>
                      <w:sz w:val="21"/>
                    </w:rPr>
                    <w:t>相机参数：传感器类型</w:t>
                  </w:r>
                  <w:r>
                    <w:rPr>
                      <w:rFonts w:ascii="仿宋_GB2312" w:hAnsi="仿宋_GB2312" w:cs="仿宋_GB2312" w:eastAsia="仿宋_GB2312"/>
                      <w:sz w:val="21"/>
                    </w:rPr>
                    <w:t>CMOS,分辨率≥1280×1024，帧频≥70，位深≥10，信噪比≥40db,电源：DC6-26V。</w:t>
                  </w:r>
                </w:p>
                <w:p>
                  <w:pPr>
                    <w:pStyle w:val="null3"/>
                    <w:jc w:val="both"/>
                  </w:pPr>
                  <w:r>
                    <w:rPr>
                      <w:rFonts w:ascii="仿宋_GB2312" w:hAnsi="仿宋_GB2312" w:cs="仿宋_GB2312" w:eastAsia="仿宋_GB2312"/>
                      <w:sz w:val="21"/>
                    </w:rPr>
                    <w:t>配备环形光源一套：配备相机软件，相机可具备</w:t>
                  </w:r>
                  <w:r>
                    <w:rPr>
                      <w:rFonts w:ascii="仿宋_GB2312" w:hAnsi="仿宋_GB2312" w:cs="仿宋_GB2312" w:eastAsia="仿宋_GB2312"/>
                      <w:sz w:val="21"/>
                    </w:rPr>
                    <w:t>MV Viewer、Halcon、VisionMaster，可对相机参数，成像效果进行调整。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4）CNC控制系统</w:t>
                  </w:r>
                </w:p>
                <w:p>
                  <w:pPr>
                    <w:pStyle w:val="null3"/>
                    <w:jc w:val="both"/>
                  </w:pPr>
                  <w:r>
                    <w:rPr>
                      <w:rFonts w:ascii="仿宋_GB2312" w:hAnsi="仿宋_GB2312" w:cs="仿宋_GB2312" w:eastAsia="仿宋_GB2312"/>
                      <w:sz w:val="21"/>
                    </w:rPr>
                    <w:t>1）铝型材质桁架并行控制功能，兼顾加工和上下料，桁架结构为桌面型龙门式桁架上下料的三轴结构。</w:t>
                  </w:r>
                </w:p>
                <w:p>
                  <w:pPr>
                    <w:pStyle w:val="null3"/>
                    <w:jc w:val="both"/>
                  </w:pPr>
                  <w:r>
                    <w:rPr>
                      <w:rFonts w:ascii="仿宋_GB2312" w:hAnsi="仿宋_GB2312" w:cs="仿宋_GB2312" w:eastAsia="仿宋_GB2312"/>
                      <w:sz w:val="21"/>
                    </w:rPr>
                    <w:t>2）3个进给轴，进给轴运动范围为XYZ三轴方向，1000 mm/min≤速度范围≤5000 mm/min。1个伺服主轴，伺服主轴为2.5W激光功率发生器，激光可雕刻木材、纸质、塑料、皮革、竹子等材料，激光雕刻精准度在±1%。</w:t>
                  </w:r>
                </w:p>
                <w:p>
                  <w:pPr>
                    <w:pStyle w:val="null3"/>
                    <w:jc w:val="both"/>
                  </w:pPr>
                  <w:r>
                    <w:rPr>
                      <w:rFonts w:ascii="仿宋_GB2312" w:hAnsi="仿宋_GB2312" w:cs="仿宋_GB2312" w:eastAsia="仿宋_GB2312"/>
                      <w:sz w:val="21"/>
                    </w:rPr>
                    <w:t>3）具备G代码A/B体系，具备所有钻孔循环指令。</w:t>
                  </w:r>
                </w:p>
                <w:p>
                  <w:pPr>
                    <w:pStyle w:val="null3"/>
                    <w:jc w:val="both"/>
                  </w:pPr>
                  <w:r>
                    <w:rPr>
                      <w:rFonts w:ascii="仿宋_GB2312" w:hAnsi="仿宋_GB2312" w:cs="仿宋_GB2312" w:eastAsia="仿宋_GB2312"/>
                      <w:sz w:val="21"/>
                    </w:rPr>
                    <w:t>4）具备极坐标、圆柱插补等非常规的插补功能。</w:t>
                  </w:r>
                </w:p>
                <w:p>
                  <w:pPr>
                    <w:pStyle w:val="null3"/>
                    <w:jc w:val="both"/>
                  </w:pPr>
                  <w:r>
                    <w:rPr>
                      <w:rFonts w:ascii="仿宋_GB2312" w:hAnsi="仿宋_GB2312" w:cs="仿宋_GB2312" w:eastAsia="仿宋_GB2312"/>
                      <w:sz w:val="21"/>
                    </w:rPr>
                    <w:t>5）以太网接口，具有KAPI功能，可接入KND的KWS数据服务系统。开放式PLC，内置标准PLC程序。</w:t>
                  </w:r>
                </w:p>
                <w:p>
                  <w:pPr>
                    <w:pStyle w:val="null3"/>
                    <w:jc w:val="both"/>
                  </w:pPr>
                  <w:r>
                    <w:rPr>
                      <w:rFonts w:ascii="仿宋_GB2312" w:hAnsi="仿宋_GB2312" w:cs="仿宋_GB2312" w:eastAsia="仿宋_GB2312"/>
                      <w:sz w:val="21"/>
                    </w:rPr>
                    <w:t>6）本地DI/DO为48/32，可满足通用机床使用，总线模块可扩展。具有二维图形显示功能。</w:t>
                  </w:r>
                </w:p>
                <w:p>
                  <w:pPr>
                    <w:pStyle w:val="null3"/>
                    <w:jc w:val="both"/>
                  </w:pPr>
                  <w:r>
                    <w:rPr>
                      <w:rFonts w:ascii="仿宋_GB2312" w:hAnsi="仿宋_GB2312" w:cs="仿宋_GB2312" w:eastAsia="仿宋_GB2312"/>
                      <w:sz w:val="21"/>
                    </w:rPr>
                    <w:t>7）具备以太网导入加工代码接口函数，该接口函数具备Windows 系统、Linux系统、macOS 系统。</w:t>
                  </w:r>
                </w:p>
                <w:p>
                  <w:pPr>
                    <w:pStyle w:val="null3"/>
                    <w:jc w:val="both"/>
                  </w:pPr>
                  <w:r>
                    <w:rPr>
                      <w:rFonts w:ascii="仿宋_GB2312" w:hAnsi="仿宋_GB2312" w:cs="仿宋_GB2312" w:eastAsia="仿宋_GB2312"/>
                      <w:sz w:val="21"/>
                    </w:rPr>
                    <w:t>8）具备外部IO启动，停止，预留IO信号交互接口。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5）可编程控制器</w:t>
                  </w:r>
                </w:p>
                <w:p>
                  <w:pPr>
                    <w:pStyle w:val="null3"/>
                    <w:jc w:val="both"/>
                  </w:pPr>
                  <w:r>
                    <w:rPr>
                      <w:rFonts w:ascii="仿宋_GB2312" w:hAnsi="仿宋_GB2312" w:cs="仿宋_GB2312" w:eastAsia="仿宋_GB2312"/>
                      <w:sz w:val="21"/>
                    </w:rPr>
                    <w:t>1）数量：2个。</w:t>
                  </w:r>
                </w:p>
                <w:p>
                  <w:pPr>
                    <w:pStyle w:val="null3"/>
                    <w:jc w:val="both"/>
                  </w:pPr>
                  <w:r>
                    <w:rPr>
                      <w:rFonts w:ascii="仿宋_GB2312" w:hAnsi="仿宋_GB2312" w:cs="仿宋_GB2312" w:eastAsia="仿宋_GB2312"/>
                      <w:sz w:val="21"/>
                    </w:rPr>
                    <w:t>2）内存：150KB共用工作内存，集成装载≥4MB和掉电保持内存≥10KB。</w:t>
                  </w:r>
                </w:p>
                <w:p>
                  <w:pPr>
                    <w:pStyle w:val="null3"/>
                    <w:jc w:val="both"/>
                  </w:pPr>
                  <w:r>
                    <w:rPr>
                      <w:rFonts w:ascii="仿宋_GB2312" w:hAnsi="仿宋_GB2312" w:cs="仿宋_GB2312" w:eastAsia="仿宋_GB2312"/>
                      <w:sz w:val="21"/>
                    </w:rPr>
                    <w:t>3）通讯接口：以太网等。</w:t>
                  </w:r>
                </w:p>
                <w:p>
                  <w:pPr>
                    <w:pStyle w:val="null3"/>
                    <w:jc w:val="both"/>
                  </w:pPr>
                  <w:r>
                    <w:rPr>
                      <w:rFonts w:ascii="仿宋_GB2312" w:hAnsi="仿宋_GB2312" w:cs="仿宋_GB2312" w:eastAsia="仿宋_GB2312"/>
                      <w:sz w:val="21"/>
                    </w:rPr>
                    <w:t>4）通讯协议：TCP/IP、S7、Modbus TCP等。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6）激光雕刻加工系统</w:t>
                  </w:r>
                </w:p>
                <w:p>
                  <w:pPr>
                    <w:pStyle w:val="null3"/>
                    <w:jc w:val="both"/>
                  </w:pPr>
                  <w:r>
                    <w:rPr>
                      <w:rFonts w:ascii="仿宋_GB2312" w:hAnsi="仿宋_GB2312" w:cs="仿宋_GB2312" w:eastAsia="仿宋_GB2312"/>
                      <w:sz w:val="21"/>
                    </w:rPr>
                    <w:t>激光雕刻加工系统包含激光发生器、运动控制系统、烟雾净化系统。</w:t>
                  </w:r>
                </w:p>
                <w:p>
                  <w:pPr>
                    <w:pStyle w:val="null3"/>
                    <w:jc w:val="both"/>
                  </w:pPr>
                  <w:r>
                    <w:rPr>
                      <w:rFonts w:ascii="仿宋_GB2312" w:hAnsi="仿宋_GB2312" w:cs="仿宋_GB2312" w:eastAsia="仿宋_GB2312"/>
                      <w:sz w:val="21"/>
                    </w:rPr>
                    <w:t>1）激光发生器</w:t>
                  </w:r>
                </w:p>
                <w:p>
                  <w:pPr>
                    <w:pStyle w:val="null3"/>
                    <w:jc w:val="both"/>
                  </w:pPr>
                  <w:r>
                    <w:rPr>
                      <w:rFonts w:ascii="仿宋_GB2312" w:hAnsi="仿宋_GB2312" w:cs="仿宋_GB2312" w:eastAsia="仿宋_GB2312"/>
                      <w:sz w:val="21"/>
                    </w:rPr>
                    <w:t>①波长≥450nm，蓝紫光镭射头。</w:t>
                  </w:r>
                </w:p>
                <w:p>
                  <w:pPr>
                    <w:pStyle w:val="null3"/>
                    <w:jc w:val="both"/>
                  </w:pPr>
                  <w:r>
                    <w:rPr>
                      <w:rFonts w:ascii="仿宋_GB2312" w:hAnsi="仿宋_GB2312" w:cs="仿宋_GB2312" w:eastAsia="仿宋_GB2312"/>
                      <w:sz w:val="21"/>
                    </w:rPr>
                    <w:t>②电压：DC12V。</w:t>
                  </w:r>
                </w:p>
                <w:p>
                  <w:pPr>
                    <w:pStyle w:val="null3"/>
                    <w:jc w:val="both"/>
                  </w:pPr>
                  <w:r>
                    <w:rPr>
                      <w:rFonts w:ascii="仿宋_GB2312" w:hAnsi="仿宋_GB2312" w:cs="仿宋_GB2312" w:eastAsia="仿宋_GB2312"/>
                      <w:sz w:val="21"/>
                    </w:rPr>
                    <w:t>③额定功率：2.5W。</w:t>
                  </w:r>
                </w:p>
                <w:p>
                  <w:pPr>
                    <w:pStyle w:val="null3"/>
                    <w:jc w:val="both"/>
                  </w:pPr>
                  <w:r>
                    <w:rPr>
                      <w:rFonts w:ascii="仿宋_GB2312" w:hAnsi="仿宋_GB2312" w:cs="仿宋_GB2312" w:eastAsia="仿宋_GB2312"/>
                      <w:sz w:val="21"/>
                    </w:rPr>
                    <w:t>④光斑形状：点状。</w:t>
                  </w:r>
                </w:p>
                <w:p>
                  <w:pPr>
                    <w:pStyle w:val="null3"/>
                    <w:jc w:val="both"/>
                  </w:pPr>
                  <w:r>
                    <w:rPr>
                      <w:rFonts w:ascii="仿宋_GB2312" w:hAnsi="仿宋_GB2312" w:cs="仿宋_GB2312" w:eastAsia="仿宋_GB2312"/>
                      <w:sz w:val="21"/>
                    </w:rPr>
                    <w:t>⑤散热方式：风冷。</w:t>
                  </w:r>
                </w:p>
                <w:p>
                  <w:pPr>
                    <w:pStyle w:val="null3"/>
                    <w:jc w:val="both"/>
                  </w:pPr>
                  <w:r>
                    <w:rPr>
                      <w:rFonts w:ascii="仿宋_GB2312" w:hAnsi="仿宋_GB2312" w:cs="仿宋_GB2312" w:eastAsia="仿宋_GB2312"/>
                      <w:sz w:val="21"/>
                    </w:rPr>
                    <w:t>2）运动控制系统</w:t>
                  </w:r>
                </w:p>
                <w:p>
                  <w:pPr>
                    <w:pStyle w:val="null3"/>
                    <w:jc w:val="both"/>
                  </w:pPr>
                  <w:r>
                    <w:rPr>
                      <w:rFonts w:ascii="仿宋_GB2312" w:hAnsi="仿宋_GB2312" w:cs="仿宋_GB2312" w:eastAsia="仿宋_GB2312"/>
                      <w:sz w:val="21"/>
                    </w:rPr>
                    <w:t>由伺服电机、导轨、丝杠等机械部件和控制软件组成，负责驱动工作台或激光头按预定轨迹移动，实现雕刻路径的精确控制。</w:t>
                  </w:r>
                </w:p>
                <w:p>
                  <w:pPr>
                    <w:pStyle w:val="null3"/>
                    <w:jc w:val="both"/>
                  </w:pPr>
                  <w:r>
                    <w:rPr>
                      <w:rFonts w:ascii="仿宋_GB2312" w:hAnsi="仿宋_GB2312" w:cs="仿宋_GB2312" w:eastAsia="仿宋_GB2312"/>
                      <w:sz w:val="21"/>
                    </w:rPr>
                    <w:t>3）烟雾净化系统</w:t>
                  </w:r>
                </w:p>
                <w:p>
                  <w:pPr>
                    <w:pStyle w:val="null3"/>
                    <w:jc w:val="both"/>
                  </w:pPr>
                  <w:r>
                    <w:rPr>
                      <w:rFonts w:ascii="仿宋_GB2312" w:hAnsi="仿宋_GB2312" w:cs="仿宋_GB2312" w:eastAsia="仿宋_GB2312"/>
                      <w:sz w:val="21"/>
                    </w:rPr>
                    <w:t>①电压：AC220V</w:t>
                  </w:r>
                </w:p>
                <w:p>
                  <w:pPr>
                    <w:pStyle w:val="null3"/>
                    <w:jc w:val="both"/>
                  </w:pPr>
                  <w:r>
                    <w:rPr>
                      <w:rFonts w:ascii="仿宋_GB2312" w:hAnsi="仿宋_GB2312" w:cs="仿宋_GB2312" w:eastAsia="仿宋_GB2312"/>
                      <w:sz w:val="21"/>
                    </w:rPr>
                    <w:t>②额定功率：200W</w:t>
                  </w:r>
                </w:p>
                <w:p>
                  <w:pPr>
                    <w:pStyle w:val="null3"/>
                    <w:jc w:val="both"/>
                  </w:pPr>
                  <w:r>
                    <w:rPr>
                      <w:rFonts w:ascii="仿宋_GB2312" w:hAnsi="仿宋_GB2312" w:cs="仿宋_GB2312" w:eastAsia="仿宋_GB2312"/>
                      <w:sz w:val="21"/>
                    </w:rPr>
                    <w:t>③风速：20m/s</w:t>
                  </w:r>
                </w:p>
                <w:p>
                  <w:pPr>
                    <w:pStyle w:val="null3"/>
                    <w:jc w:val="both"/>
                  </w:pPr>
                  <w:r>
                    <w:rPr>
                      <w:rFonts w:ascii="仿宋_GB2312" w:hAnsi="仿宋_GB2312" w:cs="仿宋_GB2312" w:eastAsia="仿宋_GB2312"/>
                      <w:sz w:val="21"/>
                    </w:rPr>
                    <w:t>④噪音＜63db</w:t>
                  </w:r>
                </w:p>
                <w:p>
                  <w:pPr>
                    <w:pStyle w:val="null3"/>
                    <w:jc w:val="both"/>
                  </w:pPr>
                  <w:r>
                    <w:rPr>
                      <w:rFonts w:ascii="仿宋_GB2312" w:hAnsi="仿宋_GB2312" w:cs="仿宋_GB2312" w:eastAsia="仿宋_GB2312"/>
                      <w:sz w:val="21"/>
                    </w:rPr>
                    <w:t>⑤流量：260m^3/h</w:t>
                  </w:r>
                </w:p>
                <w:p>
                  <w:pPr>
                    <w:pStyle w:val="null3"/>
                    <w:jc w:val="both"/>
                  </w:pPr>
                  <w:r>
                    <w:rPr>
                      <w:rFonts w:ascii="仿宋_GB2312" w:hAnsi="仿宋_GB2312" w:cs="仿宋_GB2312" w:eastAsia="仿宋_GB2312"/>
                      <w:sz w:val="21"/>
                    </w:rPr>
                    <w:t>⑥重量：10KG</w:t>
                  </w:r>
                </w:p>
                <w:p>
                  <w:pPr>
                    <w:pStyle w:val="null3"/>
                    <w:jc w:val="both"/>
                  </w:pPr>
                  <w:r>
                    <w:rPr>
                      <w:rFonts w:ascii="仿宋_GB2312" w:hAnsi="仿宋_GB2312" w:cs="仿宋_GB2312" w:eastAsia="仿宋_GB2312"/>
                      <w:sz w:val="21"/>
                    </w:rPr>
                    <w:t>⑦外形尺寸：280mm×280mm×500mm</w:t>
                  </w:r>
                </w:p>
                <w:p>
                  <w:pPr>
                    <w:pStyle w:val="null3"/>
                    <w:jc w:val="both"/>
                  </w:pPr>
                  <w:r>
                    <w:rPr>
                      <w:rFonts w:ascii="仿宋_GB2312" w:hAnsi="仿宋_GB2312" w:cs="仿宋_GB2312" w:eastAsia="仿宋_GB2312"/>
                      <w:sz w:val="21"/>
                    </w:rPr>
                    <w:t>⑧滤芯层数：3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7）安全防护</w:t>
                  </w:r>
                </w:p>
                <w:p>
                  <w:pPr>
                    <w:pStyle w:val="null3"/>
                    <w:jc w:val="both"/>
                  </w:pPr>
                  <w:r>
                    <w:rPr>
                      <w:rFonts w:ascii="仿宋_GB2312" w:hAnsi="仿宋_GB2312" w:cs="仿宋_GB2312" w:eastAsia="仿宋_GB2312"/>
                      <w:sz w:val="21"/>
                    </w:rPr>
                    <w:t>按设备现场配置透明隔离围栏，并且配置设备运行安全检测功能。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8）具备与模拟数控机床交互接口。</w:t>
                  </w:r>
                </w:p>
                <w:p>
                  <w:pPr>
                    <w:pStyle w:val="null3"/>
                    <w:jc w:val="both"/>
                  </w:pPr>
                  <w:r>
                    <w:rPr>
                      <w:rFonts w:ascii="仿宋_GB2312" w:hAnsi="仿宋_GB2312" w:cs="仿宋_GB2312" w:eastAsia="仿宋_GB2312"/>
                      <w:sz w:val="21"/>
                    </w:rPr>
                    <w:t>机床工作台外型尺寸为</w:t>
                  </w:r>
                  <w:r>
                    <w:rPr>
                      <w:rFonts w:ascii="仿宋_GB2312" w:hAnsi="仿宋_GB2312" w:cs="仿宋_GB2312" w:eastAsia="仿宋_GB2312"/>
                      <w:sz w:val="21"/>
                    </w:rPr>
                    <w:t>1300×900×1200mm。X轴行程≤500mm，Y轴行程≤450mm，Z轴行程≤250mm。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9）系统处理器配置</w:t>
                  </w:r>
                </w:p>
                <w:p>
                  <w:pPr>
                    <w:pStyle w:val="null3"/>
                    <w:jc w:val="both"/>
                  </w:pPr>
                  <w:r>
                    <w:rPr>
                      <w:rFonts w:ascii="仿宋_GB2312" w:hAnsi="仿宋_GB2312" w:cs="仿宋_GB2312" w:eastAsia="仿宋_GB2312"/>
                      <w:sz w:val="21"/>
                    </w:rPr>
                    <w:t>1）配置≥i5-9500处理器</w:t>
                  </w:r>
                </w:p>
                <w:p>
                  <w:pPr>
                    <w:pStyle w:val="null3"/>
                    <w:jc w:val="both"/>
                  </w:pPr>
                  <w:r>
                    <w:rPr>
                      <w:rFonts w:ascii="仿宋_GB2312" w:hAnsi="仿宋_GB2312" w:cs="仿宋_GB2312" w:eastAsia="仿宋_GB2312"/>
                      <w:sz w:val="21"/>
                    </w:rPr>
                    <w:t>2）内存≥8G</w:t>
                  </w:r>
                </w:p>
                <w:p>
                  <w:pPr>
                    <w:pStyle w:val="null3"/>
                    <w:jc w:val="both"/>
                  </w:pPr>
                  <w:r>
                    <w:rPr>
                      <w:rFonts w:ascii="仿宋_GB2312" w:hAnsi="仿宋_GB2312" w:cs="仿宋_GB2312" w:eastAsia="仿宋_GB2312"/>
                      <w:sz w:val="21"/>
                    </w:rPr>
                    <w:t>3）固态硬盘≥512G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10）智能制造关键技术数字孪生平台</w:t>
                  </w:r>
                </w:p>
                <w:p>
                  <w:pPr>
                    <w:pStyle w:val="null3"/>
                    <w:jc w:val="both"/>
                  </w:pPr>
                  <w:r>
                    <w:rPr>
                      <w:rFonts w:ascii="仿宋_GB2312" w:hAnsi="仿宋_GB2312" w:cs="仿宋_GB2312" w:eastAsia="仿宋_GB2312"/>
                      <w:sz w:val="21"/>
                    </w:rPr>
                    <w:t>1）整个智能生产线可从多角度显示，整个智能生产线即可具备整体实时显示，也可具备单个模块实时显示，可以调整视角近、远距离查看设备；</w:t>
                  </w:r>
                </w:p>
                <w:p>
                  <w:pPr>
                    <w:pStyle w:val="null3"/>
                    <w:jc w:val="both"/>
                  </w:pPr>
                  <w:r>
                    <w:rPr>
                      <w:rFonts w:ascii="仿宋_GB2312" w:hAnsi="仿宋_GB2312" w:cs="仿宋_GB2312" w:eastAsia="仿宋_GB2312"/>
                      <w:sz w:val="21"/>
                    </w:rPr>
                    <w:t>2）实现与设备同步运行的功能，包括运行、停止、故障处理状态；</w:t>
                  </w:r>
                </w:p>
                <w:p>
                  <w:pPr>
                    <w:pStyle w:val="null3"/>
                    <w:jc w:val="both"/>
                  </w:pPr>
                  <w:r>
                    <w:rPr>
                      <w:rFonts w:ascii="仿宋_GB2312" w:hAnsi="仿宋_GB2312" w:cs="仿宋_GB2312" w:eastAsia="仿宋_GB2312"/>
                      <w:sz w:val="21"/>
                    </w:rPr>
                    <w:t>3）智能生产线上的流动的物料和形状要求与仿真保持一致；</w:t>
                  </w:r>
                </w:p>
                <w:p>
                  <w:pPr>
                    <w:pStyle w:val="null3"/>
                    <w:jc w:val="both"/>
                  </w:pPr>
                  <w:r>
                    <w:rPr>
                      <w:rFonts w:ascii="仿宋_GB2312" w:hAnsi="仿宋_GB2312" w:cs="仿宋_GB2312" w:eastAsia="仿宋_GB2312"/>
                      <w:sz w:val="21"/>
                    </w:rPr>
                    <w:t>4）具备卡爪动作任务生成，并且能够通过信号启动相应任务；</w:t>
                  </w:r>
                </w:p>
                <w:p>
                  <w:pPr>
                    <w:pStyle w:val="null3"/>
                    <w:jc w:val="both"/>
                  </w:pPr>
                  <w:r>
                    <w:rPr>
                      <w:rFonts w:ascii="仿宋_GB2312" w:hAnsi="仿宋_GB2312" w:cs="仿宋_GB2312" w:eastAsia="仿宋_GB2312"/>
                      <w:sz w:val="21"/>
                    </w:rPr>
                    <w:t>5）具备光电传感器模拟，能够对外输出状态信号。</w:t>
                  </w:r>
                </w:p>
                <w:p>
                  <w:pPr>
                    <w:pStyle w:val="null3"/>
                    <w:jc w:val="both"/>
                  </w:pPr>
                  <w:r>
                    <w:rPr>
                      <w:rFonts w:ascii="仿宋_GB2312" w:hAnsi="仿宋_GB2312" w:cs="仿宋_GB2312" w:eastAsia="仿宋_GB2312"/>
                      <w:sz w:val="21"/>
                    </w:rPr>
                    <w:t>6）具备气缸等类似的运动执行元器件，能够模拟阻挡物体运动的功能；</w:t>
                  </w:r>
                </w:p>
                <w:p>
                  <w:pPr>
                    <w:pStyle w:val="null3"/>
                    <w:jc w:val="both"/>
                  </w:pPr>
                  <w:r>
                    <w:rPr>
                      <w:rFonts w:ascii="仿宋_GB2312" w:hAnsi="仿宋_GB2312" w:cs="仿宋_GB2312" w:eastAsia="仿宋_GB2312"/>
                      <w:sz w:val="21"/>
                    </w:rPr>
                    <w:t>7）具备TCP/IP通讯，能够实现数据双向交互；</w:t>
                  </w:r>
                </w:p>
                <w:p>
                  <w:pPr>
                    <w:pStyle w:val="null3"/>
                    <w:jc w:val="both"/>
                  </w:pPr>
                  <w:r>
                    <w:rPr>
                      <w:rFonts w:ascii="仿宋_GB2312" w:hAnsi="仿宋_GB2312" w:cs="仿宋_GB2312" w:eastAsia="仿宋_GB2312"/>
                      <w:sz w:val="21"/>
                    </w:rPr>
                    <w:t>8）具备真实PLC设备直接驱动生产线运行，虚拟产线产生的状态信号，能够实时反馈到控制系统，实现交互式仿真；</w:t>
                  </w:r>
                </w:p>
                <w:p>
                  <w:pPr>
                    <w:pStyle w:val="null3"/>
                    <w:jc w:val="both"/>
                  </w:pPr>
                  <w:r>
                    <w:rPr>
                      <w:rFonts w:ascii="仿宋_GB2312" w:hAnsi="仿宋_GB2312" w:cs="仿宋_GB2312" w:eastAsia="仿宋_GB2312"/>
                      <w:sz w:val="21"/>
                    </w:rPr>
                    <w:t>9）通过对数字双胞胎模型中每个工作站的自动、运行、复位、停止按钮的操作，实现对虚拟智能生产线的运行状态控制；</w:t>
                  </w:r>
                </w:p>
                <w:p>
                  <w:pPr>
                    <w:pStyle w:val="null3"/>
                    <w:jc w:val="both"/>
                  </w:pPr>
                  <w:r>
                    <w:rPr>
                      <w:rFonts w:ascii="仿宋_GB2312" w:hAnsi="仿宋_GB2312" w:cs="仿宋_GB2312" w:eastAsia="仿宋_GB2312"/>
                      <w:sz w:val="21"/>
                    </w:rPr>
                    <w:t>10）每次仅发送变化信号，刷新频率≤80ms，网络延迟时间≤100ms；</w:t>
                  </w:r>
                </w:p>
                <w:p>
                  <w:pPr>
                    <w:pStyle w:val="null3"/>
                    <w:jc w:val="both"/>
                  </w:pPr>
                  <w:r>
                    <w:rPr>
                      <w:rFonts w:ascii="仿宋_GB2312" w:hAnsi="仿宋_GB2312" w:cs="仿宋_GB2312" w:eastAsia="仿宋_GB2312"/>
                      <w:sz w:val="21"/>
                    </w:rPr>
                    <w:t>11）仿真产线运行过程，弹窗显示设备技术参数、报警信息等信息；</w:t>
                  </w:r>
                </w:p>
                <w:p>
                  <w:pPr>
                    <w:pStyle w:val="null3"/>
                    <w:jc w:val="both"/>
                  </w:pPr>
                  <w:r>
                    <w:rPr>
                      <w:rFonts w:ascii="仿宋_GB2312" w:hAnsi="仿宋_GB2312" w:cs="仿宋_GB2312" w:eastAsia="仿宋_GB2312"/>
                      <w:sz w:val="21"/>
                    </w:rPr>
                    <w:t>12）仿真画面运行平滑。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11）孪生数据看板</w:t>
                  </w:r>
                </w:p>
                <w:p>
                  <w:pPr>
                    <w:pStyle w:val="null3"/>
                    <w:jc w:val="both"/>
                  </w:pPr>
                  <w:r>
                    <w:rPr>
                      <w:rFonts w:ascii="仿宋_GB2312" w:hAnsi="仿宋_GB2312" w:cs="仿宋_GB2312" w:eastAsia="仿宋_GB2312"/>
                      <w:sz w:val="21"/>
                    </w:rPr>
                    <w:t>看板分辨率为</w:t>
                  </w:r>
                  <w:r>
                    <w:rPr>
                      <w:rFonts w:ascii="仿宋_GB2312" w:hAnsi="仿宋_GB2312" w:cs="仿宋_GB2312" w:eastAsia="仿宋_GB2312"/>
                      <w:sz w:val="21"/>
                    </w:rPr>
                    <w:t>1920×1080，看板尺寸≥21.5寸，实时采集设备生产以及状态的数据，在数字孪生系统进行可视化展示，主要包含：设备列表、实时生产产品数据、生产总数。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12）数字孪生建模模块化</w:t>
                  </w:r>
                </w:p>
                <w:p>
                  <w:pPr>
                    <w:pStyle w:val="null3"/>
                    <w:jc w:val="both"/>
                  </w:pPr>
                  <w:r>
                    <w:rPr>
                      <w:rFonts w:ascii="仿宋_GB2312" w:hAnsi="仿宋_GB2312" w:cs="仿宋_GB2312" w:eastAsia="仿宋_GB2312"/>
                      <w:sz w:val="21"/>
                    </w:rPr>
                    <w:t>考评台在数字孪生平台上，具备供料系统、独立建模，模型搭建具备模块化拖拽的形式，便于快速建模。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13）虚拟调试功能</w:t>
                  </w:r>
                </w:p>
                <w:p>
                  <w:pPr>
                    <w:pStyle w:val="null3"/>
                    <w:jc w:val="both"/>
                  </w:pPr>
                  <w:r>
                    <w:rPr>
                      <w:rFonts w:ascii="仿宋_GB2312" w:hAnsi="仿宋_GB2312" w:cs="仿宋_GB2312" w:eastAsia="仿宋_GB2312"/>
                      <w:sz w:val="21"/>
                    </w:rPr>
                    <w:t>数字孪生系统虚拟调试方面，具备通信设置面板、信号表设置、</w:t>
                  </w:r>
                </w:p>
                <w:p>
                  <w:pPr>
                    <w:pStyle w:val="null3"/>
                    <w:jc w:val="both"/>
                  </w:pPr>
                  <w:r>
                    <w:rPr>
                      <w:rFonts w:ascii="仿宋_GB2312" w:hAnsi="仿宋_GB2312" w:cs="仿宋_GB2312" w:eastAsia="仿宋_GB2312"/>
                      <w:sz w:val="21"/>
                    </w:rPr>
                    <w:t>信号地址映射表写入、地址映射、地址映射按钮功能。</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14）时序仿真功能</w:t>
                  </w:r>
                </w:p>
                <w:p>
                  <w:pPr>
                    <w:pStyle w:val="null3"/>
                    <w:jc w:val="both"/>
                  </w:pPr>
                  <w:r>
                    <w:rPr>
                      <w:rFonts w:ascii="仿宋_GB2312" w:hAnsi="仿宋_GB2312" w:cs="仿宋_GB2312" w:eastAsia="仿宋_GB2312"/>
                      <w:sz w:val="21"/>
                    </w:rPr>
                    <w:t>可为考评台添加运动组件，并根据需求对其进行详细定义，确保设备的运动状态与实际场景需求相符。该定义包括运动路径、运动速度等参数的设定，方便模拟真实物理环境下的设备运行。</w:t>
                  </w:r>
                </w:p>
                <w:p>
                  <w:pPr>
                    <w:pStyle w:val="null3"/>
                    <w:jc w:val="both"/>
                  </w:pPr>
                  <w:r>
                    <w:rPr>
                      <w:rFonts w:ascii="仿宋_GB2312" w:hAnsi="仿宋_GB2312" w:cs="仿宋_GB2312" w:eastAsia="仿宋_GB2312"/>
                      <w:sz w:val="21"/>
                    </w:rPr>
                    <w:t>具备对考评台的动画任务进行可视化逻辑编辑，允许设置动画任务之间的串行或并行执行关系，定义任务的开始条件、触发机制及其在时间轴上的逻辑顺序，确保在仿真过程中多个动画任务可以根据设定的逻辑正确协同运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15）考核</w:t>
                  </w:r>
                </w:p>
                <w:p>
                  <w:pPr>
                    <w:pStyle w:val="null3"/>
                    <w:jc w:val="both"/>
                  </w:pPr>
                  <w:r>
                    <w:rPr>
                      <w:rFonts w:ascii="仿宋_GB2312" w:hAnsi="仿宋_GB2312" w:cs="仿宋_GB2312" w:eastAsia="仿宋_GB2312"/>
                      <w:sz w:val="21"/>
                    </w:rPr>
                    <w:t>用户选择管理员设置的考核项进行考核。考核模块有智能产线搭建、设备开机、数控编程、视觉、智能装备机电概念设计、孪生数据看板，软件会对用户操作模块基础功能进行打分，开放性考核项则需用户对操作过程录制视频上传至硬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16）智能制造数据管理平台</w:t>
                  </w:r>
                </w:p>
                <w:p>
                  <w:pPr>
                    <w:pStyle w:val="null3"/>
                    <w:jc w:val="both"/>
                  </w:pPr>
                  <w:r>
                    <w:rPr>
                      <w:rFonts w:ascii="仿宋_GB2312" w:hAnsi="仿宋_GB2312" w:cs="仿宋_GB2312" w:eastAsia="仿宋_GB2312"/>
                      <w:sz w:val="21"/>
                    </w:rPr>
                    <w:t>数据管理平台采用</w:t>
                  </w:r>
                  <w:r>
                    <w:rPr>
                      <w:rFonts w:ascii="仿宋_GB2312" w:hAnsi="仿宋_GB2312" w:cs="仿宋_GB2312" w:eastAsia="仿宋_GB2312"/>
                      <w:sz w:val="21"/>
                    </w:rPr>
                    <w:t>B/S架构模式，通过“一对多”的结构对智能制造关键技术数字孪生软件数据及智能制造关键技术考评台数据进行管理。</w:t>
                  </w:r>
                </w:p>
                <w:p>
                  <w:pPr>
                    <w:pStyle w:val="null3"/>
                    <w:jc w:val="both"/>
                  </w:pPr>
                  <w:r>
                    <w:rPr>
                      <w:rFonts w:ascii="仿宋_GB2312" w:hAnsi="仿宋_GB2312" w:cs="仿宋_GB2312" w:eastAsia="仿宋_GB2312"/>
                      <w:sz w:val="21"/>
                    </w:rPr>
                    <w:t>1）身份识别与访问管理</w:t>
                  </w:r>
                </w:p>
                <w:p>
                  <w:pPr>
                    <w:pStyle w:val="null3"/>
                    <w:jc w:val="both"/>
                  </w:pPr>
                  <w:r>
                    <w:rPr>
                      <w:rFonts w:ascii="仿宋_GB2312" w:hAnsi="仿宋_GB2312" w:cs="仿宋_GB2312" w:eastAsia="仿宋_GB2312"/>
                      <w:sz w:val="21"/>
                    </w:rPr>
                    <w:t>提供身份认证、用户组织管理、角色权限管理相关功能。</w:t>
                  </w:r>
                </w:p>
                <w:p>
                  <w:pPr>
                    <w:pStyle w:val="null3"/>
                    <w:jc w:val="both"/>
                  </w:pPr>
                  <w:r>
                    <w:rPr>
                      <w:rFonts w:ascii="仿宋_GB2312" w:hAnsi="仿宋_GB2312" w:cs="仿宋_GB2312" w:eastAsia="仿宋_GB2312"/>
                      <w:sz w:val="21"/>
                    </w:rPr>
                    <w:t>2）考核管理</w:t>
                  </w:r>
                </w:p>
                <w:p>
                  <w:pPr>
                    <w:pStyle w:val="null3"/>
                    <w:jc w:val="both"/>
                  </w:pPr>
                  <w:r>
                    <w:rPr>
                      <w:rFonts w:ascii="仿宋_GB2312" w:hAnsi="仿宋_GB2312" w:cs="仿宋_GB2312" w:eastAsia="仿宋_GB2312"/>
                      <w:sz w:val="21"/>
                    </w:rPr>
                    <w:t>考核管理包括考核创建、考核的编辑、删除，管理员可以通过管理平台制定用户的考核内容并存储于硬盘中，与智能制造关键技术数字孪生软件结合对用户进行考核。</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3）用户数据管理</w:t>
                  </w:r>
                </w:p>
                <w:p>
                  <w:pPr>
                    <w:pStyle w:val="null3"/>
                    <w:jc w:val="both"/>
                  </w:pPr>
                  <w:r>
                    <w:rPr>
                      <w:rFonts w:ascii="仿宋_GB2312" w:hAnsi="仿宋_GB2312" w:cs="仿宋_GB2312" w:eastAsia="仿宋_GB2312"/>
                      <w:sz w:val="21"/>
                    </w:rPr>
                    <w:t>该管理界面包括按条件查询并展示、单个或批量新增、编辑、删除用户信息、查询用户详细操作数据。</w:t>
                  </w:r>
                </w:p>
                <w:p>
                  <w:pPr>
                    <w:pStyle w:val="null3"/>
                    <w:jc w:val="both"/>
                  </w:pPr>
                  <w:r>
                    <w:rPr>
                      <w:rFonts w:ascii="仿宋_GB2312" w:hAnsi="仿宋_GB2312" w:cs="仿宋_GB2312" w:eastAsia="仿宋_GB2312"/>
                      <w:sz w:val="21"/>
                    </w:rPr>
                    <w:t>4）统计看板界面（与数字孪生看板共享）</w:t>
                  </w:r>
                </w:p>
                <w:p>
                  <w:pPr>
                    <w:pStyle w:val="null3"/>
                    <w:jc w:val="both"/>
                  </w:pPr>
                  <w:r>
                    <w:rPr>
                      <w:rFonts w:ascii="仿宋_GB2312" w:hAnsi="仿宋_GB2312" w:cs="仿宋_GB2312" w:eastAsia="仿宋_GB2312"/>
                      <w:sz w:val="21"/>
                    </w:rPr>
                    <w:t>界面分辨率为</w:t>
                  </w:r>
                  <w:r>
                    <w:rPr>
                      <w:rFonts w:ascii="仿宋_GB2312" w:hAnsi="仿宋_GB2312" w:cs="仿宋_GB2312" w:eastAsia="仿宋_GB2312"/>
                      <w:sz w:val="21"/>
                    </w:rPr>
                    <w:t>1920×1080，看板尺寸≥21.5寸，该界面展示智能制造数据管理平台统计数据、智能制造关键技术数字孪生软件使用数据及智能制造关键技术考评台采集数据。具体展示：用户统计数据、未完成生产订单统计数据、已完成生产订单统计数据、月生产统计数据、总生产数据统计信息展示、设备实时状态显示、设备使用参数。</w:t>
                  </w:r>
                </w:p>
                <w:p>
                  <w:pPr>
                    <w:pStyle w:val="null3"/>
                    <w:jc w:val="both"/>
                  </w:pPr>
                  <w:r>
                    <w:rPr>
                      <w:rFonts w:ascii="仿宋_GB2312" w:hAnsi="仿宋_GB2312" w:cs="仿宋_GB2312" w:eastAsia="仿宋_GB2312"/>
                      <w:sz w:val="21"/>
                      <w:b/>
                    </w:rPr>
                    <w:t>8.1.</w:t>
                  </w:r>
                  <w:r>
                    <w:rPr>
                      <w:rFonts w:ascii="仿宋_GB2312" w:hAnsi="仿宋_GB2312" w:cs="仿宋_GB2312" w:eastAsia="仿宋_GB2312"/>
                      <w:sz w:val="21"/>
                      <w:b/>
                    </w:rPr>
                    <w:t>3</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可重构桌面型智能制造实验室配套课程资源及教学终端</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1）课程资源</w:t>
                  </w:r>
                </w:p>
                <w:p>
                  <w:pPr>
                    <w:pStyle w:val="null3"/>
                    <w:jc w:val="both"/>
                  </w:pPr>
                  <w:r>
                    <w:rPr>
                      <w:rFonts w:ascii="仿宋_GB2312" w:hAnsi="仿宋_GB2312" w:cs="仿宋_GB2312" w:eastAsia="仿宋_GB2312"/>
                      <w:sz w:val="21"/>
                    </w:rPr>
                    <w:t>围绕机器视觉、智能制造及可重构桌面型智能制造实验平台，提供配套教学资源：</w:t>
                  </w:r>
                </w:p>
                <w:p>
                  <w:pPr>
                    <w:pStyle w:val="null3"/>
                    <w:jc w:val="both"/>
                  </w:pPr>
                  <w:r>
                    <w:rPr>
                      <w:rFonts w:ascii="仿宋_GB2312" w:hAnsi="仿宋_GB2312" w:cs="仿宋_GB2312" w:eastAsia="仿宋_GB2312"/>
                      <w:sz w:val="21"/>
                    </w:rPr>
                    <w:t>1）出版教材：提供不少于2部正式出版的机器视觉或智能制造相关教材，内容覆盖视觉系统构成、图像处理、检测定位、CNC控制、PLC编程等核心知识点，并配套教学PPT及习题答案。</w:t>
                  </w:r>
                </w:p>
                <w:p>
                  <w:pPr>
                    <w:pStyle w:val="null3"/>
                    <w:jc w:val="both"/>
                  </w:pPr>
                  <w:r>
                    <w:rPr>
                      <w:rFonts w:ascii="仿宋_GB2312" w:hAnsi="仿宋_GB2312" w:cs="仿宋_GB2312" w:eastAsia="仿宋_GB2312"/>
                      <w:sz w:val="21"/>
                    </w:rPr>
                    <w:t>2）实验指导书：提供1部配套实验指导书，包含不少于6个递进式实验项目（涵盖视觉检测、数控加工、供料分拣、PLC控制、数字孪生建模、综合考评等），每项包含目的、步骤、分析等完整内容。</w:t>
                  </w:r>
                </w:p>
                <w:p>
                  <w:pPr>
                    <w:pStyle w:val="null3"/>
                    <w:jc w:val="both"/>
                  </w:pPr>
                  <w:r>
                    <w:rPr>
                      <w:rFonts w:ascii="仿宋_GB2312" w:hAnsi="仿宋_GB2312" w:cs="仿宋_GB2312" w:eastAsia="仿宋_GB2312"/>
                      <w:sz w:val="21"/>
                    </w:rPr>
                    <w:t>3）实践操作视频：提供不少于10个微课/操作视频（每个5-15分钟），覆盖相机标定、视觉检测调试、G代码编程、激光雕刻操作、PLC通讯、数字孪生平台使用等关键技能，并配套实验数据及源码；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2）课程配套教学终端</w:t>
                  </w:r>
                </w:p>
                <w:p>
                  <w:pPr>
                    <w:pStyle w:val="null3"/>
                    <w:jc w:val="both"/>
                  </w:pPr>
                  <w:r>
                    <w:rPr>
                      <w:rFonts w:ascii="仿宋_GB2312" w:hAnsi="仿宋_GB2312" w:cs="仿宋_GB2312" w:eastAsia="仿宋_GB2312"/>
                      <w:sz w:val="21"/>
                    </w:rPr>
                    <w:t>1）整体设计</w:t>
                  </w:r>
                </w:p>
                <w:p>
                  <w:pPr>
                    <w:pStyle w:val="null3"/>
                    <w:jc w:val="both"/>
                  </w:pPr>
                  <w:r>
                    <w:rPr>
                      <w:rFonts w:ascii="仿宋_GB2312" w:hAnsi="仿宋_GB2312" w:cs="仿宋_GB2312" w:eastAsia="仿宋_GB2312"/>
                      <w:sz w:val="21"/>
                    </w:rPr>
                    <w:t>①整机屏幕采用不小于86英寸超高清LED液晶屏，显示比例16:9，屏幕分辨率不低于3840×2160；</w:t>
                  </w:r>
                </w:p>
                <w:p>
                  <w:pPr>
                    <w:pStyle w:val="null3"/>
                    <w:jc w:val="both"/>
                  </w:pPr>
                  <w:r>
                    <w:rPr>
                      <w:rFonts w:ascii="仿宋_GB2312" w:hAnsi="仿宋_GB2312" w:cs="仿宋_GB2312" w:eastAsia="仿宋_GB2312"/>
                      <w:sz w:val="21"/>
                    </w:rPr>
                    <w:t>②整机嵌入式系统版本≥Android 14；</w:t>
                  </w:r>
                </w:p>
                <w:p>
                  <w:pPr>
                    <w:pStyle w:val="null3"/>
                    <w:jc w:val="both"/>
                  </w:pPr>
                  <w:r>
                    <w:rPr>
                      <w:rFonts w:ascii="仿宋_GB2312" w:hAnsi="仿宋_GB2312" w:cs="仿宋_GB2312" w:eastAsia="仿宋_GB2312"/>
                      <w:sz w:val="21"/>
                    </w:rPr>
                    <w:t>③屏幕显示灰度分辨等级达到256灰阶以上；</w:t>
                  </w:r>
                </w:p>
                <w:p>
                  <w:pPr>
                    <w:pStyle w:val="null3"/>
                    <w:jc w:val="both"/>
                  </w:pPr>
                  <w:r>
                    <w:rPr>
                      <w:rFonts w:ascii="仿宋_GB2312" w:hAnsi="仿宋_GB2312" w:cs="仿宋_GB2312" w:eastAsia="仿宋_GB2312"/>
                      <w:sz w:val="21"/>
                    </w:rPr>
                    <w:t>④屏幕与屏幕保护层紧密贴合，减少显示面板与玻璃间的偏光、散射，画面显示更加清晰通透、可视角度更广。</w:t>
                  </w:r>
                </w:p>
                <w:p>
                  <w:pPr>
                    <w:pStyle w:val="null3"/>
                    <w:jc w:val="both"/>
                  </w:pPr>
                  <w:r>
                    <w:rPr>
                      <w:rFonts w:ascii="仿宋_GB2312" w:hAnsi="仿宋_GB2312" w:cs="仿宋_GB2312" w:eastAsia="仿宋_GB2312"/>
                      <w:sz w:val="21"/>
                    </w:rPr>
                    <w:t>⑤整机内置扬声器，总功率不低于60W。</w:t>
                  </w:r>
                </w:p>
                <w:p>
                  <w:pPr>
                    <w:pStyle w:val="null3"/>
                    <w:jc w:val="both"/>
                  </w:pPr>
                  <w:r>
                    <w:rPr>
                      <w:rFonts w:ascii="仿宋_GB2312" w:hAnsi="仿宋_GB2312" w:cs="仿宋_GB2312" w:eastAsia="仿宋_GB2312"/>
                      <w:sz w:val="21"/>
                    </w:rPr>
                    <w:t>2）接口及按键</w:t>
                  </w:r>
                </w:p>
                <w:p>
                  <w:pPr>
                    <w:pStyle w:val="null3"/>
                    <w:jc w:val="both"/>
                  </w:pPr>
                  <w:r>
                    <w:rPr>
                      <w:rFonts w:ascii="仿宋_GB2312" w:hAnsi="仿宋_GB2312" w:cs="仿宋_GB2312" w:eastAsia="仿宋_GB2312"/>
                      <w:sz w:val="21"/>
                    </w:rPr>
                    <w:t>①整机具备不少于2路前置双系统USB3.0接口。</w:t>
                  </w:r>
                </w:p>
                <w:p>
                  <w:pPr>
                    <w:pStyle w:val="null3"/>
                    <w:jc w:val="both"/>
                  </w:pPr>
                  <w:r>
                    <w:rPr>
                      <w:rFonts w:ascii="仿宋_GB2312" w:hAnsi="仿宋_GB2312" w:cs="仿宋_GB2312" w:eastAsia="仿宋_GB2312"/>
                      <w:sz w:val="21"/>
                    </w:rPr>
                    <w:t>②整机具备不少于1路前置Typec接口。</w:t>
                  </w:r>
                </w:p>
                <w:p>
                  <w:pPr>
                    <w:pStyle w:val="null3"/>
                    <w:jc w:val="both"/>
                  </w:pPr>
                  <w:r>
                    <w:rPr>
                      <w:rFonts w:ascii="仿宋_GB2312" w:hAnsi="仿宋_GB2312" w:cs="仿宋_GB2312" w:eastAsia="仿宋_GB2312"/>
                      <w:sz w:val="21"/>
                    </w:rPr>
                    <w:t>③电源键为三合一按键，可实现开机、关机、待机三种功能。</w:t>
                  </w:r>
                </w:p>
                <w:p>
                  <w:pPr>
                    <w:pStyle w:val="null3"/>
                    <w:jc w:val="both"/>
                  </w:pPr>
                  <w:r>
                    <w:rPr>
                      <w:rFonts w:ascii="仿宋_GB2312" w:hAnsi="仿宋_GB2312" w:cs="仿宋_GB2312" w:eastAsia="仿宋_GB2312"/>
                      <w:sz w:val="21"/>
                    </w:rPr>
                    <w:t>3）整机功能</w:t>
                  </w:r>
                </w:p>
                <w:p>
                  <w:pPr>
                    <w:pStyle w:val="null3"/>
                    <w:jc w:val="both"/>
                  </w:pPr>
                  <w:r>
                    <w:rPr>
                      <w:rFonts w:ascii="仿宋_GB2312" w:hAnsi="仿宋_GB2312" w:cs="仿宋_GB2312" w:eastAsia="仿宋_GB2312"/>
                      <w:sz w:val="21"/>
                    </w:rPr>
                    <w:t>①整机内置摄像头≥1600万像素。</w:t>
                  </w:r>
                </w:p>
                <w:p>
                  <w:pPr>
                    <w:pStyle w:val="null3"/>
                    <w:jc w:val="both"/>
                  </w:pPr>
                  <w:r>
                    <w:rPr>
                      <w:rFonts w:ascii="仿宋_GB2312" w:hAnsi="仿宋_GB2312" w:cs="仿宋_GB2312" w:eastAsia="仿宋_GB2312"/>
                      <w:sz w:val="21"/>
                    </w:rPr>
                    <w:t>②支持无线传屏功能，可以将外部电脑的屏幕画面通过无线方式传输到整机上显示。</w:t>
                  </w:r>
                </w:p>
                <w:p>
                  <w:pPr>
                    <w:pStyle w:val="null3"/>
                    <w:jc w:val="both"/>
                  </w:pPr>
                  <w:r>
                    <w:rPr>
                      <w:rFonts w:ascii="仿宋_GB2312" w:hAnsi="仿宋_GB2312" w:cs="仿宋_GB2312" w:eastAsia="仿宋_GB2312"/>
                      <w:sz w:val="21"/>
                    </w:rPr>
                    <w:t>③整机采用红外触控技术，Windows系统和Android系统均支持≥50点触控及书写划线。</w:t>
                  </w:r>
                </w:p>
                <w:p>
                  <w:pPr>
                    <w:pStyle w:val="null3"/>
                    <w:jc w:val="both"/>
                  </w:pPr>
                  <w:r>
                    <w:rPr>
                      <w:rFonts w:ascii="仿宋_GB2312" w:hAnsi="仿宋_GB2312" w:cs="仿宋_GB2312" w:eastAsia="仿宋_GB2312"/>
                      <w:sz w:val="21"/>
                    </w:rPr>
                    <w:t>④整机内置欢迎词应用，可自定义欢迎词或选择使用默认模板。</w:t>
                  </w:r>
                </w:p>
                <w:p>
                  <w:pPr>
                    <w:pStyle w:val="null3"/>
                    <w:jc w:val="both"/>
                  </w:pPr>
                  <w:r>
                    <w:rPr>
                      <w:rFonts w:ascii="仿宋_GB2312" w:hAnsi="仿宋_GB2312" w:cs="仿宋_GB2312" w:eastAsia="仿宋_GB2312"/>
                      <w:sz w:val="21"/>
                    </w:rPr>
                    <w:t>4）OPS</w:t>
                  </w:r>
                </w:p>
                <w:p>
                  <w:pPr>
                    <w:pStyle w:val="null3"/>
                    <w:jc w:val="both"/>
                  </w:pPr>
                  <w:r>
                    <w:rPr>
                      <w:rFonts w:ascii="仿宋_GB2312" w:hAnsi="仿宋_GB2312" w:cs="仿宋_GB2312" w:eastAsia="仿宋_GB2312"/>
                      <w:sz w:val="21"/>
                    </w:rPr>
                    <w:t>①OPS模块：采用模块化设计，支持免工具拆卸维护。</w:t>
                  </w:r>
                </w:p>
                <w:p>
                  <w:pPr>
                    <w:pStyle w:val="null3"/>
                    <w:jc w:val="both"/>
                  </w:pPr>
                  <w:r>
                    <w:rPr>
                      <w:rFonts w:ascii="仿宋_GB2312" w:hAnsi="仿宋_GB2312" w:cs="仿宋_GB2312" w:eastAsia="仿宋_GB2312"/>
                      <w:sz w:val="21"/>
                    </w:rPr>
                    <w:t>②CPU：≥6核心，≥12线程，基础频率≥2.0GHz，最大睿频≥4.0GHz（提供证明材料）。</w:t>
                  </w:r>
                </w:p>
                <w:p>
                  <w:pPr>
                    <w:pStyle w:val="null3"/>
                    <w:jc w:val="both"/>
                  </w:pPr>
                  <w:r>
                    <w:rPr>
                      <w:rFonts w:ascii="仿宋_GB2312" w:hAnsi="仿宋_GB2312" w:cs="仿宋_GB2312" w:eastAsia="仿宋_GB2312"/>
                      <w:sz w:val="21"/>
                    </w:rPr>
                    <w:t>③内存：≥8GB DDR4 3200MHz或DDR5 4800MHz（或更高规格）。</w:t>
                  </w:r>
                </w:p>
                <w:p>
                  <w:pPr>
                    <w:pStyle w:val="null3"/>
                    <w:jc w:val="both"/>
                  </w:pPr>
                  <w:r>
                    <w:rPr>
                      <w:rFonts w:ascii="仿宋_GB2312" w:hAnsi="仿宋_GB2312" w:cs="仿宋_GB2312" w:eastAsia="仿宋_GB2312"/>
                      <w:sz w:val="21"/>
                    </w:rPr>
                    <w:t>④硬盘：≥256GB SSD（M.2 NVMe或SATA，投标时说明接口类型及型号）。</w:t>
                  </w:r>
                </w:p>
                <w:p>
                  <w:pPr>
                    <w:pStyle w:val="null3"/>
                    <w:jc w:val="both"/>
                  </w:pPr>
                  <w:r>
                    <w:rPr>
                      <w:rFonts w:ascii="仿宋_GB2312" w:hAnsi="仿宋_GB2312" w:cs="仿宋_GB2312" w:eastAsia="仿宋_GB2312"/>
                      <w:sz w:val="21"/>
                    </w:rPr>
                    <w:t>5）与课程资源的配套要求</w:t>
                  </w:r>
                </w:p>
                <w:p>
                  <w:pPr>
                    <w:pStyle w:val="null3"/>
                    <w:jc w:val="both"/>
                  </w:pPr>
                  <w:r>
                    <w:rPr>
                      <w:rFonts w:ascii="仿宋_GB2312" w:hAnsi="仿宋_GB2312" w:cs="仿宋_GB2312" w:eastAsia="仿宋_GB2312"/>
                      <w:sz w:val="21"/>
                    </w:rPr>
                    <w:t>①教学终端须兼容并流畅播放（</w:t>
                  </w:r>
                  <w:r>
                    <w:rPr>
                      <w:rFonts w:ascii="仿宋_GB2312" w:hAnsi="仿宋_GB2312" w:cs="仿宋_GB2312" w:eastAsia="仿宋_GB2312"/>
                      <w:sz w:val="21"/>
                    </w:rPr>
                    <w:t>1</w:t>
                  </w:r>
                  <w:r>
                    <w:rPr>
                      <w:rFonts w:ascii="仿宋_GB2312" w:hAnsi="仿宋_GB2312" w:cs="仿宋_GB2312" w:eastAsia="仿宋_GB2312"/>
                      <w:sz w:val="21"/>
                    </w:rPr>
                    <w:t>）条所购全部</w:t>
                  </w:r>
                  <w:r>
                    <w:rPr>
                      <w:rFonts w:ascii="仿宋_GB2312" w:hAnsi="仿宋_GB2312" w:cs="仿宋_GB2312" w:eastAsia="仿宋_GB2312"/>
                      <w:sz w:val="21"/>
                    </w:rPr>
                    <w:t>PPT课件、视频课程等；</w:t>
                  </w:r>
                </w:p>
                <w:p>
                  <w:pPr>
                    <w:pStyle w:val="null3"/>
                    <w:jc w:val="both"/>
                  </w:pPr>
                  <w:r>
                    <w:rPr>
                      <w:rFonts w:ascii="仿宋_GB2312" w:hAnsi="仿宋_GB2312" w:cs="仿宋_GB2312" w:eastAsia="仿宋_GB2312"/>
                      <w:sz w:val="21"/>
                    </w:rPr>
                    <w:t>②教学终端须支持</w:t>
                  </w:r>
                  <w:r>
                    <w:rPr>
                      <w:rFonts w:ascii="仿宋_GB2312" w:hAnsi="仿宋_GB2312" w:cs="仿宋_GB2312" w:eastAsia="仿宋_GB2312"/>
                      <w:sz w:val="21"/>
                    </w:rPr>
                    <w:t>数字孪生仿真</w:t>
                  </w:r>
                  <w:r>
                    <w:rPr>
                      <w:rFonts w:ascii="仿宋_GB2312" w:hAnsi="仿宋_GB2312" w:cs="仿宋_GB2312" w:eastAsia="仿宋_GB2312"/>
                      <w:sz w:val="21"/>
                    </w:rPr>
                    <w:t>软件的安装与运行；</w:t>
                  </w:r>
                </w:p>
                <w:p>
                  <w:pPr>
                    <w:pStyle w:val="null3"/>
                    <w:jc w:val="both"/>
                  </w:pPr>
                  <w:r>
                    <w:rPr>
                      <w:rFonts w:ascii="仿宋_GB2312" w:hAnsi="仿宋_GB2312" w:cs="仿宋_GB2312" w:eastAsia="仿宋_GB2312"/>
                      <w:sz w:val="21"/>
                    </w:rPr>
                    <w:t>③教学终端须支持</w:t>
                  </w:r>
                  <w:r>
                    <w:rPr>
                      <w:rFonts w:ascii="仿宋_GB2312" w:hAnsi="仿宋_GB2312" w:cs="仿宋_GB2312" w:eastAsia="仿宋_GB2312"/>
                      <w:sz w:val="21"/>
                    </w:rPr>
                    <w:t>多轴数控加工编程软件、智能视觉应用软件</w:t>
                  </w:r>
                  <w:r>
                    <w:rPr>
                      <w:rFonts w:ascii="仿宋_GB2312" w:hAnsi="仿宋_GB2312" w:cs="仿宋_GB2312" w:eastAsia="仿宋_GB2312"/>
                      <w:sz w:val="21"/>
                    </w:rPr>
                    <w:t>、</w:t>
                  </w:r>
                  <w:r>
                    <w:rPr>
                      <w:rFonts w:ascii="仿宋_GB2312" w:hAnsi="仿宋_GB2312" w:cs="仿宋_GB2312" w:eastAsia="仿宋_GB2312"/>
                      <w:sz w:val="21"/>
                    </w:rPr>
                    <w:t>PLC编程软件</w:t>
                  </w:r>
                  <w:r>
                    <w:rPr>
                      <w:rFonts w:ascii="仿宋_GB2312" w:hAnsi="仿宋_GB2312" w:cs="仿宋_GB2312" w:eastAsia="仿宋_GB2312"/>
                      <w:sz w:val="21"/>
                    </w:rPr>
                    <w:t>等的安装与运行；</w:t>
                  </w:r>
                </w:p>
                <w:p>
                  <w:pPr>
                    <w:pStyle w:val="null3"/>
                    <w:jc w:val="both"/>
                  </w:pPr>
                  <w:r>
                    <w:rPr>
                      <w:rFonts w:ascii="仿宋_GB2312" w:hAnsi="仿宋_GB2312" w:cs="仿宋_GB2312" w:eastAsia="仿宋_GB2312"/>
                      <w:sz w:val="21"/>
                    </w:rPr>
                    <w:t>④教学终端须支持与实验平台中的工业相机、PLC等设备同屏显示，便于课堂分析讨论.</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25"/>
              <w:gridCol w:w="1906"/>
              <w:gridCol w:w="25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AI人工智能及人形机器人模块</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9、AI人工智能及人形机器人模块</w:t>
                  </w:r>
                </w:p>
                <w:p>
                  <w:pPr>
                    <w:pStyle w:val="null3"/>
                    <w:jc w:val="both"/>
                  </w:pPr>
                  <w:r>
                    <w:rPr>
                      <w:rFonts w:ascii="仿宋_GB2312" w:hAnsi="仿宋_GB2312" w:cs="仿宋_GB2312" w:eastAsia="仿宋_GB2312"/>
                      <w:sz w:val="21"/>
                      <w:b/>
                      <w:color w:val="000000"/>
                    </w:rPr>
                    <w:t xml:space="preserve">9.1 </w:t>
                  </w:r>
                  <w:r>
                    <w:rPr>
                      <w:rFonts w:ascii="仿宋_GB2312" w:hAnsi="仿宋_GB2312" w:cs="仿宋_GB2312" w:eastAsia="仿宋_GB2312"/>
                      <w:sz w:val="21"/>
                      <w:b/>
                    </w:rPr>
                    <w:t>具身智能工程实践实验室</w:t>
                  </w:r>
                </w:p>
                <w:p>
                  <w:pPr>
                    <w:pStyle w:val="null3"/>
                    <w:jc w:val="both"/>
                  </w:pPr>
                  <w:r>
                    <w:rPr>
                      <w:rFonts w:ascii="仿宋_GB2312" w:hAnsi="仿宋_GB2312" w:cs="仿宋_GB2312" w:eastAsia="仿宋_GB2312"/>
                      <w:sz w:val="21"/>
                      <w:b/>
                      <w:color w:val="000000"/>
                    </w:rPr>
                    <w:t>9.1.1 轮式具身智能机器人开发平台   1套</w:t>
                  </w:r>
                </w:p>
                <w:p>
                  <w:pPr>
                    <w:pStyle w:val="null3"/>
                    <w:jc w:val="both"/>
                  </w:pPr>
                  <w:r>
                    <w:rPr>
                      <w:rFonts w:ascii="仿宋_GB2312" w:hAnsi="仿宋_GB2312" w:cs="仿宋_GB2312" w:eastAsia="仿宋_GB2312"/>
                      <w:sz w:val="21"/>
                      <w:b/>
                    </w:rPr>
                    <w:t>1. 移动式人形双臂机器人</w:t>
                  </w:r>
                </w:p>
                <w:p>
                  <w:pPr>
                    <w:pStyle w:val="null3"/>
                    <w:jc w:val="both"/>
                  </w:pPr>
                  <w:r>
                    <w:rPr>
                      <w:rFonts w:ascii="仿宋_GB2312" w:hAnsi="仿宋_GB2312" w:cs="仿宋_GB2312" w:eastAsia="仿宋_GB2312"/>
                      <w:sz w:val="21"/>
                      <w:color w:val="0C0C0C"/>
                    </w:rPr>
                    <w:t>机器人双臂结构通过动作捕捉套装学习模拟人类躯干与手部动作的多模态数据，机器人本体通过主控制器能够实现对人类作业技能的模仿，完成不同场景下的精细化作业任务。</w:t>
                  </w:r>
                </w:p>
                <w:p>
                  <w:pPr>
                    <w:pStyle w:val="null3"/>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1）机器人</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1）总自由度数：≥20；</w:t>
                  </w:r>
                </w:p>
                <w:p>
                  <w:pPr>
                    <w:pStyle w:val="null3"/>
                    <w:jc w:val="both"/>
                  </w:pPr>
                  <w:r>
                    <w:rPr>
                      <w:rFonts w:ascii="仿宋_GB2312" w:hAnsi="仿宋_GB2312" w:cs="仿宋_GB2312" w:eastAsia="仿宋_GB2312"/>
                      <w:sz w:val="21"/>
                    </w:rPr>
                    <w:t>2）单臂自由度：≥7；</w:t>
                  </w:r>
                </w:p>
                <w:p>
                  <w:pPr>
                    <w:pStyle w:val="null3"/>
                    <w:jc w:val="both"/>
                  </w:pPr>
                  <w:r>
                    <w:rPr>
                      <w:rFonts w:ascii="仿宋_GB2312" w:hAnsi="仿宋_GB2312" w:cs="仿宋_GB2312" w:eastAsia="仿宋_GB2312"/>
                      <w:sz w:val="21"/>
                    </w:rPr>
                    <w:t>3）移动机器人平台自由度：≥2；</w:t>
                  </w:r>
                </w:p>
                <w:p>
                  <w:pPr>
                    <w:pStyle w:val="null3"/>
                    <w:jc w:val="both"/>
                  </w:pPr>
                  <w:r>
                    <w:rPr>
                      <w:rFonts w:ascii="仿宋_GB2312" w:hAnsi="仿宋_GB2312" w:cs="仿宋_GB2312" w:eastAsia="仿宋_GB2312"/>
                      <w:sz w:val="21"/>
                    </w:rPr>
                    <w:t>4）腿部自由度：≥4；</w:t>
                  </w:r>
                </w:p>
                <w:p>
                  <w:pPr>
                    <w:pStyle w:val="null3"/>
                    <w:jc w:val="both"/>
                  </w:pPr>
                  <w:r>
                    <w:rPr>
                      <w:rFonts w:ascii="仿宋_GB2312" w:hAnsi="仿宋_GB2312" w:cs="仿宋_GB2312" w:eastAsia="仿宋_GB2312"/>
                      <w:sz w:val="21"/>
                    </w:rPr>
                    <w:t>5）手臂总负载：≥6kg；</w:t>
                  </w:r>
                </w:p>
                <w:p>
                  <w:pPr>
                    <w:pStyle w:val="null3"/>
                    <w:jc w:val="both"/>
                  </w:pPr>
                  <w:r>
                    <w:rPr>
                      <w:rFonts w:ascii="仿宋_GB2312" w:hAnsi="仿宋_GB2312" w:cs="仿宋_GB2312" w:eastAsia="仿宋_GB2312"/>
                      <w:sz w:val="21"/>
                    </w:rPr>
                    <w:t>6）工作空间：水平方向：≥1660mm；竖直方向：≥1800mm；</w:t>
                  </w:r>
                </w:p>
                <w:p>
                  <w:pPr>
                    <w:pStyle w:val="null3"/>
                    <w:jc w:val="both"/>
                  </w:pPr>
                  <w:r>
                    <w:rPr>
                      <w:rFonts w:ascii="仿宋_GB2312" w:hAnsi="仿宋_GB2312" w:cs="仿宋_GB2312" w:eastAsia="仿宋_GB2312"/>
                      <w:sz w:val="21"/>
                    </w:rPr>
                    <w:t>7）重复定位精度：±0.05mm；</w:t>
                  </w:r>
                </w:p>
                <w:p>
                  <w:pPr>
                    <w:pStyle w:val="null3"/>
                    <w:jc w:val="both"/>
                  </w:pPr>
                  <w:r>
                    <w:rPr>
                      <w:rFonts w:ascii="仿宋_GB2312" w:hAnsi="仿宋_GB2312" w:cs="仿宋_GB2312" w:eastAsia="仿宋_GB2312"/>
                      <w:sz w:val="21"/>
                    </w:rPr>
                    <w:t>8）典型TCP速度：≥1 m/；</w:t>
                  </w:r>
                </w:p>
                <w:p>
                  <w:pPr>
                    <w:pStyle w:val="null3"/>
                    <w:jc w:val="both"/>
                  </w:pPr>
                  <w:r>
                    <w:rPr>
                      <w:rFonts w:ascii="仿宋_GB2312" w:hAnsi="仿宋_GB2312" w:cs="仿宋_GB2312" w:eastAsia="仿宋_GB2312"/>
                      <w:sz w:val="21"/>
                    </w:rPr>
                    <w:t>9）视觉模块：相机</w:t>
                  </w:r>
                  <w:r>
                    <w:rPr>
                      <w:rFonts w:ascii="仿宋_GB2312" w:hAnsi="仿宋_GB2312" w:cs="仿宋_GB2312" w:eastAsia="仿宋_GB2312"/>
                      <w:sz w:val="21"/>
                      <w:color w:val="000000"/>
                    </w:rPr>
                    <w:t>×</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10）语音模块：扬声器</w:t>
                  </w:r>
                  <w:r>
                    <w:rPr>
                      <w:rFonts w:ascii="仿宋_GB2312" w:hAnsi="仿宋_GB2312" w:cs="仿宋_GB2312" w:eastAsia="仿宋_GB2312"/>
                      <w:sz w:val="21"/>
                      <w:color w:val="000000"/>
                    </w:rPr>
                    <w:t>×</w:t>
                  </w:r>
                  <w:r>
                    <w:rPr>
                      <w:rFonts w:ascii="仿宋_GB2312" w:hAnsi="仿宋_GB2312" w:cs="仿宋_GB2312" w:eastAsia="仿宋_GB2312"/>
                      <w:sz w:val="21"/>
                    </w:rPr>
                    <w:t>1；麦克风</w:t>
                  </w:r>
                  <w:r>
                    <w:rPr>
                      <w:rFonts w:ascii="仿宋_GB2312" w:hAnsi="仿宋_GB2312" w:cs="仿宋_GB2312" w:eastAsia="仿宋_GB2312"/>
                      <w:sz w:val="21"/>
                      <w:color w:val="000000"/>
                    </w:rPr>
                    <w:t>×</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11）末端执行器：电动夹爪×2；</w:t>
                  </w:r>
                </w:p>
                <w:p>
                  <w:pPr>
                    <w:pStyle w:val="null3"/>
                    <w:jc w:val="both"/>
                  </w:pPr>
                  <w:r>
                    <w:rPr>
                      <w:rFonts w:ascii="仿宋_GB2312" w:hAnsi="仿宋_GB2312" w:cs="仿宋_GB2312" w:eastAsia="仿宋_GB2312"/>
                      <w:sz w:val="21"/>
                    </w:rPr>
                    <w:t>12）开发接口：ROS1/ROS2；</w:t>
                  </w:r>
                </w:p>
                <w:p>
                  <w:pPr>
                    <w:pStyle w:val="null3"/>
                    <w:jc w:val="both"/>
                  </w:pPr>
                  <w:r>
                    <w:rPr>
                      <w:rFonts w:ascii="仿宋_GB2312" w:hAnsi="仿宋_GB2312" w:cs="仿宋_GB2312" w:eastAsia="仿宋_GB2312"/>
                      <w:sz w:val="21"/>
                    </w:rPr>
                    <w:t>13）作业方式：协同规划、模仿学习；</w:t>
                  </w:r>
                </w:p>
                <w:p>
                  <w:pPr>
                    <w:pStyle w:val="null3"/>
                    <w:jc w:val="both"/>
                  </w:pPr>
                  <w:r>
                    <w:rPr>
                      <w:rFonts w:ascii="仿宋_GB2312" w:hAnsi="仿宋_GB2312" w:cs="仿宋_GB2312" w:eastAsia="仿宋_GB2312"/>
                      <w:sz w:val="21"/>
                    </w:rPr>
                    <w:t>14）整机高度：≥1600mm；</w:t>
                  </w:r>
                </w:p>
                <w:p>
                  <w:pPr>
                    <w:pStyle w:val="null3"/>
                    <w:jc w:val="both"/>
                  </w:pPr>
                  <w:r>
                    <w:rPr>
                      <w:rFonts w:ascii="仿宋_GB2312" w:hAnsi="仿宋_GB2312" w:cs="仿宋_GB2312" w:eastAsia="仿宋_GB2312"/>
                      <w:sz w:val="21"/>
                    </w:rPr>
                    <w:t>15）续航：≥3h；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2）仿生机械臂</w:t>
                  </w:r>
                </w:p>
                <w:p>
                  <w:pPr>
                    <w:pStyle w:val="null3"/>
                    <w:jc w:val="both"/>
                  </w:pPr>
                  <w:r>
                    <w:rPr>
                      <w:rFonts w:ascii="仿宋_GB2312" w:hAnsi="仿宋_GB2312" w:cs="仿宋_GB2312" w:eastAsia="仿宋_GB2312"/>
                      <w:sz w:val="21"/>
                    </w:rPr>
                    <w:t>移动式人形双臂机器人上部两侧共配置了</w:t>
                  </w:r>
                  <w:r>
                    <w:rPr>
                      <w:rFonts w:ascii="仿宋_GB2312" w:hAnsi="仿宋_GB2312" w:cs="仿宋_GB2312" w:eastAsia="仿宋_GB2312"/>
                      <w:sz w:val="21"/>
                    </w:rPr>
                    <w:t>2套仿生机械臂，仿生七自由度双臂支持协同及异步作业，通过智能视觉识别不同物体，能够准确抓取、装配等。</w:t>
                  </w:r>
                </w:p>
                <w:p>
                  <w:pPr>
                    <w:pStyle w:val="null3"/>
                    <w:jc w:val="both"/>
                  </w:pPr>
                  <w:r>
                    <w:rPr>
                      <w:rFonts w:ascii="仿宋_GB2312" w:hAnsi="仿宋_GB2312" w:cs="仿宋_GB2312" w:eastAsia="仿宋_GB2312"/>
                      <w:sz w:val="21"/>
                    </w:rPr>
                    <w:t>单套仿生机械臂主要技术参数：</w:t>
                  </w:r>
                </w:p>
                <w:p>
                  <w:pPr>
                    <w:pStyle w:val="null3"/>
                    <w:jc w:val="both"/>
                  </w:pPr>
                  <w:r>
                    <w:rPr>
                      <w:rFonts w:ascii="仿宋_GB2312" w:hAnsi="仿宋_GB2312" w:cs="仿宋_GB2312" w:eastAsia="仿宋_GB2312"/>
                      <w:sz w:val="21"/>
                    </w:rPr>
                    <w:t>1）负载能力：≥3kg；</w:t>
                  </w:r>
                </w:p>
                <w:p>
                  <w:pPr>
                    <w:pStyle w:val="null3"/>
                    <w:jc w:val="both"/>
                  </w:pPr>
                  <w:r>
                    <w:rPr>
                      <w:rFonts w:ascii="仿宋_GB2312" w:hAnsi="仿宋_GB2312" w:cs="仿宋_GB2312" w:eastAsia="仿宋_GB2312"/>
                      <w:sz w:val="21"/>
                    </w:rPr>
                    <w:t>2）自由度：≥7；</w:t>
                  </w:r>
                </w:p>
                <w:p>
                  <w:pPr>
                    <w:pStyle w:val="null3"/>
                    <w:jc w:val="both"/>
                  </w:pPr>
                  <w:r>
                    <w:rPr>
                      <w:rFonts w:ascii="仿宋_GB2312" w:hAnsi="仿宋_GB2312" w:cs="仿宋_GB2312" w:eastAsia="仿宋_GB2312"/>
                      <w:sz w:val="21"/>
                    </w:rPr>
                    <w:t>3）防护等级：≥IP30；</w:t>
                  </w:r>
                </w:p>
                <w:p>
                  <w:pPr>
                    <w:pStyle w:val="null3"/>
                    <w:jc w:val="both"/>
                  </w:pPr>
                  <w:r>
                    <w:rPr>
                      <w:rFonts w:ascii="仿宋_GB2312" w:hAnsi="仿宋_GB2312" w:cs="仿宋_GB2312" w:eastAsia="仿宋_GB2312"/>
                      <w:sz w:val="21"/>
                    </w:rPr>
                    <w:t>4）重复定位精度：≤±0.05mm；</w:t>
                  </w:r>
                </w:p>
                <w:p>
                  <w:pPr>
                    <w:pStyle w:val="null3"/>
                    <w:jc w:val="both"/>
                  </w:pPr>
                  <w:r>
                    <w:rPr>
                      <w:rFonts w:ascii="仿宋_GB2312" w:hAnsi="仿宋_GB2312" w:cs="仿宋_GB2312" w:eastAsia="仿宋_GB2312"/>
                      <w:sz w:val="21"/>
                    </w:rPr>
                    <w:t>5）单臂展：≥750mm；</w:t>
                  </w:r>
                </w:p>
                <w:p>
                  <w:pPr>
                    <w:pStyle w:val="null3"/>
                    <w:jc w:val="both"/>
                  </w:pPr>
                  <w:r>
                    <w:rPr>
                      <w:rFonts w:ascii="仿宋_GB2312" w:hAnsi="仿宋_GB2312" w:cs="仿宋_GB2312" w:eastAsia="仿宋_GB2312"/>
                      <w:sz w:val="21"/>
                    </w:rPr>
                    <w:t>6）最大动作范围</w:t>
                  </w:r>
                </w:p>
                <w:p>
                  <w:pPr>
                    <w:pStyle w:val="null3"/>
                    <w:jc w:val="both"/>
                  </w:pPr>
                  <w:r>
                    <w:rPr>
                      <w:rFonts w:ascii="仿宋_GB2312" w:hAnsi="仿宋_GB2312" w:cs="仿宋_GB2312" w:eastAsia="仿宋_GB2312"/>
                      <w:sz w:val="21"/>
                    </w:rPr>
                    <w:t>J1轴：±180°；</w:t>
                  </w:r>
                </w:p>
                <w:p>
                  <w:pPr>
                    <w:pStyle w:val="null3"/>
                    <w:jc w:val="both"/>
                  </w:pPr>
                  <w:r>
                    <w:rPr>
                      <w:rFonts w:ascii="仿宋_GB2312" w:hAnsi="仿宋_GB2312" w:cs="仿宋_GB2312" w:eastAsia="仿宋_GB2312"/>
                      <w:sz w:val="21"/>
                    </w:rPr>
                    <w:t>J2轴：±90°；</w:t>
                  </w:r>
                </w:p>
                <w:p>
                  <w:pPr>
                    <w:pStyle w:val="null3"/>
                    <w:jc w:val="both"/>
                  </w:pPr>
                  <w:r>
                    <w:rPr>
                      <w:rFonts w:ascii="仿宋_GB2312" w:hAnsi="仿宋_GB2312" w:cs="仿宋_GB2312" w:eastAsia="仿宋_GB2312"/>
                      <w:sz w:val="21"/>
                    </w:rPr>
                    <w:t>J3轴：±180°；</w:t>
                  </w:r>
                </w:p>
                <w:p>
                  <w:pPr>
                    <w:pStyle w:val="null3"/>
                    <w:jc w:val="both"/>
                  </w:pPr>
                  <w:r>
                    <w:rPr>
                      <w:rFonts w:ascii="仿宋_GB2312" w:hAnsi="仿宋_GB2312" w:cs="仿宋_GB2312" w:eastAsia="仿宋_GB2312"/>
                      <w:sz w:val="21"/>
                    </w:rPr>
                    <w:t>J4轴：-30～130°；</w:t>
                  </w:r>
                </w:p>
                <w:p>
                  <w:pPr>
                    <w:pStyle w:val="null3"/>
                    <w:jc w:val="both"/>
                  </w:pPr>
                  <w:r>
                    <w:rPr>
                      <w:rFonts w:ascii="仿宋_GB2312" w:hAnsi="仿宋_GB2312" w:cs="仿宋_GB2312" w:eastAsia="仿宋_GB2312"/>
                      <w:sz w:val="21"/>
                    </w:rPr>
                    <w:t>J5轴：±180°；</w:t>
                  </w:r>
                </w:p>
                <w:p>
                  <w:pPr>
                    <w:pStyle w:val="null3"/>
                    <w:jc w:val="both"/>
                  </w:pPr>
                  <w:r>
                    <w:rPr>
                      <w:rFonts w:ascii="仿宋_GB2312" w:hAnsi="仿宋_GB2312" w:cs="仿宋_GB2312" w:eastAsia="仿宋_GB2312"/>
                      <w:sz w:val="21"/>
                    </w:rPr>
                    <w:t>J6轴：±30°；</w:t>
                  </w:r>
                </w:p>
                <w:p>
                  <w:pPr>
                    <w:pStyle w:val="null3"/>
                    <w:jc w:val="both"/>
                  </w:pPr>
                  <w:r>
                    <w:rPr>
                      <w:rFonts w:ascii="仿宋_GB2312" w:hAnsi="仿宋_GB2312" w:cs="仿宋_GB2312" w:eastAsia="仿宋_GB2312"/>
                      <w:sz w:val="21"/>
                    </w:rPr>
                    <w:t>J7轴：±75°；</w:t>
                  </w:r>
                </w:p>
                <w:p>
                  <w:pPr>
                    <w:pStyle w:val="null3"/>
                    <w:jc w:val="both"/>
                  </w:pPr>
                  <w:r>
                    <w:rPr>
                      <w:rFonts w:ascii="仿宋_GB2312" w:hAnsi="仿宋_GB2312" w:cs="仿宋_GB2312" w:eastAsia="仿宋_GB2312"/>
                      <w:sz w:val="21"/>
                    </w:rPr>
                    <w:t>7）供电电源：24V；</w:t>
                  </w:r>
                </w:p>
                <w:p>
                  <w:pPr>
                    <w:pStyle w:val="null3"/>
                    <w:jc w:val="both"/>
                  </w:pPr>
                  <w:r>
                    <w:rPr>
                      <w:rFonts w:ascii="仿宋_GB2312" w:hAnsi="仿宋_GB2312" w:cs="仿宋_GB2312" w:eastAsia="仿宋_GB2312"/>
                      <w:sz w:val="21"/>
                    </w:rPr>
                    <w:t>8）安装：任意角度；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3）电动夹爪</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1）驱动方式：伺服驱动；</w:t>
                  </w:r>
                </w:p>
                <w:p>
                  <w:pPr>
                    <w:pStyle w:val="null3"/>
                    <w:jc w:val="both"/>
                  </w:pPr>
                  <w:r>
                    <w:rPr>
                      <w:rFonts w:ascii="仿宋_GB2312" w:hAnsi="仿宋_GB2312" w:cs="仿宋_GB2312" w:eastAsia="仿宋_GB2312"/>
                      <w:sz w:val="21"/>
                    </w:rPr>
                    <w:t>2）行程：≥50mm；</w:t>
                  </w:r>
                </w:p>
                <w:p>
                  <w:pPr>
                    <w:pStyle w:val="null3"/>
                    <w:jc w:val="both"/>
                  </w:pPr>
                  <w:r>
                    <w:rPr>
                      <w:rFonts w:ascii="仿宋_GB2312" w:hAnsi="仿宋_GB2312" w:cs="仿宋_GB2312" w:eastAsia="仿宋_GB2312"/>
                      <w:sz w:val="21"/>
                    </w:rPr>
                    <w:t>3）滑块容许静力矩：Mx:2.5 N•m, My:2 N•m, Mz:2.8 N•m；</w:t>
                  </w:r>
                </w:p>
                <w:p>
                  <w:pPr>
                    <w:pStyle w:val="null3"/>
                    <w:jc w:val="both"/>
                  </w:pPr>
                  <w:r>
                    <w:rPr>
                      <w:rFonts w:ascii="仿宋_GB2312" w:hAnsi="仿宋_GB2312" w:cs="仿宋_GB2312" w:eastAsia="仿宋_GB2312"/>
                      <w:sz w:val="21"/>
                    </w:rPr>
                    <w:t>4）夹持力：2～50N；</w:t>
                  </w:r>
                </w:p>
                <w:p>
                  <w:pPr>
                    <w:pStyle w:val="null3"/>
                    <w:jc w:val="both"/>
                  </w:pPr>
                  <w:r>
                    <w:rPr>
                      <w:rFonts w:ascii="仿宋_GB2312" w:hAnsi="仿宋_GB2312" w:cs="仿宋_GB2312" w:eastAsia="仿宋_GB2312"/>
                      <w:sz w:val="21"/>
                    </w:rPr>
                    <w:t>5）负载：≥1kg；</w:t>
                  </w:r>
                </w:p>
                <w:p>
                  <w:pPr>
                    <w:pStyle w:val="null3"/>
                    <w:jc w:val="both"/>
                  </w:pPr>
                  <w:r>
                    <w:rPr>
                      <w:rFonts w:ascii="仿宋_GB2312" w:hAnsi="仿宋_GB2312" w:cs="仿宋_GB2312" w:eastAsia="仿宋_GB2312"/>
                      <w:sz w:val="21"/>
                    </w:rPr>
                    <w:t>6）重复定位精度：±0.02mm；</w:t>
                  </w:r>
                </w:p>
                <w:p>
                  <w:pPr>
                    <w:pStyle w:val="null3"/>
                    <w:jc w:val="both"/>
                  </w:pPr>
                  <w:r>
                    <w:rPr>
                      <w:rFonts w:ascii="仿宋_GB2312" w:hAnsi="仿宋_GB2312" w:cs="仿宋_GB2312" w:eastAsia="仿宋_GB2312"/>
                      <w:sz w:val="21"/>
                    </w:rPr>
                    <w:t>7）工作电压：DC 24V；</w:t>
                  </w:r>
                </w:p>
                <w:p>
                  <w:pPr>
                    <w:pStyle w:val="null3"/>
                    <w:jc w:val="both"/>
                  </w:pPr>
                  <w:r>
                    <w:rPr>
                      <w:rFonts w:ascii="仿宋_GB2312" w:hAnsi="仿宋_GB2312" w:cs="仿宋_GB2312" w:eastAsia="仿宋_GB2312"/>
                      <w:sz w:val="21"/>
                    </w:rPr>
                    <w:t>8）可编程参数：位置，速度，力；</w:t>
                  </w:r>
                </w:p>
                <w:p>
                  <w:pPr>
                    <w:pStyle w:val="null3"/>
                    <w:jc w:val="both"/>
                  </w:pPr>
                  <w:r>
                    <w:rPr>
                      <w:rFonts w:ascii="仿宋_GB2312" w:hAnsi="仿宋_GB2312" w:cs="仿宋_GB2312" w:eastAsia="仿宋_GB2312"/>
                      <w:sz w:val="21"/>
                    </w:rPr>
                    <w:t>9）反馈参数：位置，尺寸，速度，力；</w:t>
                  </w:r>
                </w:p>
                <w:p>
                  <w:pPr>
                    <w:pStyle w:val="null3"/>
                    <w:jc w:val="both"/>
                  </w:pPr>
                  <w:r>
                    <w:rPr>
                      <w:rFonts w:ascii="仿宋_GB2312" w:hAnsi="仿宋_GB2312" w:cs="仿宋_GB2312" w:eastAsia="仿宋_GB2312"/>
                      <w:sz w:val="21"/>
                    </w:rPr>
                    <w:t>10）通讯协议：Modbus RTU等；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4）深度摄像头主要技术参数：</w:t>
                  </w:r>
                </w:p>
                <w:p>
                  <w:pPr>
                    <w:pStyle w:val="null3"/>
                    <w:jc w:val="both"/>
                  </w:pPr>
                  <w:r>
                    <w:rPr>
                      <w:rFonts w:ascii="仿宋_GB2312" w:hAnsi="仿宋_GB2312" w:cs="仿宋_GB2312" w:eastAsia="仿宋_GB2312"/>
                      <w:sz w:val="21"/>
                    </w:rPr>
                    <w:t>1）深度传感：红外双目；</w:t>
                  </w:r>
                </w:p>
                <w:p>
                  <w:pPr>
                    <w:pStyle w:val="null3"/>
                    <w:jc w:val="both"/>
                  </w:pPr>
                  <w:r>
                    <w:rPr>
                      <w:rFonts w:ascii="仿宋_GB2312" w:hAnsi="仿宋_GB2312" w:cs="仿宋_GB2312" w:eastAsia="仿宋_GB2312"/>
                      <w:sz w:val="21"/>
                    </w:rPr>
                    <w:t>2）工作范围：0.11～10m；</w:t>
                  </w:r>
                </w:p>
                <w:p>
                  <w:pPr>
                    <w:pStyle w:val="null3"/>
                    <w:jc w:val="both"/>
                  </w:pPr>
                  <w:r>
                    <w:rPr>
                      <w:rFonts w:ascii="仿宋_GB2312" w:hAnsi="仿宋_GB2312" w:cs="仿宋_GB2312" w:eastAsia="仿宋_GB2312"/>
                      <w:sz w:val="21"/>
                    </w:rPr>
                    <w:t>3）深度FOV（H×V）：65°×40°；</w:t>
                  </w:r>
                </w:p>
                <w:p>
                  <w:pPr>
                    <w:pStyle w:val="null3"/>
                    <w:jc w:val="both"/>
                  </w:pPr>
                  <w:r>
                    <w:rPr>
                      <w:rFonts w:ascii="仿宋_GB2312" w:hAnsi="仿宋_GB2312" w:cs="仿宋_GB2312" w:eastAsia="仿宋_GB2312"/>
                      <w:sz w:val="21"/>
                    </w:rPr>
                    <w:t>4）深度分辨率：≥1280×720；</w:t>
                  </w:r>
                </w:p>
                <w:p>
                  <w:pPr>
                    <w:pStyle w:val="null3"/>
                    <w:jc w:val="both"/>
                  </w:pPr>
                  <w:r>
                    <w:rPr>
                      <w:rFonts w:ascii="仿宋_GB2312" w:hAnsi="仿宋_GB2312" w:cs="仿宋_GB2312" w:eastAsia="仿宋_GB2312"/>
                      <w:sz w:val="21"/>
                    </w:rPr>
                    <w:t>5）帧率：≥90fps；</w:t>
                  </w:r>
                </w:p>
                <w:p>
                  <w:pPr>
                    <w:pStyle w:val="null3"/>
                    <w:jc w:val="both"/>
                  </w:pPr>
                  <w:r>
                    <w:rPr>
                      <w:rFonts w:ascii="仿宋_GB2312" w:hAnsi="仿宋_GB2312" w:cs="仿宋_GB2312" w:eastAsia="仿宋_GB2312"/>
                      <w:sz w:val="21"/>
                    </w:rPr>
                    <w:t>6）RGB传感器FO（H×V）：69°×42°；</w:t>
                  </w:r>
                </w:p>
                <w:p>
                  <w:pPr>
                    <w:pStyle w:val="null3"/>
                    <w:jc w:val="both"/>
                  </w:pPr>
                  <w:r>
                    <w:rPr>
                      <w:rFonts w:ascii="仿宋_GB2312" w:hAnsi="仿宋_GB2312" w:cs="仿宋_GB2312" w:eastAsia="仿宋_GB2312"/>
                      <w:sz w:val="21"/>
                    </w:rPr>
                    <w:t>7）RGB分辨率：≥1920×1080；</w:t>
                  </w:r>
                </w:p>
                <w:p>
                  <w:pPr>
                    <w:pStyle w:val="null3"/>
                    <w:jc w:val="both"/>
                  </w:pPr>
                  <w:r>
                    <w:rPr>
                      <w:rFonts w:ascii="仿宋_GB2312" w:hAnsi="仿宋_GB2312" w:cs="仿宋_GB2312" w:eastAsia="仿宋_GB2312"/>
                      <w:sz w:val="21"/>
                    </w:rPr>
                    <w:t>8）RGB帧率：≥30fps；</w:t>
                  </w:r>
                </w:p>
                <w:p>
                  <w:pPr>
                    <w:pStyle w:val="null3"/>
                    <w:jc w:val="both"/>
                  </w:pPr>
                  <w:r>
                    <w:rPr>
                      <w:rFonts w:ascii="仿宋_GB2312" w:hAnsi="仿宋_GB2312" w:cs="仿宋_GB2312" w:eastAsia="仿宋_GB2312"/>
                      <w:sz w:val="21"/>
                    </w:rPr>
                    <w:t>9）精度：≤2%（2m内）；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5）主控制器</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1）电源：DC9V～48V；</w:t>
                  </w:r>
                </w:p>
                <w:p>
                  <w:pPr>
                    <w:pStyle w:val="null3"/>
                    <w:jc w:val="both"/>
                  </w:pPr>
                  <w:r>
                    <w:rPr>
                      <w:rFonts w:ascii="仿宋_GB2312" w:hAnsi="仿宋_GB2312" w:cs="仿宋_GB2312" w:eastAsia="仿宋_GB2312"/>
                      <w:sz w:val="21"/>
                    </w:rPr>
                    <w:t>2）CPU：≥4核8线程，主频≥1.7/4.0GHz（基础/睿频）；</w:t>
                  </w:r>
                </w:p>
                <w:p>
                  <w:pPr>
                    <w:pStyle w:val="null3"/>
                    <w:jc w:val="both"/>
                  </w:pPr>
                  <w:r>
                    <w:rPr>
                      <w:rFonts w:ascii="仿宋_GB2312" w:hAnsi="仿宋_GB2312" w:cs="仿宋_GB2312" w:eastAsia="仿宋_GB2312"/>
                      <w:sz w:val="21"/>
                    </w:rPr>
                    <w:t>3）内存：≥8GB；</w:t>
                  </w:r>
                </w:p>
                <w:p>
                  <w:pPr>
                    <w:pStyle w:val="null3"/>
                    <w:jc w:val="both"/>
                  </w:pPr>
                  <w:r>
                    <w:rPr>
                      <w:rFonts w:ascii="仿宋_GB2312" w:hAnsi="仿宋_GB2312" w:cs="仿宋_GB2312" w:eastAsia="仿宋_GB2312"/>
                      <w:sz w:val="21"/>
                    </w:rPr>
                    <w:t>4）硬盘：≥256GB SSD；</w:t>
                  </w:r>
                </w:p>
                <w:p>
                  <w:pPr>
                    <w:pStyle w:val="null3"/>
                    <w:jc w:val="both"/>
                  </w:pPr>
                  <w:r>
                    <w:rPr>
                      <w:rFonts w:ascii="仿宋_GB2312" w:hAnsi="仿宋_GB2312" w:cs="仿宋_GB2312" w:eastAsia="仿宋_GB2312"/>
                      <w:sz w:val="21"/>
                    </w:rPr>
                    <w:t>5）以太网：千兆×2；</w:t>
                  </w:r>
                </w:p>
                <w:p>
                  <w:pPr>
                    <w:pStyle w:val="null3"/>
                    <w:jc w:val="both"/>
                  </w:pPr>
                  <w:r>
                    <w:rPr>
                      <w:rFonts w:ascii="仿宋_GB2312" w:hAnsi="仿宋_GB2312" w:cs="仿宋_GB2312" w:eastAsia="仿宋_GB2312"/>
                      <w:sz w:val="21"/>
                    </w:rPr>
                    <w:t>6）USB：3.0×4；</w:t>
                  </w:r>
                </w:p>
                <w:p>
                  <w:pPr>
                    <w:pStyle w:val="null3"/>
                    <w:jc w:val="both"/>
                  </w:pPr>
                  <w:r>
                    <w:rPr>
                      <w:rFonts w:ascii="仿宋_GB2312" w:hAnsi="仿宋_GB2312" w:cs="仿宋_GB2312" w:eastAsia="仿宋_GB2312"/>
                      <w:sz w:val="21"/>
                    </w:rPr>
                    <w:t>7）串口：2路；</w:t>
                  </w:r>
                </w:p>
                <w:p>
                  <w:pPr>
                    <w:pStyle w:val="null3"/>
                    <w:jc w:val="both"/>
                  </w:pPr>
                  <w:r>
                    <w:rPr>
                      <w:rFonts w:ascii="仿宋_GB2312" w:hAnsi="仿宋_GB2312" w:cs="仿宋_GB2312" w:eastAsia="仿宋_GB2312"/>
                      <w:sz w:val="21"/>
                    </w:rPr>
                    <w:t>8）CAN口：2路；</w:t>
                  </w:r>
                </w:p>
                <w:p>
                  <w:pPr>
                    <w:pStyle w:val="null3"/>
                    <w:jc w:val="both"/>
                  </w:pPr>
                  <w:r>
                    <w:rPr>
                      <w:rFonts w:ascii="仿宋_GB2312" w:hAnsi="仿宋_GB2312" w:cs="仿宋_GB2312" w:eastAsia="仿宋_GB2312"/>
                      <w:sz w:val="21"/>
                    </w:rPr>
                    <w:t>9）来电自启动：支持；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6）移动机器人平台主要技术参数：</w:t>
                  </w:r>
                </w:p>
                <w:p>
                  <w:pPr>
                    <w:pStyle w:val="null3"/>
                    <w:jc w:val="both"/>
                  </w:pPr>
                  <w:r>
                    <w:rPr>
                      <w:rFonts w:ascii="仿宋_GB2312" w:hAnsi="仿宋_GB2312" w:cs="仿宋_GB2312" w:eastAsia="仿宋_GB2312"/>
                      <w:sz w:val="21"/>
                    </w:rPr>
                    <w:t>1）最大载重：≥300kg；</w:t>
                  </w:r>
                </w:p>
                <w:p>
                  <w:pPr>
                    <w:pStyle w:val="null3"/>
                    <w:jc w:val="both"/>
                  </w:pPr>
                  <w:r>
                    <w:rPr>
                      <w:rFonts w:ascii="仿宋_GB2312" w:hAnsi="仿宋_GB2312" w:cs="仿宋_GB2312" w:eastAsia="仿宋_GB2312"/>
                      <w:sz w:val="21"/>
                    </w:rPr>
                    <w:t>2）对接精度：≤±5mm；</w:t>
                  </w:r>
                </w:p>
                <w:p>
                  <w:pPr>
                    <w:pStyle w:val="null3"/>
                    <w:jc w:val="both"/>
                  </w:pPr>
                  <w:r>
                    <w:rPr>
                      <w:rFonts w:ascii="仿宋_GB2312" w:hAnsi="仿宋_GB2312" w:cs="仿宋_GB2312" w:eastAsia="仿宋_GB2312"/>
                      <w:sz w:val="21"/>
                    </w:rPr>
                    <w:t>3）最大速度：≥1.5m/s；</w:t>
                  </w:r>
                </w:p>
                <w:p>
                  <w:pPr>
                    <w:pStyle w:val="null3"/>
                    <w:jc w:val="both"/>
                  </w:pPr>
                  <w:r>
                    <w:rPr>
                      <w:rFonts w:ascii="仿宋_GB2312" w:hAnsi="仿宋_GB2312" w:cs="仿宋_GB2312" w:eastAsia="仿宋_GB2312"/>
                      <w:sz w:val="21"/>
                    </w:rPr>
                    <w:t>4）加速度：≥0.3 m/s</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5）工作速度：前进：≥0.8 m/s，后退：≥0.3 m/s；</w:t>
                  </w:r>
                </w:p>
                <w:p>
                  <w:pPr>
                    <w:pStyle w:val="null3"/>
                    <w:jc w:val="both"/>
                  </w:pPr>
                  <w:r>
                    <w:rPr>
                      <w:rFonts w:ascii="仿宋_GB2312" w:hAnsi="仿宋_GB2312" w:cs="仿宋_GB2312" w:eastAsia="仿宋_GB2312"/>
                      <w:sz w:val="21"/>
                    </w:rPr>
                    <w:t>6）回转直径：≥780mm；</w:t>
                  </w:r>
                </w:p>
                <w:p>
                  <w:pPr>
                    <w:pStyle w:val="null3"/>
                    <w:jc w:val="both"/>
                  </w:pPr>
                  <w:r>
                    <w:rPr>
                      <w:rFonts w:ascii="仿宋_GB2312" w:hAnsi="仿宋_GB2312" w:cs="仿宋_GB2312" w:eastAsia="仿宋_GB2312"/>
                      <w:sz w:val="21"/>
                    </w:rPr>
                    <w:t>7）爬坡能力：≥3°；</w:t>
                  </w:r>
                </w:p>
                <w:p>
                  <w:pPr>
                    <w:pStyle w:val="null3"/>
                    <w:jc w:val="both"/>
                  </w:pPr>
                  <w:r>
                    <w:rPr>
                      <w:rFonts w:ascii="仿宋_GB2312" w:hAnsi="仿宋_GB2312" w:cs="仿宋_GB2312" w:eastAsia="仿宋_GB2312"/>
                      <w:sz w:val="21"/>
                    </w:rPr>
                    <w:t>8）越障高度：≥10mm；</w:t>
                  </w:r>
                </w:p>
                <w:p>
                  <w:pPr>
                    <w:pStyle w:val="null3"/>
                    <w:jc w:val="both"/>
                  </w:pPr>
                  <w:r>
                    <w:rPr>
                      <w:rFonts w:ascii="仿宋_GB2312" w:hAnsi="仿宋_GB2312" w:cs="仿宋_GB2312" w:eastAsia="仿宋_GB2312"/>
                      <w:sz w:val="21"/>
                    </w:rPr>
                    <w:t>9）过缝宽度：≥30mm；</w:t>
                  </w:r>
                </w:p>
                <w:p>
                  <w:pPr>
                    <w:pStyle w:val="null3"/>
                    <w:jc w:val="both"/>
                  </w:pPr>
                  <w:r>
                    <w:rPr>
                      <w:rFonts w:ascii="仿宋_GB2312" w:hAnsi="仿宋_GB2312" w:cs="仿宋_GB2312" w:eastAsia="仿宋_GB2312"/>
                      <w:sz w:val="21"/>
                    </w:rPr>
                    <w:t>10）离地间隙：≥25mm；</w:t>
                  </w:r>
                </w:p>
                <w:p>
                  <w:pPr>
                    <w:pStyle w:val="null3"/>
                    <w:jc w:val="both"/>
                  </w:pPr>
                  <w:r>
                    <w:rPr>
                      <w:rFonts w:ascii="仿宋_GB2312" w:hAnsi="仿宋_GB2312" w:cs="仿宋_GB2312" w:eastAsia="仿宋_GB2312"/>
                      <w:sz w:val="21"/>
                    </w:rPr>
                    <w:t>11）行走通道宽度：≤750mm；</w:t>
                  </w:r>
                </w:p>
                <w:p>
                  <w:pPr>
                    <w:pStyle w:val="null3"/>
                    <w:jc w:val="both"/>
                  </w:pPr>
                  <w:r>
                    <w:rPr>
                      <w:rFonts w:ascii="仿宋_GB2312" w:hAnsi="仿宋_GB2312" w:cs="仿宋_GB2312" w:eastAsia="仿宋_GB2312"/>
                      <w:sz w:val="21"/>
                    </w:rPr>
                    <w:t>12）回转通道宽度：≤950mm；</w:t>
                  </w:r>
                </w:p>
                <w:p>
                  <w:pPr>
                    <w:pStyle w:val="null3"/>
                    <w:jc w:val="both"/>
                  </w:pPr>
                  <w:r>
                    <w:rPr>
                      <w:rFonts w:ascii="仿宋_GB2312" w:hAnsi="仿宋_GB2312" w:cs="仿宋_GB2312" w:eastAsia="仿宋_GB2312"/>
                      <w:sz w:val="21"/>
                    </w:rPr>
                    <w:t>13）站点定位精度：±10mm；</w:t>
                  </w:r>
                </w:p>
                <w:p>
                  <w:pPr>
                    <w:pStyle w:val="null3"/>
                    <w:jc w:val="both"/>
                  </w:pPr>
                  <w:r>
                    <w:rPr>
                      <w:rFonts w:ascii="仿宋_GB2312" w:hAnsi="仿宋_GB2312" w:cs="仿宋_GB2312" w:eastAsia="仿宋_GB2312"/>
                      <w:sz w:val="21"/>
                    </w:rPr>
                    <w:t>14）站点角度精度：±1°；</w:t>
                  </w:r>
                </w:p>
                <w:p>
                  <w:pPr>
                    <w:pStyle w:val="null3"/>
                    <w:jc w:val="both"/>
                  </w:pPr>
                  <w:r>
                    <w:rPr>
                      <w:rFonts w:ascii="仿宋_GB2312" w:hAnsi="仿宋_GB2312" w:cs="仿宋_GB2312" w:eastAsia="仿宋_GB2312"/>
                      <w:sz w:val="21"/>
                    </w:rPr>
                    <w:t>15）转弯半径：0mm；</w:t>
                  </w:r>
                </w:p>
                <w:p>
                  <w:pPr>
                    <w:pStyle w:val="null3"/>
                    <w:jc w:val="both"/>
                  </w:pPr>
                  <w:r>
                    <w:rPr>
                      <w:rFonts w:ascii="仿宋_GB2312" w:hAnsi="仿宋_GB2312" w:cs="仿宋_GB2312" w:eastAsia="仿宋_GB2312"/>
                      <w:sz w:val="21"/>
                    </w:rPr>
                    <w:t>16）导航方式：激光导航SLAM；</w:t>
                  </w:r>
                </w:p>
                <w:p>
                  <w:pPr>
                    <w:pStyle w:val="null3"/>
                    <w:jc w:val="both"/>
                  </w:pPr>
                  <w:r>
                    <w:rPr>
                      <w:rFonts w:ascii="仿宋_GB2312" w:hAnsi="仿宋_GB2312" w:cs="仿宋_GB2312" w:eastAsia="仿宋_GB2312"/>
                      <w:sz w:val="21"/>
                      <w:b/>
                    </w:rPr>
                    <w:t>2.开源接口和开发环境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）二次开发接口具备能力：</w:t>
                  </w:r>
                </w:p>
                <w:p>
                  <w:pPr>
                    <w:pStyle w:val="null3"/>
                    <w:jc w:val="left"/>
                  </w:pPr>
                  <w:r>
                    <w:rPr>
                      <w:rFonts w:ascii="仿宋_GB2312" w:hAnsi="仿宋_GB2312" w:cs="仿宋_GB2312" w:eastAsia="仿宋_GB2312"/>
                      <w:sz w:val="21"/>
                    </w:rPr>
                    <w:t>1）支持机器人实物仿真交互、虚实联动。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2）提供电机控制接口，实现关节独立编程控制，关节状态等数据获取。</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双臂运动控制。</w:t>
                  </w:r>
                </w:p>
                <w:p>
                  <w:pPr>
                    <w:pStyle w:val="null3"/>
                    <w:jc w:val="left"/>
                  </w:pPr>
                  <w:r>
                    <w:rPr>
                      <w:rFonts w:ascii="仿宋_GB2312" w:hAnsi="仿宋_GB2312" w:cs="仿宋_GB2312" w:eastAsia="仿宋_GB2312"/>
                      <w:sz w:val="21"/>
                    </w:rPr>
                    <w:t>4）深度相机图像获取接口，能</w:t>
                  </w:r>
                  <w:r>
                    <w:rPr>
                      <w:rFonts w:ascii="仿宋_GB2312" w:hAnsi="仿宋_GB2312" w:cs="仿宋_GB2312" w:eastAsia="仿宋_GB2312"/>
                      <w:sz w:val="21"/>
                    </w:rPr>
                    <w:t>够</w:t>
                  </w:r>
                  <w:r>
                    <w:rPr>
                      <w:rFonts w:ascii="仿宋_GB2312" w:hAnsi="仿宋_GB2312" w:cs="仿宋_GB2312" w:eastAsia="仿宋_GB2312"/>
                      <w:sz w:val="21"/>
                    </w:rPr>
                    <w:t>获取机器人手臂与头部相机彩色图，深度图、点云。</w:t>
                  </w:r>
                </w:p>
                <w:p>
                  <w:pPr>
                    <w:pStyle w:val="null3"/>
                    <w:jc w:val="left"/>
                  </w:pPr>
                  <w:r>
                    <w:rPr>
                      <w:rFonts w:ascii="仿宋_GB2312" w:hAnsi="仿宋_GB2312" w:cs="仿宋_GB2312" w:eastAsia="仿宋_GB2312"/>
                      <w:sz w:val="21"/>
                    </w:rPr>
                    <w:t>5）电动手抓控制功能，实现控制手爪运动至任意位置。</w:t>
                  </w:r>
                </w:p>
                <w:p>
                  <w:pPr>
                    <w:pStyle w:val="null3"/>
                    <w:jc w:val="left"/>
                  </w:pPr>
                  <w:r>
                    <w:rPr>
                      <w:rFonts w:ascii="仿宋_GB2312" w:hAnsi="仿宋_GB2312" w:cs="仿宋_GB2312" w:eastAsia="仿宋_GB2312"/>
                      <w:sz w:val="21"/>
                    </w:rPr>
                    <w:t>6）提供目标检测、位姿识别定位、Aruco码定位等视觉相关算法接口及案例。</w:t>
                  </w:r>
                </w:p>
                <w:p>
                  <w:pPr>
                    <w:pStyle w:val="null3"/>
                    <w:jc w:val="left"/>
                  </w:pPr>
                  <w:r>
                    <w:rPr>
                      <w:rFonts w:ascii="仿宋_GB2312" w:hAnsi="仿宋_GB2312" w:cs="仿宋_GB2312" w:eastAsia="仿宋_GB2312"/>
                      <w:sz w:val="21"/>
                    </w:rPr>
                    <w:t>7）支持语音唤醒，语音合成、语音转文字、deepseek大模型等接口功能。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8）提供机器人接水、倒咖啡等应用场景案例代码。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9）提供通过视觉引导机械臂无序分拣作业案例代码。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10）通过开源的多场景应用示例代码库和详尽的开发文档教程，可快速搭建室内导航、物体抓取、人机交互等典型机器人应用，持续维护迭代开发工具与接口规范。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软件功能要求</w:t>
                  </w:r>
                </w:p>
                <w:p>
                  <w:pPr>
                    <w:pStyle w:val="null3"/>
                    <w:jc w:val="left"/>
                  </w:pPr>
                  <w:r>
                    <w:rPr>
                      <w:rFonts w:ascii="仿宋_GB2312" w:hAnsi="仿宋_GB2312" w:cs="仿宋_GB2312" w:eastAsia="仿宋_GB2312"/>
                      <w:sz w:val="21"/>
                    </w:rPr>
                    <w:t>1）软件架构</w:t>
                  </w:r>
                </w:p>
                <w:p>
                  <w:pPr>
                    <w:pStyle w:val="null3"/>
                    <w:jc w:val="left"/>
                  </w:pPr>
                  <w:r>
                    <w:rPr>
                      <w:rFonts w:ascii="仿宋_GB2312" w:hAnsi="仿宋_GB2312" w:cs="仿宋_GB2312" w:eastAsia="仿宋_GB2312"/>
                      <w:sz w:val="21"/>
                    </w:rPr>
                    <w:t>基于</w:t>
                  </w:r>
                  <w:r>
                    <w:rPr>
                      <w:rFonts w:ascii="仿宋_GB2312" w:hAnsi="仿宋_GB2312" w:cs="仿宋_GB2312" w:eastAsia="仿宋_GB2312"/>
                      <w:sz w:val="21"/>
                    </w:rPr>
                    <w:t>ROS2机器人操作系统开发，软件封装于Docker容器中，支持跨平台快速部署；</w:t>
                  </w:r>
                </w:p>
                <w:p>
                  <w:pPr>
                    <w:pStyle w:val="null3"/>
                    <w:jc w:val="left"/>
                  </w:pPr>
                  <w:r>
                    <w:rPr>
                      <w:rFonts w:ascii="仿宋_GB2312" w:hAnsi="仿宋_GB2312" w:cs="仿宋_GB2312" w:eastAsia="仿宋_GB2312"/>
                      <w:sz w:val="21"/>
                    </w:rPr>
                    <w:t>2）人机交互界面</w:t>
                  </w:r>
                </w:p>
                <w:p>
                  <w:pPr>
                    <w:pStyle w:val="null3"/>
                    <w:jc w:val="left"/>
                  </w:pPr>
                  <w:r>
                    <w:rPr>
                      <w:rFonts w:ascii="仿宋_GB2312" w:hAnsi="仿宋_GB2312" w:cs="仿宋_GB2312" w:eastAsia="仿宋_GB2312"/>
                      <w:sz w:val="21"/>
                    </w:rPr>
                    <w:t>提供图形化控制界面，包含配置管理、运动规划、状态监控、</w:t>
                  </w:r>
                  <w:r>
                    <w:rPr>
                      <w:rFonts w:ascii="仿宋_GB2312" w:hAnsi="仿宋_GB2312" w:cs="仿宋_GB2312" w:eastAsia="仿宋_GB2312"/>
                      <w:sz w:val="21"/>
                    </w:rPr>
                    <w:t>Demo运行等模块；</w:t>
                  </w:r>
                </w:p>
                <w:p>
                  <w:pPr>
                    <w:pStyle w:val="null3"/>
                    <w:jc w:val="left"/>
                  </w:pPr>
                  <w:r>
                    <w:rPr>
                      <w:rFonts w:ascii="仿宋_GB2312" w:hAnsi="仿宋_GB2312" w:cs="仿宋_GB2312" w:eastAsia="仿宋_GB2312"/>
                      <w:sz w:val="21"/>
                    </w:rPr>
                    <w:t>3）虚拟-现实同步</w:t>
                  </w:r>
                </w:p>
                <w:p>
                  <w:pPr>
                    <w:pStyle w:val="null3"/>
                    <w:jc w:val="left"/>
                  </w:pPr>
                  <w:r>
                    <w:rPr>
                      <w:rFonts w:ascii="仿宋_GB2312" w:hAnsi="仿宋_GB2312" w:cs="仿宋_GB2312" w:eastAsia="仿宋_GB2312"/>
                      <w:sz w:val="21"/>
                    </w:rPr>
                    <w:t>①实时显示双臂、身体、夹爪、末端位姿等状态；</w:t>
                  </w:r>
                </w:p>
                <w:p>
                  <w:pPr>
                    <w:pStyle w:val="null3"/>
                    <w:jc w:val="left"/>
                  </w:pPr>
                  <w:r>
                    <w:rPr>
                      <w:rFonts w:ascii="仿宋_GB2312" w:hAnsi="仿宋_GB2312" w:cs="仿宋_GB2312" w:eastAsia="仿宋_GB2312"/>
                      <w:sz w:val="21"/>
                    </w:rPr>
                    <w:t>②支持在仿真环境中规划并控制实物机器人运动到目标位姿，仿真与实物同步显示；</w:t>
                  </w:r>
                </w:p>
                <w:p>
                  <w:pPr>
                    <w:pStyle w:val="null3"/>
                    <w:jc w:val="left"/>
                  </w:pPr>
                  <w:r>
                    <w:rPr>
                      <w:rFonts w:ascii="仿宋_GB2312" w:hAnsi="仿宋_GB2312" w:cs="仿宋_GB2312" w:eastAsia="仿宋_GB2312"/>
                      <w:sz w:val="21"/>
                    </w:rPr>
                    <w:t>③支持拖动关节/末端进行运动规划（如Rviz）；</w:t>
                  </w:r>
                </w:p>
                <w:p>
                  <w:pPr>
                    <w:pStyle w:val="null3"/>
                    <w:jc w:val="left"/>
                  </w:pPr>
                  <w:r>
                    <w:rPr>
                      <w:rFonts w:ascii="仿宋_GB2312" w:hAnsi="仿宋_GB2312" w:cs="仿宋_GB2312" w:eastAsia="仿宋_GB2312"/>
                      <w:sz w:val="21"/>
                    </w:rPr>
                    <w:t>④支持控制AGV导航至目标站点；</w:t>
                  </w:r>
                </w:p>
                <w:p>
                  <w:pPr>
                    <w:pStyle w:val="null3"/>
                    <w:jc w:val="left"/>
                  </w:pPr>
                  <w:r>
                    <w:rPr>
                      <w:rFonts w:ascii="仿宋_GB2312" w:hAnsi="仿宋_GB2312" w:cs="仿宋_GB2312" w:eastAsia="仿宋_GB2312"/>
                      <w:sz w:val="21"/>
                    </w:rPr>
                    <w:t>4）运动规划</w:t>
                  </w:r>
                </w:p>
                <w:p>
                  <w:pPr>
                    <w:pStyle w:val="null3"/>
                    <w:jc w:val="left"/>
                  </w:pPr>
                  <w:r>
                    <w:rPr>
                      <w:rFonts w:ascii="仿宋_GB2312" w:hAnsi="仿宋_GB2312" w:cs="仿宋_GB2312" w:eastAsia="仿宋_GB2312"/>
                      <w:sz w:val="21"/>
                    </w:rPr>
                    <w:t>①支持关节空间、笛卡尔空间下的单臂及身体关节路径规划；</w:t>
                  </w:r>
                </w:p>
                <w:p>
                  <w:pPr>
                    <w:pStyle w:val="null3"/>
                    <w:jc w:val="left"/>
                  </w:pPr>
                  <w:r>
                    <w:rPr>
                      <w:rFonts w:ascii="仿宋_GB2312" w:hAnsi="仿宋_GB2312" w:cs="仿宋_GB2312" w:eastAsia="仿宋_GB2312"/>
                      <w:sz w:val="21"/>
                    </w:rPr>
                    <w:t>②支持夹爪行程、速度、力矩控制；</w:t>
                  </w:r>
                </w:p>
                <w:p>
                  <w:pPr>
                    <w:pStyle w:val="null3"/>
                    <w:jc w:val="left"/>
                  </w:pPr>
                  <w:r>
                    <w:rPr>
                      <w:rFonts w:ascii="仿宋_GB2312" w:hAnsi="仿宋_GB2312" w:cs="仿宋_GB2312" w:eastAsia="仿宋_GB2312"/>
                      <w:sz w:val="21"/>
                    </w:rPr>
                    <w:t>5）视觉识别</w:t>
                  </w:r>
                </w:p>
                <w:p>
                  <w:pPr>
                    <w:pStyle w:val="null3"/>
                    <w:jc w:val="left"/>
                  </w:pPr>
                  <w:r>
                    <w:rPr>
                      <w:rFonts w:ascii="仿宋_GB2312" w:hAnsi="仿宋_GB2312" w:cs="仿宋_GB2312" w:eastAsia="仿宋_GB2312"/>
                      <w:sz w:val="21"/>
                    </w:rPr>
                    <w:t>①支持识别ARUCO码并定位空间位姿；</w:t>
                  </w:r>
                </w:p>
                <w:p>
                  <w:pPr>
                    <w:pStyle w:val="null3"/>
                    <w:jc w:val="left"/>
                  </w:pPr>
                  <w:r>
                    <w:rPr>
                      <w:rFonts w:ascii="仿宋_GB2312" w:hAnsi="仿宋_GB2312" w:cs="仿宋_GB2312" w:eastAsia="仿宋_GB2312"/>
                      <w:sz w:val="21"/>
                    </w:rPr>
                    <w:t>②支持深度学习目标检测（预训练模型）；</w:t>
                  </w:r>
                </w:p>
                <w:p>
                  <w:pPr>
                    <w:pStyle w:val="null3"/>
                    <w:jc w:val="left"/>
                  </w:pPr>
                  <w:r>
                    <w:rPr>
                      <w:rFonts w:ascii="仿宋_GB2312" w:hAnsi="仿宋_GB2312" w:cs="仿宋_GB2312" w:eastAsia="仿宋_GB2312"/>
                      <w:sz w:val="21"/>
                    </w:rPr>
                    <w:t>③支持通过文字描述驱动大语言模型识别目标位置；</w:t>
                  </w:r>
                </w:p>
                <w:p>
                  <w:pPr>
                    <w:pStyle w:val="null3"/>
                    <w:jc w:val="left"/>
                  </w:pPr>
                  <w:r>
                    <w:rPr>
                      <w:rFonts w:ascii="仿宋_GB2312" w:hAnsi="仿宋_GB2312" w:cs="仿宋_GB2312" w:eastAsia="仿宋_GB2312"/>
                      <w:sz w:val="21"/>
                    </w:rPr>
                    <w:t>6）大模型交互</w:t>
                  </w:r>
                </w:p>
                <w:p>
                  <w:pPr>
                    <w:pStyle w:val="null3"/>
                    <w:jc w:val="left"/>
                  </w:pPr>
                  <w:r>
                    <w:rPr>
                      <w:rFonts w:ascii="仿宋_GB2312" w:hAnsi="仿宋_GB2312" w:cs="仿宋_GB2312" w:eastAsia="仿宋_GB2312"/>
                      <w:sz w:val="21"/>
                    </w:rPr>
                    <w:t>①支持在线调用多种大模型API接口；</w:t>
                  </w:r>
                </w:p>
                <w:p>
                  <w:pPr>
                    <w:pStyle w:val="null3"/>
                    <w:jc w:val="left"/>
                  </w:pPr>
                  <w:r>
                    <w:rPr>
                      <w:rFonts w:ascii="仿宋_GB2312" w:hAnsi="仿宋_GB2312" w:cs="仿宋_GB2312" w:eastAsia="仿宋_GB2312"/>
                      <w:sz w:val="21"/>
                    </w:rPr>
                    <w:t>②支持集成本地化部署的大模型；</w:t>
                  </w:r>
                </w:p>
                <w:p>
                  <w:pPr>
                    <w:pStyle w:val="null3"/>
                    <w:jc w:val="left"/>
                  </w:pPr>
                  <w:r>
                    <w:rPr>
                      <w:rFonts w:ascii="仿宋_GB2312" w:hAnsi="仿宋_GB2312" w:cs="仿宋_GB2312" w:eastAsia="仿宋_GB2312"/>
                      <w:sz w:val="21"/>
                    </w:rPr>
                    <w:t>③支持文字/语音交互及图像识别；</w:t>
                  </w:r>
                </w:p>
                <w:p>
                  <w:pPr>
                    <w:pStyle w:val="null3"/>
                    <w:jc w:val="left"/>
                  </w:pPr>
                  <w:r>
                    <w:rPr>
                      <w:rFonts w:ascii="仿宋_GB2312" w:hAnsi="仿宋_GB2312" w:cs="仿宋_GB2312" w:eastAsia="仿宋_GB2312"/>
                      <w:sz w:val="21"/>
                    </w:rPr>
                    <w:t>▲④综合应用功能：视觉引导自主抓取水杯→移动到饮水机接水→抓取物料倒入杯中→运送至目标位置；自主移动到咖啡机→末端触控屏幕选取咖啡→抓取纸杯移送至目标位置。</w:t>
                  </w:r>
                </w:p>
                <w:p>
                  <w:pPr>
                    <w:pStyle w:val="null3"/>
                    <w:jc w:val="both"/>
                  </w:pPr>
                  <w:r>
                    <w:rPr>
                      <w:rFonts w:ascii="仿宋_GB2312" w:hAnsi="仿宋_GB2312" w:cs="仿宋_GB2312" w:eastAsia="仿宋_GB2312"/>
                      <w:sz w:val="21"/>
                    </w:rPr>
                    <w:t>2.3 开发环境</w:t>
                  </w:r>
                </w:p>
                <w:p>
                  <w:pPr>
                    <w:pStyle w:val="null3"/>
                    <w:jc w:val="left"/>
                  </w:pPr>
                  <w:r>
                    <w:rPr>
                      <w:rFonts w:ascii="仿宋_GB2312" w:hAnsi="仿宋_GB2312" w:cs="仿宋_GB2312" w:eastAsia="仿宋_GB2312"/>
                      <w:sz w:val="21"/>
                    </w:rPr>
                    <w:t>为具身智能机器人开发平台提供一套高度集成化的开发环境，具备以下核心能力：</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1）机器人操作系统</w:t>
                  </w:r>
                </w:p>
                <w:p>
                  <w:pPr>
                    <w:pStyle w:val="null3"/>
                    <w:jc w:val="left"/>
                  </w:pPr>
                  <w:r>
                    <w:rPr>
                      <w:rFonts w:ascii="仿宋_GB2312" w:hAnsi="仿宋_GB2312" w:cs="仿宋_GB2312" w:eastAsia="仿宋_GB2312"/>
                      <w:sz w:val="21"/>
                    </w:rPr>
                    <w:t>提供稳定可靠的操作系统支持（如</w:t>
                  </w:r>
                  <w:r>
                    <w:rPr>
                      <w:rFonts w:ascii="仿宋_GB2312" w:hAnsi="仿宋_GB2312" w:cs="仿宋_GB2312" w:eastAsia="仿宋_GB2312"/>
                      <w:sz w:val="21"/>
                    </w:rPr>
                    <w:t>Linux、国产操作系统等），并安装配置主流机器人操作系统框架（如ROS2或等效框架）。要求：</w:t>
                  </w:r>
                </w:p>
                <w:p>
                  <w:pPr>
                    <w:pStyle w:val="null3"/>
                    <w:jc w:val="left"/>
                  </w:pPr>
                  <w:r>
                    <w:rPr>
                      <w:rFonts w:ascii="仿宋_GB2312" w:hAnsi="仿宋_GB2312" w:cs="仿宋_GB2312" w:eastAsia="仿宋_GB2312"/>
                      <w:sz w:val="21"/>
                    </w:rPr>
                    <w:t>1）支持Python、C++等主流开发语言；</w:t>
                  </w:r>
                </w:p>
                <w:p>
                  <w:pPr>
                    <w:pStyle w:val="null3"/>
                    <w:jc w:val="left"/>
                  </w:pPr>
                  <w:r>
                    <w:rPr>
                      <w:rFonts w:ascii="仿宋_GB2312" w:hAnsi="仿宋_GB2312" w:cs="仿宋_GB2312" w:eastAsia="仿宋_GB2312"/>
                      <w:sz w:val="21"/>
                    </w:rPr>
                    <w:t>2）支持传感器数据采集、设备控制及数据接口服务；</w:t>
                  </w:r>
                </w:p>
                <w:p>
                  <w:pPr>
                    <w:pStyle w:val="null3"/>
                    <w:jc w:val="left"/>
                  </w:pPr>
                  <w:r>
                    <w:rPr>
                      <w:rFonts w:ascii="仿宋_GB2312" w:hAnsi="仿宋_GB2312" w:cs="仿宋_GB2312" w:eastAsia="仿宋_GB2312"/>
                      <w:sz w:val="21"/>
                    </w:rPr>
                    <w:t>3）具备良好的实时性、安全性及跨平台兼容性；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2）AI加速与仿真平台</w:t>
                  </w:r>
                </w:p>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AI感知、操控及仿真开发能力，至少包含以下功能：</w:t>
                  </w:r>
                </w:p>
                <w:p>
                  <w:pPr>
                    <w:pStyle w:val="null3"/>
                    <w:jc w:val="left"/>
                  </w:pPr>
                  <w:r>
                    <w:rPr>
                      <w:rFonts w:ascii="仿宋_GB2312" w:hAnsi="仿宋_GB2312" w:cs="仿宋_GB2312" w:eastAsia="仿宋_GB2312"/>
                      <w:sz w:val="21"/>
                    </w:rPr>
                    <w:t>1）AI加速库：支持AI模型在主流AI芯片（如NVIDIA、AMD、昇腾等）上的加速推理；</w:t>
                  </w:r>
                </w:p>
                <w:p>
                  <w:pPr>
                    <w:pStyle w:val="null3"/>
                    <w:jc w:val="left"/>
                  </w:pPr>
                  <w:r>
                    <w:rPr>
                      <w:rFonts w:ascii="仿宋_GB2312" w:hAnsi="仿宋_GB2312" w:cs="仿宋_GB2312" w:eastAsia="仿宋_GB2312"/>
                      <w:sz w:val="21"/>
                    </w:rPr>
                    <w:t>2）感知与操控：支持机器人环境感知、运动规划及自主导航开发；</w:t>
                  </w:r>
                </w:p>
                <w:p>
                  <w:pPr>
                    <w:pStyle w:val="null3"/>
                    <w:jc w:val="left"/>
                  </w:pPr>
                  <w:r>
                    <w:rPr>
                      <w:rFonts w:ascii="仿宋_GB2312" w:hAnsi="仿宋_GB2312" w:cs="仿宋_GB2312" w:eastAsia="仿宋_GB2312"/>
                      <w:sz w:val="21"/>
                    </w:rPr>
                    <w:t>3）物理仿真：提供高保真物理仿真环境，支持机器人算法验证及合成数据生成；</w:t>
                  </w:r>
                </w:p>
                <w:p>
                  <w:pPr>
                    <w:pStyle w:val="null3"/>
                    <w:jc w:val="left"/>
                  </w:pPr>
                  <w:r>
                    <w:rPr>
                      <w:rFonts w:ascii="仿宋_GB2312" w:hAnsi="仿宋_GB2312" w:cs="仿宋_GB2312" w:eastAsia="仿宋_GB2312"/>
                      <w:sz w:val="21"/>
                    </w:rPr>
                    <w:t>4）强化学习：提供开源的机器人学习框架，支持强化学习、模仿学习等训练；</w:t>
                  </w:r>
                </w:p>
                <w:p>
                  <w:pPr>
                    <w:pStyle w:val="null3"/>
                    <w:jc w:val="left"/>
                  </w:pPr>
                  <w:r>
                    <w:rPr>
                      <w:rFonts w:ascii="仿宋_GB2312" w:hAnsi="仿宋_GB2312" w:cs="仿宋_GB2312" w:eastAsia="仿宋_GB2312"/>
                      <w:sz w:val="21"/>
                    </w:rPr>
                    <w:t>（投标人可在投标文件中说明所采用的具体</w:t>
                  </w:r>
                  <w:r>
                    <w:rPr>
                      <w:rFonts w:ascii="仿宋_GB2312" w:hAnsi="仿宋_GB2312" w:cs="仿宋_GB2312" w:eastAsia="仿宋_GB2312"/>
                      <w:sz w:val="21"/>
                    </w:rPr>
                    <w:t>AI平台及芯片方案）</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3）深度学习框架</w:t>
                  </w:r>
                </w:p>
                <w:p>
                  <w:pPr>
                    <w:pStyle w:val="null3"/>
                    <w:jc w:val="left"/>
                  </w:pPr>
                  <w:r>
                    <w:rPr>
                      <w:rFonts w:ascii="仿宋_GB2312" w:hAnsi="仿宋_GB2312" w:cs="仿宋_GB2312" w:eastAsia="仿宋_GB2312"/>
                      <w:sz w:val="21"/>
                    </w:rPr>
                    <w:t>支持至少一种主流深度学习框架（如</w:t>
                  </w:r>
                  <w:r>
                    <w:rPr>
                      <w:rFonts w:ascii="仿宋_GB2312" w:hAnsi="仿宋_GB2312" w:cs="仿宋_GB2312" w:eastAsia="仿宋_GB2312"/>
                      <w:sz w:val="21"/>
                    </w:rPr>
                    <w:t>PyTorch、TensorFlow、PaddlePaddle等），用于神经网络模型训练与推理部署；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4）集成开发环境（IDE）</w:t>
                  </w:r>
                </w:p>
                <w:p>
                  <w:pPr>
                    <w:pStyle w:val="null3"/>
                    <w:jc w:val="left"/>
                  </w:pPr>
                  <w:r>
                    <w:rPr>
                      <w:rFonts w:ascii="仿宋_GB2312" w:hAnsi="仿宋_GB2312" w:cs="仿宋_GB2312" w:eastAsia="仿宋_GB2312"/>
                      <w:sz w:val="21"/>
                    </w:rPr>
                    <w:t>提供主流代码编辑器或</w:t>
                  </w:r>
                  <w:r>
                    <w:rPr>
                      <w:rFonts w:ascii="仿宋_GB2312" w:hAnsi="仿宋_GB2312" w:cs="仿宋_GB2312" w:eastAsia="仿宋_GB2312"/>
                      <w:sz w:val="21"/>
                    </w:rPr>
                    <w:t>IDE（如VSCode、Eclipse、JetBrains等），具备代码补全、语法高亮、版本控制、调试、插件扩展等功能，支持AI辅助编程（如代码自动补全或生成），并提供个性化界面配置。</w:t>
                  </w:r>
                </w:p>
                <w:p>
                  <w:pPr>
                    <w:pStyle w:val="null3"/>
                    <w:jc w:val="both"/>
                  </w:pPr>
                  <w:r>
                    <w:rPr>
                      <w:rFonts w:ascii="仿宋_GB2312" w:hAnsi="仿宋_GB2312" w:cs="仿宋_GB2312" w:eastAsia="仿宋_GB2312"/>
                      <w:sz w:val="21"/>
                      <w:b/>
                    </w:rPr>
                    <w:t>3.工具与工具箱</w:t>
                  </w:r>
                </w:p>
                <w:p>
                  <w:pPr>
                    <w:pStyle w:val="null3"/>
                    <w:jc w:val="both"/>
                  </w:pPr>
                  <w:r>
                    <w:rPr>
                      <w:rFonts w:ascii="仿宋_GB2312" w:hAnsi="仿宋_GB2312" w:cs="仿宋_GB2312" w:eastAsia="仿宋_GB2312"/>
                      <w:sz w:val="21"/>
                    </w:rPr>
                    <w:t>平台配套完备的安调工具与工具箱供用户使用</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rPr>
                    <w:t>1)工具箱：1个；</w:t>
                  </w:r>
                </w:p>
                <w:p>
                  <w:pPr>
                    <w:pStyle w:val="null3"/>
                    <w:ind w:left="420"/>
                  </w:pPr>
                  <w:r>
                    <w:rPr>
                      <w:rFonts w:ascii="仿宋_GB2312" w:hAnsi="仿宋_GB2312" w:cs="仿宋_GB2312" w:eastAsia="仿宋_GB2312"/>
                      <w:sz w:val="21"/>
                      <w:color w:val="000000"/>
                    </w:rPr>
                    <w:t>2)</w:t>
                  </w:r>
                  <w:r>
                    <w:rPr>
                      <w:rFonts w:ascii="仿宋_GB2312" w:hAnsi="仿宋_GB2312" w:cs="仿宋_GB2312" w:eastAsia="仿宋_GB2312"/>
                      <w:sz w:val="21"/>
                    </w:rPr>
                    <w:t>内六角扳手：</w:t>
                  </w:r>
                  <w:r>
                    <w:rPr>
                      <w:rFonts w:ascii="仿宋_GB2312" w:hAnsi="仿宋_GB2312" w:cs="仿宋_GB2312" w:eastAsia="仿宋_GB2312"/>
                      <w:sz w:val="21"/>
                    </w:rPr>
                    <w:t>1套；</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rPr>
                    <w:t>螺丝刀：</w:t>
                  </w:r>
                  <w:r>
                    <w:rPr>
                      <w:rFonts w:ascii="仿宋_GB2312" w:hAnsi="仿宋_GB2312" w:cs="仿宋_GB2312" w:eastAsia="仿宋_GB2312"/>
                      <w:sz w:val="21"/>
                    </w:rPr>
                    <w:t>1套；</w:t>
                  </w:r>
                </w:p>
                <w:p>
                  <w:pPr>
                    <w:pStyle w:val="null3"/>
                    <w:ind w:left="420"/>
                  </w:pPr>
                  <w:r>
                    <w:rPr>
                      <w:rFonts w:ascii="仿宋_GB2312" w:hAnsi="仿宋_GB2312" w:cs="仿宋_GB2312" w:eastAsia="仿宋_GB2312"/>
                      <w:sz w:val="21"/>
                      <w:color w:val="000000"/>
                    </w:rPr>
                    <w:t>4)</w:t>
                  </w:r>
                  <w:r>
                    <w:rPr>
                      <w:rFonts w:ascii="仿宋_GB2312" w:hAnsi="仿宋_GB2312" w:cs="仿宋_GB2312" w:eastAsia="仿宋_GB2312"/>
                      <w:sz w:val="21"/>
                    </w:rPr>
                    <w:t>尖嘴钳：</w:t>
                  </w:r>
                  <w:r>
                    <w:rPr>
                      <w:rFonts w:ascii="仿宋_GB2312" w:hAnsi="仿宋_GB2312" w:cs="仿宋_GB2312" w:eastAsia="仿宋_GB2312"/>
                      <w:sz w:val="21"/>
                    </w:rPr>
                    <w:t>1把；</w:t>
                  </w:r>
                </w:p>
                <w:p>
                  <w:pPr>
                    <w:pStyle w:val="null3"/>
                    <w:ind w:left="420"/>
                  </w:pPr>
                  <w:r>
                    <w:rPr>
                      <w:rFonts w:ascii="仿宋_GB2312" w:hAnsi="仿宋_GB2312" w:cs="仿宋_GB2312" w:eastAsia="仿宋_GB2312"/>
                      <w:sz w:val="21"/>
                      <w:color w:val="000000"/>
                    </w:rPr>
                    <w:t>5)</w:t>
                  </w:r>
                  <w:r>
                    <w:rPr>
                      <w:rFonts w:ascii="仿宋_GB2312" w:hAnsi="仿宋_GB2312" w:cs="仿宋_GB2312" w:eastAsia="仿宋_GB2312"/>
                      <w:sz w:val="21"/>
                    </w:rPr>
                    <w:t>活扳手：</w:t>
                  </w:r>
                  <w:r>
                    <w:rPr>
                      <w:rFonts w:ascii="仿宋_GB2312" w:hAnsi="仿宋_GB2312" w:cs="仿宋_GB2312" w:eastAsia="仿宋_GB2312"/>
                      <w:sz w:val="21"/>
                    </w:rPr>
                    <w:t>1把；</w:t>
                  </w:r>
                </w:p>
                <w:p>
                  <w:pPr>
                    <w:pStyle w:val="null3"/>
                    <w:ind w:left="420"/>
                  </w:pPr>
                  <w:r>
                    <w:rPr>
                      <w:rFonts w:ascii="仿宋_GB2312" w:hAnsi="仿宋_GB2312" w:cs="仿宋_GB2312" w:eastAsia="仿宋_GB2312"/>
                      <w:sz w:val="21"/>
                      <w:color w:val="000000"/>
                    </w:rPr>
                    <w:t>6)</w:t>
                  </w:r>
                  <w:r>
                    <w:rPr>
                      <w:rFonts w:ascii="仿宋_GB2312" w:hAnsi="仿宋_GB2312" w:cs="仿宋_GB2312" w:eastAsia="仿宋_GB2312"/>
                      <w:sz w:val="21"/>
                    </w:rPr>
                    <w:t>斜口钳：</w:t>
                  </w:r>
                  <w:r>
                    <w:rPr>
                      <w:rFonts w:ascii="仿宋_GB2312" w:hAnsi="仿宋_GB2312" w:cs="仿宋_GB2312" w:eastAsia="仿宋_GB2312"/>
                      <w:sz w:val="21"/>
                    </w:rPr>
                    <w:t>1把；</w:t>
                  </w:r>
                </w:p>
                <w:p>
                  <w:pPr>
                    <w:pStyle w:val="null3"/>
                    <w:jc w:val="left"/>
                  </w:pPr>
                  <w:r>
                    <w:rPr>
                      <w:rFonts w:ascii="仿宋_GB2312" w:hAnsi="仿宋_GB2312" w:cs="仿宋_GB2312" w:eastAsia="仿宋_GB2312"/>
                      <w:sz w:val="21"/>
                      <w:b/>
                      <w:shd w:fill="FFFFFF" w:val="clear"/>
                    </w:rPr>
                    <w:t>4.配套课程资源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1）主要实验项目</w:t>
                  </w:r>
                </w:p>
                <w:p>
                  <w:pPr>
                    <w:pStyle w:val="null3"/>
                    <w:numPr>
                      <w:ilvl w:val="0"/>
                      <w:numId w:val="1"/>
                    </w:numPr>
                    <w:jc w:val="left"/>
                  </w:pPr>
                  <w:r>
                    <w:rPr>
                      <w:rFonts w:ascii="仿宋_GB2312" w:hAnsi="仿宋_GB2312" w:cs="仿宋_GB2312" w:eastAsia="仿宋_GB2312"/>
                      <w:sz w:val="21"/>
                      <w:color w:val="000000"/>
                    </w:rPr>
                    <w:t>具身智能机器人认知与功能测试实验；</w:t>
                  </w:r>
                </w:p>
                <w:p>
                  <w:pPr>
                    <w:pStyle w:val="null3"/>
                    <w:numPr>
                      <w:ilvl w:val="0"/>
                      <w:numId w:val="1"/>
                    </w:numPr>
                    <w:jc w:val="left"/>
                  </w:pPr>
                  <w:r>
                    <w:rPr>
                      <w:rFonts w:ascii="仿宋_GB2312" w:hAnsi="仿宋_GB2312" w:cs="仿宋_GB2312" w:eastAsia="仿宋_GB2312"/>
                      <w:sz w:val="21"/>
                      <w:color w:val="000000"/>
                    </w:rPr>
                    <w:t>末端工具控制与测试实验；</w:t>
                  </w:r>
                </w:p>
                <w:p>
                  <w:pPr>
                    <w:pStyle w:val="null3"/>
                    <w:numPr>
                      <w:ilvl w:val="0"/>
                      <w:numId w:val="1"/>
                    </w:numPr>
                    <w:jc w:val="left"/>
                  </w:pPr>
                  <w:r>
                    <w:rPr>
                      <w:rFonts w:ascii="仿宋_GB2312" w:hAnsi="仿宋_GB2312" w:cs="仿宋_GB2312" w:eastAsia="仿宋_GB2312"/>
                      <w:sz w:val="21"/>
                      <w:color w:val="000000"/>
                    </w:rPr>
                    <w:t>多模态传感器融合感知与应用实验；</w:t>
                  </w:r>
                </w:p>
                <w:p>
                  <w:pPr>
                    <w:pStyle w:val="null3"/>
                    <w:numPr>
                      <w:ilvl w:val="0"/>
                      <w:numId w:val="1"/>
                    </w:numPr>
                    <w:jc w:val="left"/>
                  </w:pPr>
                  <w:r>
                    <w:rPr>
                      <w:rFonts w:ascii="仿宋_GB2312" w:hAnsi="仿宋_GB2312" w:cs="仿宋_GB2312" w:eastAsia="仿宋_GB2312"/>
                      <w:sz w:val="21"/>
                      <w:color w:val="000000"/>
                    </w:rPr>
                    <w:t>多模态大模型认知与微调训练实验；</w:t>
                  </w:r>
                </w:p>
                <w:p>
                  <w:pPr>
                    <w:pStyle w:val="null3"/>
                    <w:numPr>
                      <w:ilvl w:val="0"/>
                      <w:numId w:val="1"/>
                    </w:numPr>
                    <w:jc w:val="left"/>
                  </w:pPr>
                  <w:r>
                    <w:rPr>
                      <w:rFonts w:ascii="仿宋_GB2312" w:hAnsi="仿宋_GB2312" w:cs="仿宋_GB2312" w:eastAsia="仿宋_GB2312"/>
                      <w:sz w:val="21"/>
                      <w:color w:val="000000"/>
                    </w:rPr>
                    <w:t>遥操作设备联机与功能调试实验；</w:t>
                  </w:r>
                </w:p>
                <w:p>
                  <w:pPr>
                    <w:pStyle w:val="null3"/>
                    <w:numPr>
                      <w:ilvl w:val="0"/>
                      <w:numId w:val="1"/>
                    </w:numPr>
                    <w:jc w:val="left"/>
                  </w:pPr>
                  <w:r>
                    <w:rPr>
                      <w:rFonts w:ascii="仿宋_GB2312" w:hAnsi="仿宋_GB2312" w:cs="仿宋_GB2312" w:eastAsia="仿宋_GB2312"/>
                      <w:sz w:val="21"/>
                      <w:color w:val="000000"/>
                    </w:rPr>
                    <w:t>基于遥操作设备的主</w:t>
                  </w:r>
                  <w:r>
                    <w:rPr>
                      <w:rFonts w:ascii="仿宋_GB2312" w:hAnsi="仿宋_GB2312" w:cs="仿宋_GB2312" w:eastAsia="仿宋_GB2312"/>
                      <w:sz w:val="21"/>
                      <w:color w:val="000000"/>
                    </w:rPr>
                    <w:t>/从模仿技能学习实验；</w:t>
                  </w:r>
                </w:p>
                <w:p>
                  <w:pPr>
                    <w:pStyle w:val="null3"/>
                    <w:numPr>
                      <w:ilvl w:val="0"/>
                      <w:numId w:val="1"/>
                    </w:numPr>
                    <w:jc w:val="left"/>
                  </w:pPr>
                  <w:r>
                    <w:rPr>
                      <w:rFonts w:ascii="仿宋_GB2312" w:hAnsi="仿宋_GB2312" w:cs="仿宋_GB2312" w:eastAsia="仿宋_GB2312"/>
                      <w:sz w:val="21"/>
                      <w:color w:val="000000"/>
                    </w:rPr>
                    <w:t>基于强化学习技术的技能训练实验；</w:t>
                  </w:r>
                </w:p>
                <w:p>
                  <w:pPr>
                    <w:pStyle w:val="null3"/>
                    <w:numPr>
                      <w:ilvl w:val="0"/>
                      <w:numId w:val="1"/>
                    </w:numPr>
                    <w:jc w:val="left"/>
                  </w:pPr>
                  <w:r>
                    <w:rPr>
                      <w:rFonts w:ascii="仿宋_GB2312" w:hAnsi="仿宋_GB2312" w:cs="仿宋_GB2312" w:eastAsia="仿宋_GB2312"/>
                      <w:sz w:val="21"/>
                      <w:color w:val="000000"/>
                    </w:rPr>
                    <w:t>双臂协同作业技能训练与测试实验；</w:t>
                  </w:r>
                </w:p>
                <w:p>
                  <w:pPr>
                    <w:pStyle w:val="null3"/>
                    <w:numPr>
                      <w:ilvl w:val="0"/>
                      <w:numId w:val="1"/>
                    </w:numPr>
                    <w:jc w:val="left"/>
                  </w:pPr>
                  <w:r>
                    <w:rPr>
                      <w:rFonts w:ascii="仿宋_GB2312" w:hAnsi="仿宋_GB2312" w:cs="仿宋_GB2312" w:eastAsia="仿宋_GB2312"/>
                      <w:sz w:val="21"/>
                      <w:color w:val="000000"/>
                    </w:rPr>
                    <w:t>融合多模态传感器的自主建图与导航实验；</w:t>
                  </w:r>
                </w:p>
                <w:p>
                  <w:pPr>
                    <w:pStyle w:val="null3"/>
                    <w:numPr>
                      <w:ilvl w:val="0"/>
                      <w:numId w:val="1"/>
                    </w:numPr>
                    <w:jc w:val="left"/>
                  </w:pPr>
                  <w:r>
                    <w:rPr>
                      <w:rFonts w:ascii="仿宋_GB2312" w:hAnsi="仿宋_GB2312" w:cs="仿宋_GB2312" w:eastAsia="仿宋_GB2312"/>
                      <w:sz w:val="21"/>
                      <w:color w:val="000000"/>
                    </w:rPr>
                    <w:t>面向家居场景的家务处理任务实验；</w:t>
                  </w:r>
                </w:p>
                <w:p>
                  <w:pPr>
                    <w:pStyle w:val="null3"/>
                    <w:numPr>
                      <w:ilvl w:val="0"/>
                      <w:numId w:val="1"/>
                    </w:numPr>
                    <w:jc w:val="left"/>
                  </w:pPr>
                  <w:r>
                    <w:rPr>
                      <w:rFonts w:ascii="仿宋_GB2312" w:hAnsi="仿宋_GB2312" w:cs="仿宋_GB2312" w:eastAsia="仿宋_GB2312"/>
                      <w:sz w:val="21"/>
                      <w:color w:val="000000"/>
                    </w:rPr>
                    <w:t>面向工业场景的物料转运与装配任务实验；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2）教学资源</w:t>
                  </w:r>
                </w:p>
                <w:p>
                  <w:pPr>
                    <w:pStyle w:val="null3"/>
                    <w:jc w:val="both"/>
                  </w:pPr>
                  <w:r>
                    <w:rPr>
                      <w:rFonts w:ascii="仿宋_GB2312" w:hAnsi="仿宋_GB2312" w:cs="仿宋_GB2312" w:eastAsia="仿宋_GB2312"/>
                      <w:sz w:val="21"/>
                      <w:color w:val="000000"/>
                    </w:rPr>
                    <w:t>提供与平台配套的使用说明书、</w:t>
                  </w:r>
                  <w:r>
                    <w:rPr>
                      <w:rFonts w:ascii="仿宋_GB2312" w:hAnsi="仿宋_GB2312" w:cs="仿宋_GB2312" w:eastAsia="仿宋_GB2312"/>
                      <w:sz w:val="21"/>
                    </w:rPr>
                    <w:t>开发接口说明等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3）搭建具身智能才艺展示场景，完成写毛笔字、绘图等功能。</w:t>
                  </w:r>
                </w:p>
                <w:p>
                  <w:pPr>
                    <w:pStyle w:val="null3"/>
                    <w:ind w:left="-30"/>
                    <w:jc w:val="both"/>
                  </w:pPr>
                  <w:r>
                    <w:rPr>
                      <w:rFonts w:ascii="仿宋_GB2312" w:hAnsi="仿宋_GB2312" w:cs="仿宋_GB2312" w:eastAsia="仿宋_GB2312"/>
                      <w:sz w:val="21"/>
                      <w:b/>
                      <w:shd w:fill="FFFFFF" w:val="clear"/>
                    </w:rPr>
                    <w:t>5</w:t>
                  </w:r>
                  <w:r>
                    <w:rPr>
                      <w:rFonts w:ascii="仿宋_GB2312" w:hAnsi="仿宋_GB2312" w:cs="仿宋_GB2312" w:eastAsia="仿宋_GB2312"/>
                      <w:sz w:val="21"/>
                      <w:b/>
                      <w:shd w:fill="FFFFFF" w:val="clear"/>
                    </w:rPr>
                    <w:t>.课程配套教学终端（与上述课程资源配套使用，为课程专用终端）</w:t>
                  </w:r>
                </w:p>
                <w:p>
                  <w:pPr>
                    <w:pStyle w:val="null3"/>
                    <w:ind w:left="-3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1）主教学终端</w:t>
                  </w:r>
                </w:p>
                <w:p>
                  <w:pPr>
                    <w:pStyle w:val="null3"/>
                    <w:jc w:val="both"/>
                  </w:pPr>
                  <w:r>
                    <w:rPr>
                      <w:rFonts w:ascii="仿宋_GB2312" w:hAnsi="仿宋_GB2312" w:cs="仿宋_GB2312" w:eastAsia="仿宋_GB2312"/>
                      <w:sz w:val="21"/>
                    </w:rPr>
                    <w:t>1）整体设计</w:t>
                  </w:r>
                </w:p>
                <w:p>
                  <w:pPr>
                    <w:pStyle w:val="null3"/>
                    <w:jc w:val="both"/>
                  </w:pPr>
                  <w:r>
                    <w:rPr>
                      <w:rFonts w:ascii="仿宋_GB2312" w:hAnsi="仿宋_GB2312" w:cs="仿宋_GB2312" w:eastAsia="仿宋_GB2312"/>
                      <w:sz w:val="21"/>
                    </w:rPr>
                    <w:t>①整机屏幕采用不小于86英寸超高清LED液晶屏，显示比例16:9，屏幕分辨率不低于3840×2160；</w:t>
                  </w:r>
                </w:p>
                <w:p>
                  <w:pPr>
                    <w:pStyle w:val="null3"/>
                    <w:jc w:val="both"/>
                  </w:pPr>
                  <w:r>
                    <w:rPr>
                      <w:rFonts w:ascii="仿宋_GB2312" w:hAnsi="仿宋_GB2312" w:cs="仿宋_GB2312" w:eastAsia="仿宋_GB2312"/>
                      <w:sz w:val="21"/>
                    </w:rPr>
                    <w:t>②整机嵌入式系统版本≥Android 14；</w:t>
                  </w:r>
                </w:p>
                <w:p>
                  <w:pPr>
                    <w:pStyle w:val="null3"/>
                    <w:jc w:val="both"/>
                  </w:pPr>
                  <w:r>
                    <w:rPr>
                      <w:rFonts w:ascii="仿宋_GB2312" w:hAnsi="仿宋_GB2312" w:cs="仿宋_GB2312" w:eastAsia="仿宋_GB2312"/>
                      <w:sz w:val="21"/>
                    </w:rPr>
                    <w:t>③屏幕显示灰度分辨等级达到256灰阶以上；</w:t>
                  </w:r>
                </w:p>
                <w:p>
                  <w:pPr>
                    <w:pStyle w:val="null3"/>
                    <w:jc w:val="both"/>
                  </w:pPr>
                  <w:r>
                    <w:rPr>
                      <w:rFonts w:ascii="仿宋_GB2312" w:hAnsi="仿宋_GB2312" w:cs="仿宋_GB2312" w:eastAsia="仿宋_GB2312"/>
                      <w:sz w:val="21"/>
                    </w:rPr>
                    <w:t>④屏幕与屏幕保护层紧密贴合，减少显示面板与玻璃间的偏光、散射，画面显示更加清晰通透、可视角度更广。</w:t>
                  </w:r>
                </w:p>
                <w:p>
                  <w:pPr>
                    <w:pStyle w:val="null3"/>
                    <w:jc w:val="both"/>
                  </w:pPr>
                  <w:r>
                    <w:rPr>
                      <w:rFonts w:ascii="仿宋_GB2312" w:hAnsi="仿宋_GB2312" w:cs="仿宋_GB2312" w:eastAsia="仿宋_GB2312"/>
                      <w:sz w:val="21"/>
                    </w:rPr>
                    <w:t>⑤整机内置扬声器，总功率不低于60W。</w:t>
                  </w:r>
                </w:p>
                <w:p>
                  <w:pPr>
                    <w:pStyle w:val="null3"/>
                    <w:jc w:val="both"/>
                  </w:pPr>
                  <w:r>
                    <w:rPr>
                      <w:rFonts w:ascii="仿宋_GB2312" w:hAnsi="仿宋_GB2312" w:cs="仿宋_GB2312" w:eastAsia="仿宋_GB2312"/>
                      <w:sz w:val="21"/>
                    </w:rPr>
                    <w:t>2）接口及按键</w:t>
                  </w:r>
                </w:p>
                <w:p>
                  <w:pPr>
                    <w:pStyle w:val="null3"/>
                    <w:jc w:val="both"/>
                  </w:pPr>
                  <w:r>
                    <w:rPr>
                      <w:rFonts w:ascii="仿宋_GB2312" w:hAnsi="仿宋_GB2312" w:cs="仿宋_GB2312" w:eastAsia="仿宋_GB2312"/>
                      <w:sz w:val="21"/>
                    </w:rPr>
                    <w:t>①整机具备不少于2路前置双系统USB3.0接口。</w:t>
                  </w:r>
                </w:p>
                <w:p>
                  <w:pPr>
                    <w:pStyle w:val="null3"/>
                    <w:jc w:val="both"/>
                  </w:pPr>
                  <w:r>
                    <w:rPr>
                      <w:rFonts w:ascii="仿宋_GB2312" w:hAnsi="仿宋_GB2312" w:cs="仿宋_GB2312" w:eastAsia="仿宋_GB2312"/>
                      <w:sz w:val="21"/>
                    </w:rPr>
                    <w:t>②整机具备不少于1路前置Typec接口。</w:t>
                  </w:r>
                </w:p>
                <w:p>
                  <w:pPr>
                    <w:pStyle w:val="null3"/>
                    <w:jc w:val="both"/>
                  </w:pPr>
                  <w:r>
                    <w:rPr>
                      <w:rFonts w:ascii="仿宋_GB2312" w:hAnsi="仿宋_GB2312" w:cs="仿宋_GB2312" w:eastAsia="仿宋_GB2312"/>
                      <w:sz w:val="21"/>
                    </w:rPr>
                    <w:t>③电源键为三合一按键，可实现开机、关机、待机三种功能。</w:t>
                  </w:r>
                </w:p>
                <w:p>
                  <w:pPr>
                    <w:pStyle w:val="null3"/>
                    <w:jc w:val="both"/>
                  </w:pPr>
                  <w:r>
                    <w:rPr>
                      <w:rFonts w:ascii="仿宋_GB2312" w:hAnsi="仿宋_GB2312" w:cs="仿宋_GB2312" w:eastAsia="仿宋_GB2312"/>
                      <w:sz w:val="21"/>
                    </w:rPr>
                    <w:t>3）整机功能</w:t>
                  </w:r>
                </w:p>
                <w:p>
                  <w:pPr>
                    <w:pStyle w:val="null3"/>
                    <w:jc w:val="both"/>
                  </w:pPr>
                  <w:r>
                    <w:rPr>
                      <w:rFonts w:ascii="仿宋_GB2312" w:hAnsi="仿宋_GB2312" w:cs="仿宋_GB2312" w:eastAsia="仿宋_GB2312"/>
                      <w:sz w:val="21"/>
                    </w:rPr>
                    <w:t>①整机内置摄像头≥1600万像素。</w:t>
                  </w:r>
                </w:p>
                <w:p>
                  <w:pPr>
                    <w:pStyle w:val="null3"/>
                    <w:jc w:val="both"/>
                  </w:pPr>
                  <w:r>
                    <w:rPr>
                      <w:rFonts w:ascii="仿宋_GB2312" w:hAnsi="仿宋_GB2312" w:cs="仿宋_GB2312" w:eastAsia="仿宋_GB2312"/>
                      <w:sz w:val="21"/>
                    </w:rPr>
                    <w:t>②支持无线传屏功能，可以将外部电脑的屏幕画面通过无线方式传输到整机上显示。</w:t>
                  </w:r>
                </w:p>
                <w:p>
                  <w:pPr>
                    <w:pStyle w:val="null3"/>
                    <w:jc w:val="both"/>
                  </w:pPr>
                  <w:r>
                    <w:rPr>
                      <w:rFonts w:ascii="仿宋_GB2312" w:hAnsi="仿宋_GB2312" w:cs="仿宋_GB2312" w:eastAsia="仿宋_GB2312"/>
                      <w:sz w:val="21"/>
                    </w:rPr>
                    <w:t>③整机采用红外触控技术，Windows系统和Android系统均支持≥50点触控及书写划线。</w:t>
                  </w:r>
                </w:p>
                <w:p>
                  <w:pPr>
                    <w:pStyle w:val="null3"/>
                    <w:jc w:val="both"/>
                  </w:pPr>
                  <w:r>
                    <w:rPr>
                      <w:rFonts w:ascii="仿宋_GB2312" w:hAnsi="仿宋_GB2312" w:cs="仿宋_GB2312" w:eastAsia="仿宋_GB2312"/>
                      <w:sz w:val="21"/>
                    </w:rPr>
                    <w:t>④整机内置欢迎词应用，可自定义欢迎词或选择使用默认模板。</w:t>
                  </w:r>
                </w:p>
                <w:p>
                  <w:pPr>
                    <w:pStyle w:val="null3"/>
                    <w:jc w:val="both"/>
                  </w:pPr>
                  <w:r>
                    <w:rPr>
                      <w:rFonts w:ascii="仿宋_GB2312" w:hAnsi="仿宋_GB2312" w:cs="仿宋_GB2312" w:eastAsia="仿宋_GB2312"/>
                      <w:sz w:val="21"/>
                    </w:rPr>
                    <w:t>4）OPS</w:t>
                  </w:r>
                </w:p>
                <w:p>
                  <w:pPr>
                    <w:pStyle w:val="null3"/>
                    <w:jc w:val="both"/>
                  </w:pPr>
                  <w:r>
                    <w:rPr>
                      <w:rFonts w:ascii="仿宋_GB2312" w:hAnsi="仿宋_GB2312" w:cs="仿宋_GB2312" w:eastAsia="仿宋_GB2312"/>
                      <w:sz w:val="21"/>
                    </w:rPr>
                    <w:t>①OPS模块：采用模块化设计，支持免工具拆卸维护。</w:t>
                  </w:r>
                </w:p>
                <w:p>
                  <w:pPr>
                    <w:pStyle w:val="null3"/>
                    <w:jc w:val="both"/>
                  </w:pPr>
                  <w:r>
                    <w:rPr>
                      <w:rFonts w:ascii="仿宋_GB2312" w:hAnsi="仿宋_GB2312" w:cs="仿宋_GB2312" w:eastAsia="仿宋_GB2312"/>
                      <w:sz w:val="21"/>
                    </w:rPr>
                    <w:t>②CPU：≥6核心，≥12线程，基础频率≥2.0GHz，最大睿频≥4.0GHz（提供证明材料）。</w:t>
                  </w:r>
                </w:p>
                <w:p>
                  <w:pPr>
                    <w:pStyle w:val="null3"/>
                    <w:jc w:val="both"/>
                  </w:pPr>
                  <w:r>
                    <w:rPr>
                      <w:rFonts w:ascii="仿宋_GB2312" w:hAnsi="仿宋_GB2312" w:cs="仿宋_GB2312" w:eastAsia="仿宋_GB2312"/>
                      <w:sz w:val="21"/>
                    </w:rPr>
                    <w:t>③内存：≥8GB DDR4 3200MHz或DDR5 4800MHz（或更高规格）。</w:t>
                  </w:r>
                </w:p>
                <w:p>
                  <w:pPr>
                    <w:pStyle w:val="null3"/>
                    <w:jc w:val="both"/>
                  </w:pPr>
                  <w:r>
                    <w:rPr>
                      <w:rFonts w:ascii="仿宋_GB2312" w:hAnsi="仿宋_GB2312" w:cs="仿宋_GB2312" w:eastAsia="仿宋_GB2312"/>
                      <w:sz w:val="21"/>
                    </w:rPr>
                    <w:t>④硬盘：≥256GB SSD（M.2 NVMe或SATA，投标时说明接口类型及型号）。</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rPr>
                    <w:t>辅助教学终端</w:t>
                  </w:r>
                </w:p>
                <w:p>
                  <w:pPr>
                    <w:pStyle w:val="null3"/>
                    <w:numPr>
                      <w:ilvl w:val="0"/>
                      <w:numId w:val="1"/>
                    </w:numPr>
                    <w:jc w:val="both"/>
                  </w:pPr>
                  <w:r>
                    <w:rPr>
                      <w:rFonts w:ascii="仿宋_GB2312" w:hAnsi="仿宋_GB2312" w:cs="仿宋_GB2312" w:eastAsia="仿宋_GB2312"/>
                      <w:sz w:val="21"/>
                    </w:rPr>
                    <w:t>屏幕尺寸：</w:t>
                  </w:r>
                  <w:r>
                    <w:rPr>
                      <w:rFonts w:ascii="仿宋_GB2312" w:hAnsi="仿宋_GB2312" w:cs="仿宋_GB2312" w:eastAsia="仿宋_GB2312"/>
                      <w:sz w:val="21"/>
                    </w:rPr>
                    <w:t>≥43英寸；</w:t>
                  </w:r>
                </w:p>
                <w:p>
                  <w:pPr>
                    <w:pStyle w:val="null3"/>
                    <w:numPr>
                      <w:ilvl w:val="0"/>
                      <w:numId w:val="1"/>
                    </w:numPr>
                    <w:jc w:val="both"/>
                  </w:pPr>
                  <w:r>
                    <w:rPr>
                      <w:rFonts w:ascii="仿宋_GB2312" w:hAnsi="仿宋_GB2312" w:cs="仿宋_GB2312" w:eastAsia="仿宋_GB2312"/>
                      <w:sz w:val="21"/>
                    </w:rPr>
                    <w:t>亮度：</w:t>
                  </w:r>
                  <w:r>
                    <w:rPr>
                      <w:rFonts w:ascii="仿宋_GB2312" w:hAnsi="仿宋_GB2312" w:cs="仿宋_GB2312" w:eastAsia="仿宋_GB2312"/>
                      <w:sz w:val="21"/>
                    </w:rPr>
                    <w:t>≥350cd/㎡；</w:t>
                  </w:r>
                </w:p>
                <w:p>
                  <w:pPr>
                    <w:pStyle w:val="null3"/>
                    <w:numPr>
                      <w:ilvl w:val="0"/>
                      <w:numId w:val="1"/>
                    </w:numPr>
                    <w:jc w:val="both"/>
                  </w:pPr>
                  <w:r>
                    <w:rPr>
                      <w:rFonts w:ascii="仿宋_GB2312" w:hAnsi="仿宋_GB2312" w:cs="仿宋_GB2312" w:eastAsia="仿宋_GB2312"/>
                      <w:sz w:val="21"/>
                    </w:rPr>
                    <w:t>支持横竖悬挂；</w:t>
                  </w:r>
                </w:p>
                <w:p>
                  <w:pPr>
                    <w:pStyle w:val="null3"/>
                    <w:numPr>
                      <w:ilvl w:val="0"/>
                      <w:numId w:val="1"/>
                    </w:numPr>
                    <w:jc w:val="both"/>
                  </w:pPr>
                  <w:r>
                    <w:rPr>
                      <w:rFonts w:ascii="仿宋_GB2312" w:hAnsi="仿宋_GB2312" w:cs="仿宋_GB2312" w:eastAsia="仿宋_GB2312"/>
                      <w:sz w:val="21"/>
                    </w:rPr>
                    <w:t>可调节音量控制；</w:t>
                  </w:r>
                </w:p>
                <w:p>
                  <w:pPr>
                    <w:pStyle w:val="null3"/>
                    <w:numPr>
                      <w:ilvl w:val="0"/>
                      <w:numId w:val="1"/>
                    </w:numPr>
                    <w:jc w:val="both"/>
                  </w:pPr>
                  <w:r>
                    <w:rPr>
                      <w:rFonts w:ascii="仿宋_GB2312" w:hAnsi="仿宋_GB2312" w:cs="仿宋_GB2312" w:eastAsia="仿宋_GB2312"/>
                      <w:sz w:val="21"/>
                    </w:rPr>
                    <w:t>多机器同屏显示，支持多个屏幕联动播放同一画面；</w:t>
                  </w:r>
                </w:p>
                <w:p>
                  <w:pPr>
                    <w:pStyle w:val="null3"/>
                    <w:numPr>
                      <w:ilvl w:val="0"/>
                      <w:numId w:val="1"/>
                    </w:numPr>
                    <w:jc w:val="both"/>
                  </w:pPr>
                  <w:r>
                    <w:rPr>
                      <w:rFonts w:ascii="仿宋_GB2312" w:hAnsi="仿宋_GB2312" w:cs="仿宋_GB2312" w:eastAsia="仿宋_GB2312"/>
                      <w:sz w:val="21"/>
                    </w:rPr>
                    <w:t>配备</w:t>
                  </w:r>
                  <w:r>
                    <w:rPr>
                      <w:rFonts w:ascii="仿宋_GB2312" w:hAnsi="仿宋_GB2312" w:cs="仿宋_GB2312" w:eastAsia="仿宋_GB2312"/>
                      <w:sz w:val="21"/>
                    </w:rPr>
                    <w:t>HDMI输入信号，支持电脑投屏，支持电脑主机连接。</w:t>
                  </w:r>
                </w:p>
                <w:p>
                  <w:pPr>
                    <w:pStyle w:val="null3"/>
                    <w:ind w:left="-30"/>
                    <w:jc w:val="both"/>
                  </w:pPr>
                  <w:r>
                    <w:rPr>
                      <w:rFonts w:ascii="仿宋_GB2312" w:hAnsi="仿宋_GB2312" w:cs="仿宋_GB2312" w:eastAsia="仿宋_GB2312"/>
                      <w:sz w:val="21"/>
                    </w:rPr>
                    <w:t>（</w:t>
                  </w:r>
                  <w:r>
                    <w:rPr>
                      <w:rFonts w:ascii="仿宋_GB2312" w:hAnsi="仿宋_GB2312" w:cs="仿宋_GB2312" w:eastAsia="仿宋_GB2312"/>
                      <w:sz w:val="21"/>
                    </w:rPr>
                    <w:t>3）与课程资源的配套要求</w:t>
                  </w:r>
                </w:p>
                <w:p>
                  <w:pPr>
                    <w:pStyle w:val="null3"/>
                    <w:ind w:left="-30"/>
                    <w:jc w:val="both"/>
                  </w:pPr>
                  <w:r>
                    <w:rPr>
                      <w:rFonts w:ascii="仿宋_GB2312" w:hAnsi="仿宋_GB2312" w:cs="仿宋_GB2312" w:eastAsia="仿宋_GB2312"/>
                      <w:sz w:val="21"/>
                    </w:rPr>
                    <w:t>1）教学终端须兼容并流畅播放上述第</w:t>
                  </w:r>
                  <w:r>
                    <w:rPr>
                      <w:rFonts w:ascii="仿宋_GB2312" w:hAnsi="仿宋_GB2312" w:cs="仿宋_GB2312" w:eastAsia="仿宋_GB2312"/>
                      <w:sz w:val="21"/>
                      <w:b/>
                      <w:shd w:fill="FFFFFF" w:val="clear"/>
                    </w:rPr>
                    <w:t>4.</w:t>
                  </w:r>
                  <w:r>
                    <w:rPr>
                      <w:rFonts w:ascii="仿宋_GB2312" w:hAnsi="仿宋_GB2312" w:cs="仿宋_GB2312" w:eastAsia="仿宋_GB2312"/>
                      <w:sz w:val="21"/>
                    </w:rPr>
                    <w:t>条所购全部</w:t>
                  </w:r>
                  <w:r>
                    <w:rPr>
                      <w:rFonts w:ascii="仿宋_GB2312" w:hAnsi="仿宋_GB2312" w:cs="仿宋_GB2312" w:eastAsia="仿宋_GB2312"/>
                      <w:sz w:val="21"/>
                    </w:rPr>
                    <w:t>PPT课件、教学视频案例；</w:t>
                  </w:r>
                </w:p>
                <w:p>
                  <w:pPr>
                    <w:pStyle w:val="null3"/>
                    <w:ind w:left="-30"/>
                    <w:jc w:val="both"/>
                  </w:pPr>
                  <w:r>
                    <w:rPr>
                      <w:rFonts w:ascii="仿宋_GB2312" w:hAnsi="仿宋_GB2312" w:cs="仿宋_GB2312" w:eastAsia="仿宋_GB2312"/>
                      <w:sz w:val="21"/>
                    </w:rPr>
                    <w:t>2）主教学终端须支持机器人编程软件的安装与运行；</w:t>
                  </w:r>
                </w:p>
                <w:p>
                  <w:pPr>
                    <w:pStyle w:val="null3"/>
                    <w:ind w:left="-30"/>
                    <w:jc w:val="both"/>
                  </w:pPr>
                  <w:r>
                    <w:rPr>
                      <w:rFonts w:ascii="仿宋_GB2312" w:hAnsi="仿宋_GB2312" w:cs="仿宋_GB2312" w:eastAsia="仿宋_GB2312"/>
                      <w:sz w:val="21"/>
                    </w:rPr>
                    <w:t>3）主教学终端须支持多模态大模型的演示与交互；</w:t>
                  </w:r>
                </w:p>
                <w:p>
                  <w:pPr>
                    <w:pStyle w:val="null3"/>
                    <w:ind w:left="-30"/>
                    <w:jc w:val="both"/>
                  </w:pPr>
                  <w:r>
                    <w:rPr>
                      <w:rFonts w:ascii="仿宋_GB2312" w:hAnsi="仿宋_GB2312" w:cs="仿宋_GB2312" w:eastAsia="仿宋_GB2312"/>
                      <w:sz w:val="21"/>
                    </w:rPr>
                    <w:t>4）辅助教学终端须支持实验数据的多屏联动展示。</w:t>
                  </w:r>
                </w:p>
                <w:p>
                  <w:pPr>
                    <w:pStyle w:val="null3"/>
                    <w:jc w:val="both"/>
                  </w:pPr>
                  <w:r>
                    <w:rPr>
                      <w:rFonts w:ascii="仿宋_GB2312" w:hAnsi="仿宋_GB2312" w:cs="仿宋_GB2312" w:eastAsia="仿宋_GB2312"/>
                      <w:sz w:val="21"/>
                      <w:b/>
                      <w:color w:val="000000"/>
                    </w:rPr>
                    <w:t>9.1.2 双足具身智能仿生机器人：1套；</w:t>
                  </w:r>
                </w:p>
                <w:p>
                  <w:pPr>
                    <w:pStyle w:val="null3"/>
                    <w:jc w:val="both"/>
                  </w:pPr>
                  <w:r>
                    <w:rPr>
                      <w:rFonts w:ascii="仿宋_GB2312" w:hAnsi="仿宋_GB2312" w:cs="仿宋_GB2312" w:eastAsia="仿宋_GB2312"/>
                      <w:sz w:val="21"/>
                    </w:rPr>
                    <w:t>1）高宽厚（站立）参考尺寸：1320x450x200mm;</w:t>
                  </w:r>
                </w:p>
                <w:p>
                  <w:pPr>
                    <w:pStyle w:val="null3"/>
                    <w:jc w:val="both"/>
                  </w:pPr>
                  <w:r>
                    <w:rPr>
                      <w:rFonts w:ascii="仿宋_GB2312" w:hAnsi="仿宋_GB2312" w:cs="仿宋_GB2312" w:eastAsia="仿宋_GB2312"/>
                      <w:sz w:val="21"/>
                    </w:rPr>
                    <w:t>3）手臂臂展：≥0.45m;</w:t>
                  </w:r>
                </w:p>
                <w:p>
                  <w:pPr>
                    <w:pStyle w:val="null3"/>
                    <w:jc w:val="both"/>
                  </w:pPr>
                  <w:r>
                    <w:rPr>
                      <w:rFonts w:ascii="仿宋_GB2312" w:hAnsi="仿宋_GB2312" w:cs="仿宋_GB2312" w:eastAsia="仿宋_GB2312"/>
                      <w:sz w:val="21"/>
                    </w:rPr>
                    <w:t>4）小腿+大腿长度：≥0.6m;</w:t>
                  </w:r>
                </w:p>
                <w:p>
                  <w:pPr>
                    <w:pStyle w:val="null3"/>
                    <w:jc w:val="both"/>
                  </w:pPr>
                  <w:r>
                    <w:rPr>
                      <w:rFonts w:ascii="仿宋_GB2312" w:hAnsi="仿宋_GB2312" w:cs="仿宋_GB2312" w:eastAsia="仿宋_GB2312"/>
                      <w:sz w:val="21"/>
                    </w:rPr>
                    <w:t>5）总自由度（关节电机）：≥40;</w:t>
                  </w:r>
                </w:p>
                <w:p>
                  <w:pPr>
                    <w:pStyle w:val="null3"/>
                    <w:jc w:val="both"/>
                  </w:pPr>
                  <w:r>
                    <w:rPr>
                      <w:rFonts w:ascii="仿宋_GB2312" w:hAnsi="仿宋_GB2312" w:cs="仿宋_GB2312" w:eastAsia="仿宋_GB2312"/>
                      <w:sz w:val="21"/>
                    </w:rPr>
                    <w:t>6）单腿自由度：≥6;</w:t>
                  </w:r>
                </w:p>
                <w:p>
                  <w:pPr>
                    <w:pStyle w:val="null3"/>
                    <w:jc w:val="both"/>
                  </w:pPr>
                  <w:r>
                    <w:rPr>
                      <w:rFonts w:ascii="仿宋_GB2312" w:hAnsi="仿宋_GB2312" w:cs="仿宋_GB2312" w:eastAsia="仿宋_GB2312"/>
                      <w:sz w:val="21"/>
                    </w:rPr>
                    <w:t>7）单手臂自由度：≥7;</w:t>
                  </w:r>
                </w:p>
                <w:p>
                  <w:pPr>
                    <w:pStyle w:val="null3"/>
                    <w:jc w:val="both"/>
                  </w:pPr>
                  <w:r>
                    <w:rPr>
                      <w:rFonts w:ascii="仿宋_GB2312" w:hAnsi="仿宋_GB2312" w:cs="仿宋_GB2312" w:eastAsia="仿宋_GB2312"/>
                      <w:sz w:val="21"/>
                    </w:rPr>
                    <w:t>8）腰部自由度：≥3;</w:t>
                  </w:r>
                </w:p>
                <w:p>
                  <w:pPr>
                    <w:pStyle w:val="null3"/>
                    <w:jc w:val="both"/>
                  </w:pPr>
                  <w:r>
                    <w:rPr>
                      <w:rFonts w:ascii="仿宋_GB2312" w:hAnsi="仿宋_GB2312" w:cs="仿宋_GB2312" w:eastAsia="仿宋_GB2312"/>
                      <w:sz w:val="21"/>
                    </w:rPr>
                    <w:t>9）手臂最大负载：≥3kg;</w:t>
                  </w:r>
                </w:p>
                <w:p>
                  <w:pPr>
                    <w:pStyle w:val="null3"/>
                    <w:jc w:val="both"/>
                  </w:pPr>
                  <w:r>
                    <w:rPr>
                      <w:rFonts w:ascii="仿宋_GB2312" w:hAnsi="仿宋_GB2312" w:cs="仿宋_GB2312" w:eastAsia="仿宋_GB2312"/>
                      <w:sz w:val="21"/>
                    </w:rPr>
                    <w:t>10）膝关节扭矩：120N·m;</w:t>
                  </w:r>
                </w:p>
                <w:p>
                  <w:pPr>
                    <w:pStyle w:val="null3"/>
                    <w:jc w:val="both"/>
                  </w:pPr>
                  <w:r>
                    <w:rPr>
                      <w:rFonts w:ascii="仿宋_GB2312" w:hAnsi="仿宋_GB2312" w:cs="仿宋_GB2312" w:eastAsia="仿宋_GB2312"/>
                      <w:sz w:val="21"/>
                    </w:rPr>
                    <w:t>11）感知传感器：深度相机+3D激光雷达;</w:t>
                  </w:r>
                </w:p>
                <w:p>
                  <w:pPr>
                    <w:pStyle w:val="null3"/>
                    <w:jc w:val="both"/>
                  </w:pPr>
                  <w:r>
                    <w:rPr>
                      <w:rFonts w:ascii="仿宋_GB2312" w:hAnsi="仿宋_GB2312" w:cs="仿宋_GB2312" w:eastAsia="仿宋_GB2312"/>
                      <w:sz w:val="21"/>
                    </w:rPr>
                    <w:t>12）具备WiFi 6、蓝牙5.2;</w:t>
                  </w:r>
                </w:p>
                <w:p>
                  <w:pPr>
                    <w:pStyle w:val="null3"/>
                    <w:jc w:val="both"/>
                  </w:pPr>
                  <w:r>
                    <w:rPr>
                      <w:rFonts w:ascii="仿宋_GB2312" w:hAnsi="仿宋_GB2312" w:cs="仿宋_GB2312" w:eastAsia="仿宋_GB2312"/>
                      <w:sz w:val="21"/>
                    </w:rPr>
                    <w:t>13）关节编码器：双编码器;</w:t>
                  </w:r>
                </w:p>
                <w:p>
                  <w:pPr>
                    <w:pStyle w:val="null3"/>
                    <w:jc w:val="both"/>
                  </w:pPr>
                  <w:r>
                    <w:rPr>
                      <w:rFonts w:ascii="仿宋_GB2312" w:hAnsi="仿宋_GB2312" w:cs="仿宋_GB2312" w:eastAsia="仿宋_GB2312"/>
                      <w:sz w:val="21"/>
                    </w:rPr>
                    <w:t>14）支持智能OTA升级;</w:t>
                  </w:r>
                </w:p>
                <w:p>
                  <w:pPr>
                    <w:pStyle w:val="null3"/>
                    <w:jc w:val="both"/>
                  </w:pPr>
                  <w:r>
                    <w:rPr>
                      <w:rFonts w:ascii="仿宋_GB2312" w:hAnsi="仿宋_GB2312" w:cs="仿宋_GB2312" w:eastAsia="仿宋_GB2312"/>
                      <w:sz w:val="21"/>
                    </w:rPr>
                    <w:t>15）散热系统：局部风冷散热；</w:t>
                  </w:r>
                </w:p>
                <w:p>
                  <w:pPr>
                    <w:pStyle w:val="null3"/>
                    <w:jc w:val="both"/>
                  </w:pPr>
                  <w:r>
                    <w:rPr>
                      <w:rFonts w:ascii="仿宋_GB2312" w:hAnsi="仿宋_GB2312" w:cs="仿宋_GB2312" w:eastAsia="仿宋_GB2312"/>
                      <w:sz w:val="21"/>
                    </w:rPr>
                    <w:t>16）基础算力：8核高性能CPU；</w:t>
                  </w:r>
                </w:p>
                <w:p>
                  <w:pPr>
                    <w:pStyle w:val="null3"/>
                    <w:jc w:val="both"/>
                  </w:pPr>
                  <w:r>
                    <w:rPr>
                      <w:rFonts w:ascii="仿宋_GB2312" w:hAnsi="仿宋_GB2312" w:cs="仿宋_GB2312" w:eastAsia="仿宋_GB2312"/>
                      <w:sz w:val="21"/>
                    </w:rPr>
                    <w:t>17）配备2只五指灵巧手，单只手的触觉传感器数量为≥15,单手自由度6个；</w:t>
                  </w:r>
                </w:p>
                <w:p>
                  <w:pPr>
                    <w:pStyle w:val="null3"/>
                    <w:jc w:val="both"/>
                  </w:pPr>
                  <w:r>
                    <w:rPr>
                      <w:rFonts w:ascii="仿宋_GB2312" w:hAnsi="仿宋_GB2312" w:cs="仿宋_GB2312" w:eastAsia="仿宋_GB2312"/>
                      <w:sz w:val="21"/>
                    </w:rPr>
                    <w:t>18）配备≥4麦克风阵列以及≥3W扬声器；</w:t>
                  </w:r>
                </w:p>
                <w:p>
                  <w:pPr>
                    <w:pStyle w:val="null3"/>
                    <w:jc w:val="both"/>
                  </w:pPr>
                  <w:r>
                    <w:rPr>
                      <w:rFonts w:ascii="仿宋_GB2312" w:hAnsi="仿宋_GB2312" w:cs="仿宋_GB2312" w:eastAsia="仿宋_GB2312"/>
                      <w:sz w:val="21"/>
                    </w:rPr>
                    <w:t>19）支持高层和低层的二次开发；</w:t>
                  </w:r>
                </w:p>
                <w:p>
                  <w:pPr>
                    <w:pStyle w:val="null3"/>
                    <w:jc w:val="both"/>
                  </w:pPr>
                  <w:r>
                    <w:rPr>
                      <w:rFonts w:ascii="仿宋_GB2312" w:hAnsi="仿宋_GB2312" w:cs="仿宋_GB2312" w:eastAsia="仿宋_GB2312"/>
                      <w:sz w:val="21"/>
                    </w:rPr>
                    <w:t>20）具备100Tops超大算力的拓展坞，含AI算法及技术支持；</w:t>
                  </w:r>
                </w:p>
                <w:p>
                  <w:pPr>
                    <w:pStyle w:val="null3"/>
                    <w:jc w:val="both"/>
                  </w:pPr>
                  <w:r>
                    <w:rPr>
                      <w:rFonts w:ascii="仿宋_GB2312" w:hAnsi="仿宋_GB2312" w:cs="仿宋_GB2312" w:eastAsia="仿宋_GB2312"/>
                      <w:sz w:val="21"/>
                    </w:rPr>
                    <w:t>21）搭建斗拱积木拼接场景，完成建筑类特色工艺品组装。</w:t>
                  </w:r>
                </w:p>
                <w:p>
                  <w:pPr>
                    <w:pStyle w:val="null3"/>
                    <w:jc w:val="both"/>
                  </w:pPr>
                  <w:r>
                    <w:rPr>
                      <w:rFonts w:ascii="仿宋_GB2312" w:hAnsi="仿宋_GB2312" w:cs="仿宋_GB2312" w:eastAsia="仿宋_GB2312"/>
                      <w:sz w:val="21"/>
                      <w:b/>
                      <w:color w:val="000000"/>
                    </w:rPr>
                    <w:t>9.1.</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四足具身智能仿生机器人：</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）载荷</w:t>
                  </w:r>
                  <w:r>
                    <w:rPr>
                      <w:rFonts w:ascii="仿宋_GB2312" w:hAnsi="仿宋_GB2312" w:cs="仿宋_GB2312" w:eastAsia="仿宋_GB2312"/>
                      <w:sz w:val="21"/>
                    </w:rPr>
                    <w:t>≥8kg；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）运动速度：</w:t>
                  </w:r>
                  <w:r>
                    <w:rPr>
                      <w:rFonts w:ascii="仿宋_GB2312" w:hAnsi="仿宋_GB2312" w:cs="仿宋_GB2312" w:eastAsia="仿宋_GB2312"/>
                      <w:sz w:val="21"/>
                    </w:rPr>
                    <w:t>≥3.5m/s；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）攀爬落差高度：</w:t>
                  </w:r>
                  <w:r>
                    <w:rPr>
                      <w:rFonts w:ascii="仿宋_GB2312" w:hAnsi="仿宋_GB2312" w:cs="仿宋_GB2312" w:eastAsia="仿宋_GB2312"/>
                      <w:sz w:val="21"/>
                    </w:rPr>
                    <w:t>≥15cm；攀爬斜坡角度：≥40°；</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）膝关节内走线，关节热管辅助散热；</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）超大关节运动空间：机身：</w:t>
                  </w:r>
                  <w:r>
                    <w:rPr>
                      <w:rFonts w:ascii="仿宋_GB2312" w:hAnsi="仿宋_GB2312" w:cs="仿宋_GB2312" w:eastAsia="仿宋_GB2312"/>
                      <w:sz w:val="21"/>
                    </w:rPr>
                    <w:t>-45~45°；大腿：-200~90°；小腿：-150~-45°；</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）超广角</w:t>
                  </w:r>
                  <w:r>
                    <w:rPr>
                      <w:rFonts w:ascii="仿宋_GB2312" w:hAnsi="仿宋_GB2312" w:cs="仿宋_GB2312" w:eastAsia="仿宋_GB2312"/>
                      <w:sz w:val="21"/>
                    </w:rPr>
                    <w:t>3D激光雷达具备探物避障功能，广角高清相机；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）配备</w:t>
                  </w:r>
                  <w:r>
                    <w:rPr>
                      <w:rFonts w:ascii="仿宋_GB2312" w:hAnsi="仿宋_GB2312" w:cs="仿宋_GB2312" w:eastAsia="仿宋_GB2312"/>
                      <w:sz w:val="21"/>
                    </w:rPr>
                    <w:t>4G通信，内置eSIM，配备智能OTA升级；</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APP高清图传、遥控、所有数据查看；APP图形化编程；</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WIFI6双频，蓝牙5.2；</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）电池种类：长续航（</w:t>
                  </w:r>
                  <w:r>
                    <w:rPr>
                      <w:rFonts w:ascii="仿宋_GB2312" w:hAnsi="仿宋_GB2312" w:cs="仿宋_GB2312" w:eastAsia="仿宋_GB2312"/>
                      <w:sz w:val="21"/>
                    </w:rPr>
                    <w:t>15000mAh）,续航时间2-4h；</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）标配手持式遥控器及快充充电器；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）支持足端传感器，支持二次开发，支持充电桩；</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）配备无线矢量定位及控制系统，实现伴随；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）具备月球步</w:t>
                  </w:r>
                  <w:r>
                    <w:rPr>
                      <w:rFonts w:ascii="仿宋_GB2312" w:hAnsi="仿宋_GB2312" w:cs="仿宋_GB2312" w:eastAsia="仿宋_GB2312"/>
                      <w:sz w:val="21"/>
                    </w:rPr>
                    <w:t>(即太空步)、侧边步、交叉步、向上跳、向前跳、前空翻、开心、握手、扑人、坐下、伸懒腰、作揖、多种创意舞蹈等；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）配备麦克风、扬声器、照明灯（</w:t>
                  </w:r>
                  <w:r>
                    <w:rPr>
                      <w:rFonts w:ascii="仿宋_GB2312" w:hAnsi="仿宋_GB2312" w:cs="仿宋_GB2312" w:eastAsia="仿宋_GB2312"/>
                      <w:sz w:val="21"/>
                    </w:rPr>
                    <w:t>3W），具备系统状态指示功能，实时反馈机器人状态，并可为机器人演示动作搭配音乐和灯光；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）内置语音识别模块，具备语音交互功能；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）具备</w:t>
                  </w:r>
                  <w:r>
                    <w:rPr>
                      <w:rFonts w:ascii="仿宋_GB2312" w:hAnsi="仿宋_GB2312" w:cs="仿宋_GB2312" w:eastAsia="仿宋_GB2312"/>
                      <w:sz w:val="21"/>
                    </w:rPr>
                    <w:t>100Tops算力的拓展坞，含AI算法及技术支持,具备深度相机；                                                                                                                                                                                                                                             1</w:t>
                  </w:r>
                  <w:r>
                    <w:rPr>
                      <w:rFonts w:ascii="仿宋_GB2312" w:hAnsi="仿宋_GB2312" w:cs="仿宋_GB2312" w:eastAsia="仿宋_GB2312"/>
                      <w:sz w:val="21"/>
                    </w:rPr>
                    <w:t>8</w:t>
                  </w:r>
                  <w:r>
                    <w:rPr>
                      <w:rFonts w:ascii="仿宋_GB2312" w:hAnsi="仿宋_GB2312" w:cs="仿宋_GB2312" w:eastAsia="仿宋_GB2312"/>
                      <w:sz w:val="21"/>
                    </w:rPr>
                    <w:t>）具备</w:t>
                  </w:r>
                  <w:r>
                    <w:rPr>
                      <w:rFonts w:ascii="仿宋_GB2312" w:hAnsi="仿宋_GB2312" w:cs="仿宋_GB2312" w:eastAsia="仿宋_GB2312"/>
                      <w:sz w:val="21"/>
                    </w:rPr>
                    <w:t>3D激光雷达，含导航算法的技术支持；</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）搭建一个四足机器人建筑内救援训练场景，训练场景中需包含迷宫、管道、楼梯等，整体尺寸：</w:t>
                  </w:r>
                  <w:r>
                    <w:rPr>
                      <w:rFonts w:ascii="仿宋_GB2312" w:hAnsi="仿宋_GB2312" w:cs="仿宋_GB2312" w:eastAsia="仿宋_GB2312"/>
                      <w:sz w:val="21"/>
                    </w:rPr>
                    <w:t>≥6000mm×4000mm×500mm。</w:t>
                  </w:r>
                </w:p>
                <w:p>
                  <w:pPr>
                    <w:pStyle w:val="null3"/>
                    <w:jc w:val="left"/>
                  </w:pPr>
                  <w:r>
                    <w:rPr>
                      <w:rFonts w:ascii="仿宋_GB2312" w:hAnsi="仿宋_GB2312" w:cs="仿宋_GB2312" w:eastAsia="仿宋_GB2312"/>
                      <w:sz w:val="21"/>
                      <w:b/>
                      <w:color w:val="000000"/>
                    </w:rPr>
                    <w:t>9.1.</w:t>
                  </w:r>
                  <w:r>
                    <w:rPr>
                      <w:rFonts w:ascii="仿宋_GB2312" w:hAnsi="仿宋_GB2312" w:cs="仿宋_GB2312" w:eastAsia="仿宋_GB2312"/>
                      <w:sz w:val="21"/>
                    </w:rPr>
                    <w:t>4</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实验室配套储物设施：</w:t>
                  </w:r>
                  <w:r>
                    <w:rPr>
                      <w:rFonts w:ascii="仿宋_GB2312" w:hAnsi="仿宋_GB2312" w:cs="仿宋_GB2312" w:eastAsia="仿宋_GB2312"/>
                      <w:sz w:val="21"/>
                      <w:b/>
                      <w:color w:val="000000"/>
                    </w:rPr>
                    <w:t>1套</w:t>
                  </w:r>
                </w:p>
                <w:p>
                  <w:pPr>
                    <w:pStyle w:val="null3"/>
                    <w:jc w:val="left"/>
                  </w:pPr>
                  <w:r>
                    <w:rPr>
                      <w:rFonts w:ascii="仿宋_GB2312" w:hAnsi="仿宋_GB2312" w:cs="仿宋_GB2312" w:eastAsia="仿宋_GB2312"/>
                      <w:sz w:val="21"/>
                    </w:rPr>
                    <w:t>用途</w:t>
                  </w:r>
                  <w:r>
                    <w:rPr>
                      <w:rFonts w:ascii="仿宋_GB2312" w:hAnsi="仿宋_GB2312" w:cs="仿宋_GB2312" w:eastAsia="仿宋_GB2312"/>
                      <w:sz w:val="21"/>
                    </w:rPr>
                    <w:t>：本项储物设施为具身智能机器人实验设备的专用配套设施。其尺寸、承重、布局均与机器人设备操作工位一一对应，用于存放机器人本体、配件、调试工具及实验资料。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1）重型货架：8套</w:t>
                  </w:r>
                </w:p>
                <w:p>
                  <w:pPr>
                    <w:pStyle w:val="null3"/>
                    <w:jc w:val="left"/>
                  </w:pPr>
                  <w:r>
                    <w:rPr>
                      <w:rFonts w:ascii="仿宋_GB2312" w:hAnsi="仿宋_GB2312" w:cs="仿宋_GB2312" w:eastAsia="仿宋_GB2312"/>
                      <w:sz w:val="21"/>
                    </w:rPr>
                    <w:t>单层承重</w:t>
                  </w:r>
                  <w:r>
                    <w:rPr>
                      <w:rFonts w:ascii="仿宋_GB2312" w:hAnsi="仿宋_GB2312" w:cs="仿宋_GB2312" w:eastAsia="仿宋_GB2312"/>
                      <w:sz w:val="21"/>
                    </w:rPr>
                    <w:t>≥800kg，静电喷塑工艺，冷轧钢材质，背面配置加强筋，采用双排菱形孔设计，拆装调节便捷，每套货架配置各类储物箱，种类不少于4种，每种不少于4个。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2）重型工具柜：8套</w:t>
                  </w:r>
                </w:p>
                <w:p>
                  <w:pPr>
                    <w:pStyle w:val="null3"/>
                    <w:jc w:val="left"/>
                  </w:pPr>
                  <w:r>
                    <w:rPr>
                      <w:rFonts w:ascii="仿宋_GB2312" w:hAnsi="仿宋_GB2312" w:cs="仿宋_GB2312" w:eastAsia="仿宋_GB2312"/>
                      <w:sz w:val="21"/>
                    </w:rPr>
                    <w:t>采用优质钢板，表面光滑、强度高、坚固耐用，表面环保喷塑，耐油耐磨耐冲击，柜门、柜内均由扩展挂空，配置拓展股沟或其他拓展组建，层板双筋加强，加宽加厚单层承重</w:t>
                  </w:r>
                  <w:r>
                    <w:rPr>
                      <w:rFonts w:ascii="仿宋_GB2312" w:hAnsi="仿宋_GB2312" w:cs="仿宋_GB2312" w:eastAsia="仿宋_GB2312"/>
                      <w:sz w:val="21"/>
                    </w:rPr>
                    <w:t>150-200KG，配置静音抽屉，合页采用外挂式全钢铰链连接，采用大拇指铜芯天地锁，每套工具柜配置各类储物箱，种类不少于2种，每种不少于4个。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3）实验室矮柜：8套</w:t>
                  </w:r>
                </w:p>
                <w:p>
                  <w:pPr>
                    <w:pStyle w:val="null3"/>
                    <w:jc w:val="left"/>
                  </w:pPr>
                  <w:r>
                    <w:rPr>
                      <w:rFonts w:ascii="仿宋_GB2312" w:hAnsi="仿宋_GB2312" w:cs="仿宋_GB2312" w:eastAsia="仿宋_GB2312"/>
                      <w:sz w:val="21"/>
                    </w:rPr>
                    <w:t>1）三门六抽屉文件柜，外形尺寸：≥2000×400×800mm；</w:t>
                  </w:r>
                </w:p>
                <w:p>
                  <w:pPr>
                    <w:pStyle w:val="null3"/>
                    <w:jc w:val="left"/>
                  </w:pPr>
                  <w:r>
                    <w:rPr>
                      <w:rFonts w:ascii="仿宋_GB2312" w:hAnsi="仿宋_GB2312" w:cs="仿宋_GB2312" w:eastAsia="仿宋_GB2312"/>
                      <w:sz w:val="21"/>
                    </w:rPr>
                    <w:t>2）加厚E1环保板材，免拉手设计；</w:t>
                  </w:r>
                </w:p>
                <w:p>
                  <w:pPr>
                    <w:pStyle w:val="null3"/>
                    <w:jc w:val="left"/>
                  </w:pPr>
                  <w:r>
                    <w:rPr>
                      <w:rFonts w:ascii="仿宋_GB2312" w:hAnsi="仿宋_GB2312" w:cs="仿宋_GB2312" w:eastAsia="仿宋_GB2312"/>
                      <w:sz w:val="21"/>
                    </w:rPr>
                    <w:t>3）优质五金铰链，静音三节滑轨。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4）实验室文件柜：4套</w:t>
                  </w:r>
                </w:p>
                <w:p>
                  <w:pPr>
                    <w:pStyle w:val="null3"/>
                    <w:jc w:val="left"/>
                  </w:pPr>
                  <w:r>
                    <w:rPr>
                      <w:rFonts w:ascii="仿宋_GB2312" w:hAnsi="仿宋_GB2312" w:cs="仿宋_GB2312" w:eastAsia="仿宋_GB2312"/>
                      <w:sz w:val="21"/>
                    </w:rPr>
                    <w:t>1）八门文件柜，外形尺寸：≥3200×400×2000mm；</w:t>
                  </w:r>
                </w:p>
                <w:p>
                  <w:pPr>
                    <w:pStyle w:val="null3"/>
                    <w:jc w:val="left"/>
                  </w:pPr>
                  <w:r>
                    <w:rPr>
                      <w:rFonts w:ascii="仿宋_GB2312" w:hAnsi="仿宋_GB2312" w:cs="仿宋_GB2312" w:eastAsia="仿宋_GB2312"/>
                      <w:sz w:val="21"/>
                    </w:rPr>
                    <w:t>2）加厚E1环保板材，免拉手设计；</w:t>
                  </w:r>
                </w:p>
                <w:p>
                  <w:pPr>
                    <w:pStyle w:val="null3"/>
                    <w:jc w:val="left"/>
                  </w:pPr>
                  <w:r>
                    <w:rPr>
                      <w:rFonts w:ascii="仿宋_GB2312" w:hAnsi="仿宋_GB2312" w:cs="仿宋_GB2312" w:eastAsia="仿宋_GB2312"/>
                      <w:sz w:val="21"/>
                    </w:rPr>
                    <w:t>3）优质五金铰链，静音三节滑轨。</w:t>
                  </w:r>
                </w:p>
                <w:p>
                  <w:pPr>
                    <w:pStyle w:val="null3"/>
                    <w:jc w:val="both"/>
                  </w:pPr>
                  <w:r>
                    <w:rPr>
                      <w:rFonts w:ascii="仿宋_GB2312" w:hAnsi="仿宋_GB2312" w:cs="仿宋_GB2312" w:eastAsia="仿宋_GB2312"/>
                      <w:sz w:val="21"/>
                      <w:b/>
                    </w:rPr>
                    <w:t>9.2 低空经济无人机实验室</w:t>
                  </w:r>
                </w:p>
                <w:p>
                  <w:pPr>
                    <w:pStyle w:val="null3"/>
                    <w:jc w:val="both"/>
                  </w:pPr>
                  <w:r>
                    <w:rPr>
                      <w:rFonts w:ascii="仿宋_GB2312" w:hAnsi="仿宋_GB2312" w:cs="仿宋_GB2312" w:eastAsia="仿宋_GB2312"/>
                      <w:sz w:val="21"/>
                      <w:b/>
                    </w:rPr>
                    <w:t xml:space="preserve">9.2.1 </w:t>
                  </w:r>
                  <w:r>
                    <w:rPr>
                      <w:rFonts w:ascii="仿宋_GB2312" w:hAnsi="仿宋_GB2312" w:cs="仿宋_GB2312" w:eastAsia="仿宋_GB2312"/>
                      <w:sz w:val="21"/>
                      <w:b/>
                      <w:color w:val="000000"/>
                    </w:rPr>
                    <w:t>基础装调无人机套件：</w:t>
                  </w:r>
                  <w:r>
                    <w:rPr>
                      <w:rFonts w:ascii="仿宋_GB2312" w:hAnsi="仿宋_GB2312" w:cs="仿宋_GB2312" w:eastAsia="仿宋_GB2312"/>
                      <w:sz w:val="21"/>
                      <w:b/>
                      <w:color w:val="000000"/>
                    </w:rPr>
                    <w:t>16套；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1）整机要求：</w:t>
                  </w:r>
                </w:p>
                <w:p>
                  <w:pPr>
                    <w:pStyle w:val="null3"/>
                    <w:jc w:val="both"/>
                  </w:pPr>
                  <w:r>
                    <w:rPr>
                      <w:rFonts w:ascii="仿宋_GB2312" w:hAnsi="仿宋_GB2312" w:cs="仿宋_GB2312" w:eastAsia="仿宋_GB2312"/>
                      <w:sz w:val="21"/>
                    </w:rPr>
                    <w:t>1）采用四旋翼构型，散件装箱，全系统可满足多次、重复拆装应用；</w:t>
                  </w:r>
                </w:p>
                <w:p>
                  <w:pPr>
                    <w:pStyle w:val="null3"/>
                    <w:jc w:val="both"/>
                  </w:pPr>
                  <w:r>
                    <w:rPr>
                      <w:rFonts w:ascii="仿宋_GB2312" w:hAnsi="仿宋_GB2312" w:cs="仿宋_GB2312" w:eastAsia="仿宋_GB2312"/>
                      <w:sz w:val="21"/>
                    </w:rPr>
                    <w:t>▲2）电路连接采用插拔式设计，整机关键部件模块化设计（提供接线图、设计示意图、装配工序图）；</w:t>
                  </w:r>
                </w:p>
                <w:p>
                  <w:pPr>
                    <w:pStyle w:val="null3"/>
                    <w:jc w:val="both"/>
                  </w:pPr>
                  <w:r>
                    <w:rPr>
                      <w:rFonts w:ascii="仿宋_GB2312" w:hAnsi="仿宋_GB2312" w:cs="仿宋_GB2312" w:eastAsia="仿宋_GB2312"/>
                      <w:sz w:val="21"/>
                    </w:rPr>
                    <w:t>3）轴距：≥450mm；</w:t>
                  </w:r>
                </w:p>
                <w:p>
                  <w:pPr>
                    <w:pStyle w:val="null3"/>
                    <w:jc w:val="both"/>
                  </w:pPr>
                  <w:r>
                    <w:rPr>
                      <w:rFonts w:ascii="仿宋_GB2312" w:hAnsi="仿宋_GB2312" w:cs="仿宋_GB2312" w:eastAsia="仿宋_GB2312"/>
                      <w:sz w:val="21"/>
                    </w:rPr>
                    <w:t>4）材质：碳纤维机体+铝合金机臂+ABS；</w:t>
                  </w:r>
                </w:p>
                <w:p>
                  <w:pPr>
                    <w:pStyle w:val="null3"/>
                    <w:jc w:val="both"/>
                  </w:pPr>
                  <w:r>
                    <w:rPr>
                      <w:rFonts w:ascii="仿宋_GB2312" w:hAnsi="仿宋_GB2312" w:cs="仿宋_GB2312" w:eastAsia="仿宋_GB2312"/>
                      <w:sz w:val="21"/>
                    </w:rPr>
                    <w:t>5）整机重量：≤2000g；</w:t>
                  </w:r>
                </w:p>
                <w:p>
                  <w:pPr>
                    <w:pStyle w:val="null3"/>
                    <w:jc w:val="both"/>
                  </w:pPr>
                  <w:r>
                    <w:rPr>
                      <w:rFonts w:ascii="仿宋_GB2312" w:hAnsi="仿宋_GB2312" w:cs="仿宋_GB2312" w:eastAsia="仿宋_GB2312"/>
                      <w:sz w:val="21"/>
                    </w:rPr>
                    <w:t>6）最高速度：≥12m/s；</w:t>
                  </w:r>
                </w:p>
                <w:p>
                  <w:pPr>
                    <w:pStyle w:val="null3"/>
                    <w:jc w:val="both"/>
                  </w:pPr>
                  <w:r>
                    <w:rPr>
                      <w:rFonts w:ascii="仿宋_GB2312" w:hAnsi="仿宋_GB2312" w:cs="仿宋_GB2312" w:eastAsia="仿宋_GB2312"/>
                      <w:sz w:val="21"/>
                    </w:rPr>
                    <w:t>7）最大飞行高度：≥200米（室外）；</w:t>
                  </w:r>
                </w:p>
                <w:p>
                  <w:pPr>
                    <w:pStyle w:val="null3"/>
                    <w:jc w:val="both"/>
                  </w:pPr>
                  <w:r>
                    <w:rPr>
                      <w:rFonts w:ascii="仿宋_GB2312" w:hAnsi="仿宋_GB2312" w:cs="仿宋_GB2312" w:eastAsia="仿宋_GB2312"/>
                      <w:sz w:val="21"/>
                    </w:rPr>
                    <w:t>8）最大载重：≥0.5kg；</w:t>
                  </w:r>
                </w:p>
                <w:p>
                  <w:pPr>
                    <w:pStyle w:val="null3"/>
                    <w:jc w:val="both"/>
                  </w:pPr>
                  <w:r>
                    <w:rPr>
                      <w:rFonts w:ascii="仿宋_GB2312" w:hAnsi="仿宋_GB2312" w:cs="仿宋_GB2312" w:eastAsia="仿宋_GB2312"/>
                      <w:sz w:val="21"/>
                    </w:rPr>
                    <w:t xml:space="preserve">9）抗风能力：≥3级；  </w:t>
                  </w:r>
                </w:p>
                <w:p>
                  <w:pPr>
                    <w:pStyle w:val="null3"/>
                    <w:jc w:val="both"/>
                  </w:pPr>
                  <w:r>
                    <w:rPr>
                      <w:rFonts w:ascii="仿宋_GB2312" w:hAnsi="仿宋_GB2312" w:cs="仿宋_GB2312" w:eastAsia="仿宋_GB2312"/>
                      <w:sz w:val="21"/>
                    </w:rPr>
                    <w:t>10）扩展端口：I2C、CAN、UART、SBUS、USB Type-C；</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2）动力系统至少包括</w:t>
                  </w:r>
                </w:p>
                <w:p>
                  <w:pPr>
                    <w:pStyle w:val="null3"/>
                    <w:jc w:val="both"/>
                  </w:pPr>
                  <w:r>
                    <w:rPr>
                      <w:rFonts w:ascii="仿宋_GB2312" w:hAnsi="仿宋_GB2312" w:cs="仿宋_GB2312" w:eastAsia="仿宋_GB2312"/>
                      <w:sz w:val="21"/>
                    </w:rPr>
                    <w:t>1）电子调速器</w:t>
                  </w:r>
                </w:p>
                <w:p>
                  <w:pPr>
                    <w:pStyle w:val="null3"/>
                    <w:jc w:val="both"/>
                  </w:pPr>
                  <w:r>
                    <w:rPr>
                      <w:rFonts w:ascii="仿宋_GB2312" w:hAnsi="仿宋_GB2312" w:cs="仿宋_GB2312" w:eastAsia="仿宋_GB2312"/>
                      <w:sz w:val="21"/>
                    </w:rPr>
                    <w:t>①持续电流：20A，瞬时电流：30A（10秒）；</w:t>
                  </w:r>
                </w:p>
                <w:p>
                  <w:pPr>
                    <w:pStyle w:val="null3"/>
                    <w:jc w:val="both"/>
                  </w:pPr>
                  <w:r>
                    <w:rPr>
                      <w:rFonts w:ascii="仿宋_GB2312" w:hAnsi="仿宋_GB2312" w:cs="仿宋_GB2312" w:eastAsia="仿宋_GB2312"/>
                      <w:sz w:val="21"/>
                    </w:rPr>
                    <w:t>②输入：锂聚合物电池；</w:t>
                  </w:r>
                </w:p>
                <w:p>
                  <w:pPr>
                    <w:pStyle w:val="null3"/>
                    <w:jc w:val="both"/>
                  </w:pPr>
                  <w:r>
                    <w:rPr>
                      <w:rFonts w:ascii="仿宋_GB2312" w:hAnsi="仿宋_GB2312" w:cs="仿宋_GB2312" w:eastAsia="仿宋_GB2312"/>
                      <w:sz w:val="21"/>
                    </w:rPr>
                    <w:t>③连接方式：与无刷电机采用插拔式连接；</w:t>
                  </w:r>
                </w:p>
                <w:p>
                  <w:pPr>
                    <w:pStyle w:val="null3"/>
                    <w:jc w:val="both"/>
                  </w:pPr>
                  <w:r>
                    <w:rPr>
                      <w:rFonts w:ascii="仿宋_GB2312" w:hAnsi="仿宋_GB2312" w:cs="仿宋_GB2312" w:eastAsia="仿宋_GB2312"/>
                      <w:sz w:val="21"/>
                    </w:rPr>
                    <w:t>2）无刷电机</w:t>
                  </w:r>
                </w:p>
                <w:p>
                  <w:pPr>
                    <w:pStyle w:val="null3"/>
                    <w:jc w:val="both"/>
                  </w:pPr>
                  <w:r>
                    <w:rPr>
                      <w:rFonts w:ascii="仿宋_GB2312" w:hAnsi="仿宋_GB2312" w:cs="仿宋_GB2312" w:eastAsia="仿宋_GB2312"/>
                      <w:sz w:val="21"/>
                    </w:rPr>
                    <w:t>①定子外径：≤25mm，定子厚度：≤12mm，定子槽数：12；</w:t>
                  </w:r>
                </w:p>
                <w:p>
                  <w:pPr>
                    <w:pStyle w:val="null3"/>
                    <w:jc w:val="both"/>
                  </w:pPr>
                  <w:r>
                    <w:rPr>
                      <w:rFonts w:ascii="仿宋_GB2312" w:hAnsi="仿宋_GB2312" w:cs="仿宋_GB2312" w:eastAsia="仿宋_GB2312"/>
                      <w:sz w:val="21"/>
                    </w:rPr>
                    <w:t>②转子直径：≤28mm，转子极数：14；</w:t>
                  </w:r>
                </w:p>
                <w:p>
                  <w:pPr>
                    <w:pStyle w:val="null3"/>
                    <w:jc w:val="both"/>
                  </w:pPr>
                  <w:r>
                    <w:rPr>
                      <w:rFonts w:ascii="仿宋_GB2312" w:hAnsi="仿宋_GB2312" w:cs="仿宋_GB2312" w:eastAsia="仿宋_GB2312"/>
                      <w:sz w:val="21"/>
                    </w:rPr>
                    <w:t>③电机KV数：≥780；</w:t>
                  </w:r>
                </w:p>
                <w:p>
                  <w:pPr>
                    <w:pStyle w:val="null3"/>
                    <w:jc w:val="both"/>
                  </w:pPr>
                  <w:r>
                    <w:rPr>
                      <w:rFonts w:ascii="仿宋_GB2312" w:hAnsi="仿宋_GB2312" w:cs="仿宋_GB2312" w:eastAsia="仿宋_GB2312"/>
                      <w:sz w:val="21"/>
                    </w:rPr>
                    <w:t>④桨叶规格：1045自锁桨叶；</w:t>
                  </w:r>
                </w:p>
                <w:p>
                  <w:pPr>
                    <w:pStyle w:val="null3"/>
                    <w:jc w:val="both"/>
                  </w:pPr>
                  <w:r>
                    <w:rPr>
                      <w:rFonts w:ascii="仿宋_GB2312" w:hAnsi="仿宋_GB2312" w:cs="仿宋_GB2312" w:eastAsia="仿宋_GB2312"/>
                      <w:sz w:val="21"/>
                    </w:rPr>
                    <w:t>3）锂聚合物电池</w:t>
                  </w:r>
                </w:p>
                <w:p>
                  <w:pPr>
                    <w:pStyle w:val="null3"/>
                    <w:jc w:val="both"/>
                  </w:pPr>
                  <w:r>
                    <w:rPr>
                      <w:rFonts w:ascii="仿宋_GB2312" w:hAnsi="仿宋_GB2312" w:cs="仿宋_GB2312" w:eastAsia="仿宋_GB2312"/>
                      <w:sz w:val="21"/>
                    </w:rPr>
                    <w:t>①电芯材质：锂聚合物；</w:t>
                  </w:r>
                </w:p>
                <w:p>
                  <w:pPr>
                    <w:pStyle w:val="null3"/>
                    <w:jc w:val="both"/>
                  </w:pPr>
                  <w:r>
                    <w:rPr>
                      <w:rFonts w:ascii="仿宋_GB2312" w:hAnsi="仿宋_GB2312" w:cs="仿宋_GB2312" w:eastAsia="仿宋_GB2312"/>
                      <w:sz w:val="21"/>
                    </w:rPr>
                    <w:t>②容量：≥5200mAh；</w:t>
                  </w:r>
                </w:p>
                <w:p>
                  <w:pPr>
                    <w:pStyle w:val="null3"/>
                    <w:jc w:val="both"/>
                  </w:pPr>
                  <w:r>
                    <w:rPr>
                      <w:rFonts w:ascii="仿宋_GB2312" w:hAnsi="仿宋_GB2312" w:cs="仿宋_GB2312" w:eastAsia="仿宋_GB2312"/>
                      <w:sz w:val="21"/>
                    </w:rPr>
                    <w:t>③电芯额定电压：14.8V；</w:t>
                  </w:r>
                </w:p>
                <w:p>
                  <w:pPr>
                    <w:pStyle w:val="null3"/>
                    <w:jc w:val="both"/>
                  </w:pPr>
                  <w:r>
                    <w:rPr>
                      <w:rFonts w:ascii="仿宋_GB2312" w:hAnsi="仿宋_GB2312" w:cs="仿宋_GB2312" w:eastAsia="仿宋_GB2312"/>
                      <w:sz w:val="21"/>
                    </w:rPr>
                    <w:t>4）电源管理</w:t>
                  </w:r>
                </w:p>
                <w:p>
                  <w:pPr>
                    <w:pStyle w:val="null3"/>
                    <w:jc w:val="both"/>
                  </w:pPr>
                  <w:r>
                    <w:rPr>
                      <w:rFonts w:ascii="仿宋_GB2312" w:hAnsi="仿宋_GB2312" w:cs="仿宋_GB2312" w:eastAsia="仿宋_GB2312"/>
                      <w:sz w:val="21"/>
                    </w:rPr>
                    <w:t>①电源管理：支持电池状态实时监控，可回传显示电压、工作电流及剩余电量；</w:t>
                  </w:r>
                </w:p>
                <w:p>
                  <w:pPr>
                    <w:pStyle w:val="null3"/>
                    <w:jc w:val="both"/>
                  </w:pPr>
                  <w:r>
                    <w:rPr>
                      <w:rFonts w:ascii="仿宋_GB2312" w:hAnsi="仿宋_GB2312" w:cs="仿宋_GB2312" w:eastAsia="仿宋_GB2312"/>
                      <w:sz w:val="21"/>
                    </w:rPr>
                    <w:t>②除正常无人机供电外，另有带自恢复保险拓展供电电路两路，用于传感器、任务载荷拓展；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3）飞控系统要求</w:t>
                  </w:r>
                </w:p>
                <w:p>
                  <w:pPr>
                    <w:pStyle w:val="null3"/>
                    <w:jc w:val="both"/>
                  </w:pPr>
                  <w:r>
                    <w:rPr>
                      <w:rFonts w:ascii="仿宋_GB2312" w:hAnsi="仿宋_GB2312" w:cs="仿宋_GB2312" w:eastAsia="仿宋_GB2312"/>
                      <w:sz w:val="21"/>
                    </w:rPr>
                    <w:t>1）自动驾驶仪</w:t>
                  </w:r>
                </w:p>
                <w:p>
                  <w:pPr>
                    <w:pStyle w:val="null3"/>
                    <w:jc w:val="both"/>
                  </w:pPr>
                  <w:r>
                    <w:rPr>
                      <w:rFonts w:ascii="仿宋_GB2312" w:hAnsi="仿宋_GB2312" w:cs="仿宋_GB2312" w:eastAsia="仿宋_GB2312"/>
                      <w:sz w:val="21"/>
                    </w:rPr>
                    <w:t>①采用开源架构，具备航线规划、一键返航、一键降落、定点定高、自动巡航飞行能力，支持传感器拓展；</w:t>
                  </w:r>
                </w:p>
                <w:p>
                  <w:pPr>
                    <w:pStyle w:val="null3"/>
                    <w:jc w:val="both"/>
                  </w:pPr>
                  <w:r>
                    <w:rPr>
                      <w:rFonts w:ascii="仿宋_GB2312" w:hAnsi="仿宋_GB2312" w:cs="仿宋_GB2312" w:eastAsia="仿宋_GB2312"/>
                      <w:sz w:val="21"/>
                    </w:rPr>
                    <w:t>②主控板参考尺寸：≤50×40×14mm（长×宽×高）；</w:t>
                  </w:r>
                </w:p>
                <w:p>
                  <w:pPr>
                    <w:pStyle w:val="null3"/>
                    <w:jc w:val="both"/>
                  </w:pPr>
                  <w:r>
                    <w:rPr>
                      <w:rFonts w:ascii="仿宋_GB2312" w:hAnsi="仿宋_GB2312" w:cs="仿宋_GB2312" w:eastAsia="仿宋_GB2312"/>
                      <w:sz w:val="21"/>
                    </w:rPr>
                    <w:t>③主处理器：主控频率≥480Mhz，ROM≥2MB，RAM≥1MB；</w:t>
                  </w:r>
                </w:p>
                <w:p>
                  <w:pPr>
                    <w:pStyle w:val="null3"/>
                    <w:jc w:val="both"/>
                  </w:pPr>
                  <w:r>
                    <w:rPr>
                      <w:rFonts w:ascii="仿宋_GB2312" w:hAnsi="仿宋_GB2312" w:cs="仿宋_GB2312" w:eastAsia="仿宋_GB2312"/>
                      <w:sz w:val="21"/>
                    </w:rPr>
                    <w:t>④6轴IMU：加速度计量程≥±24g，分辨率≤0.1mg，陀螺仪量程≥±2000°/s，陀螺仪分辨率≤15"/s；</w:t>
                  </w:r>
                </w:p>
                <w:p>
                  <w:pPr>
                    <w:pStyle w:val="null3"/>
                    <w:jc w:val="both"/>
                  </w:pPr>
                  <w:r>
                    <w:rPr>
                      <w:rFonts w:ascii="仿宋_GB2312" w:hAnsi="仿宋_GB2312" w:cs="仿宋_GB2312" w:eastAsia="仿宋_GB2312"/>
                      <w:sz w:val="21"/>
                    </w:rPr>
                    <w:t>⑤气压计：最小量程≤30kPa，最大量程≥125kPa；绝对误差：≤±0.05kPa；噪音：≤1.2Pa；最佳分辨率：≤0.016Pa；</w:t>
                  </w:r>
                </w:p>
                <w:p>
                  <w:pPr>
                    <w:pStyle w:val="null3"/>
                    <w:jc w:val="both"/>
                  </w:pPr>
                  <w:r>
                    <w:rPr>
                      <w:rFonts w:ascii="仿宋_GB2312" w:hAnsi="仿宋_GB2312" w:cs="仿宋_GB2312" w:eastAsia="仿宋_GB2312"/>
                      <w:sz w:val="21"/>
                    </w:rPr>
                    <w:t>⑥接口：PWM输出：≥8路；I2C：≥1路；通用UART接口：≥4路；PPM/RC输入：≥1路；CAN：≥1路；GPS接口：≥2路。</w:t>
                  </w:r>
                </w:p>
                <w:p>
                  <w:pPr>
                    <w:pStyle w:val="null3"/>
                    <w:jc w:val="both"/>
                  </w:pPr>
                  <w:r>
                    <w:rPr>
                      <w:rFonts w:ascii="仿宋_GB2312" w:hAnsi="仿宋_GB2312" w:cs="仿宋_GB2312" w:eastAsia="仿宋_GB2312"/>
                      <w:sz w:val="21"/>
                    </w:rPr>
                    <w:t>2）卫星定位模块</w:t>
                  </w:r>
                </w:p>
                <w:p>
                  <w:pPr>
                    <w:pStyle w:val="null3"/>
                    <w:jc w:val="both"/>
                  </w:pPr>
                  <w:r>
                    <w:rPr>
                      <w:rFonts w:ascii="仿宋_GB2312" w:hAnsi="仿宋_GB2312" w:cs="仿宋_GB2312" w:eastAsia="仿宋_GB2312"/>
                      <w:sz w:val="21"/>
                    </w:rPr>
                    <w:t>①四星定位最大定位更新率：≥20Hz；</w:t>
                  </w:r>
                </w:p>
                <w:p>
                  <w:pPr>
                    <w:pStyle w:val="null3"/>
                    <w:jc w:val="both"/>
                  </w:pPr>
                  <w:r>
                    <w:rPr>
                      <w:rFonts w:ascii="仿宋_GB2312" w:hAnsi="仿宋_GB2312" w:cs="仿宋_GB2312" w:eastAsia="仿宋_GB2312"/>
                      <w:sz w:val="21"/>
                    </w:rPr>
                    <w:t>②最大高度：≥80000m；</w:t>
                  </w:r>
                </w:p>
                <w:p>
                  <w:pPr>
                    <w:pStyle w:val="null3"/>
                    <w:jc w:val="both"/>
                  </w:pPr>
                  <w:r>
                    <w:rPr>
                      <w:rFonts w:ascii="仿宋_GB2312" w:hAnsi="仿宋_GB2312" w:cs="仿宋_GB2312" w:eastAsia="仿宋_GB2312"/>
                      <w:sz w:val="21"/>
                    </w:rPr>
                    <w:t>③最大速度：≥500m/s；</w:t>
                  </w:r>
                </w:p>
                <w:p>
                  <w:pPr>
                    <w:pStyle w:val="null3"/>
                    <w:jc w:val="both"/>
                  </w:pPr>
                  <w:r>
                    <w:rPr>
                      <w:rFonts w:ascii="仿宋_GB2312" w:hAnsi="仿宋_GB2312" w:cs="仿宋_GB2312" w:eastAsia="仿宋_GB2312"/>
                      <w:sz w:val="21"/>
                    </w:rPr>
                    <w:t>④热启动速度：≤1s；</w:t>
                  </w:r>
                </w:p>
                <w:p>
                  <w:pPr>
                    <w:pStyle w:val="null3"/>
                    <w:jc w:val="both"/>
                  </w:pPr>
                  <w:r>
                    <w:rPr>
                      <w:rFonts w:ascii="仿宋_GB2312" w:hAnsi="仿宋_GB2312" w:cs="仿宋_GB2312" w:eastAsia="仿宋_GB2312"/>
                      <w:sz w:val="21"/>
                    </w:rPr>
                    <w:t>⑤定位精度：≤1.5m CEP；</w:t>
                  </w:r>
                </w:p>
                <w:p>
                  <w:pPr>
                    <w:pStyle w:val="null3"/>
                    <w:jc w:val="both"/>
                  </w:pPr>
                  <w:r>
                    <w:rPr>
                      <w:rFonts w:ascii="仿宋_GB2312" w:hAnsi="仿宋_GB2312" w:cs="仿宋_GB2312" w:eastAsia="仿宋_GB2312"/>
                      <w:sz w:val="21"/>
                    </w:rPr>
                    <w:t>⑥数据协议：NMEA/UBX；</w:t>
                  </w:r>
                </w:p>
                <w:p>
                  <w:pPr>
                    <w:pStyle w:val="null3"/>
                    <w:jc w:val="both"/>
                  </w:pPr>
                  <w:r>
                    <w:rPr>
                      <w:rFonts w:ascii="仿宋_GB2312" w:hAnsi="仿宋_GB2312" w:cs="仿宋_GB2312" w:eastAsia="仿宋_GB2312"/>
                      <w:sz w:val="21"/>
                    </w:rPr>
                    <w:t>⑦卫星定位模块整体具备防尘、防泼溅防护；</w:t>
                  </w:r>
                </w:p>
                <w:p>
                  <w:pPr>
                    <w:pStyle w:val="null3"/>
                    <w:jc w:val="both"/>
                  </w:pPr>
                  <w:r>
                    <w:rPr>
                      <w:rFonts w:ascii="仿宋_GB2312" w:hAnsi="仿宋_GB2312" w:cs="仿宋_GB2312" w:eastAsia="仿宋_GB2312"/>
                      <w:sz w:val="21"/>
                    </w:rPr>
                    <w:t>⑧卫星定位模块支持格洛纳斯、全球卫星定位系统、北斗、伽利略等卫星系统；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4）遥控链路</w:t>
                  </w:r>
                </w:p>
                <w:p>
                  <w:pPr>
                    <w:pStyle w:val="null3"/>
                    <w:jc w:val="both"/>
                  </w:pPr>
                  <w:r>
                    <w:rPr>
                      <w:rFonts w:ascii="仿宋_GB2312" w:hAnsi="仿宋_GB2312" w:cs="仿宋_GB2312" w:eastAsia="仿宋_GB2312"/>
                      <w:sz w:val="21"/>
                    </w:rPr>
                    <w:t>1）配置手持控制终端（含发射机与接收机）；</w:t>
                  </w:r>
                </w:p>
                <w:p>
                  <w:pPr>
                    <w:pStyle w:val="null3"/>
                    <w:jc w:val="both"/>
                  </w:pPr>
                  <w:r>
                    <w:rPr>
                      <w:rFonts w:ascii="仿宋_GB2312" w:hAnsi="仿宋_GB2312" w:cs="仿宋_GB2312" w:eastAsia="仿宋_GB2312"/>
                      <w:sz w:val="21"/>
                    </w:rPr>
                    <w:t>2）传输频率：2.4GHz ISM波段（2400-2476MHz，符合国家无线电管理规定）；</w:t>
                  </w:r>
                </w:p>
                <w:p>
                  <w:pPr>
                    <w:pStyle w:val="null3"/>
                    <w:jc w:val="both"/>
                  </w:pPr>
                  <w:r>
                    <w:rPr>
                      <w:rFonts w:ascii="仿宋_GB2312" w:hAnsi="仿宋_GB2312" w:cs="仿宋_GB2312" w:eastAsia="仿宋_GB2312"/>
                      <w:sz w:val="21"/>
                    </w:rPr>
                    <w:t>3）调制模式：如QPSK、GFSK、OFDM等主流调制方式之一（投标时说明）；</w:t>
                  </w:r>
                </w:p>
                <w:p>
                  <w:pPr>
                    <w:pStyle w:val="null3"/>
                    <w:jc w:val="both"/>
                  </w:pPr>
                  <w:r>
                    <w:rPr>
                      <w:rFonts w:ascii="仿宋_GB2312" w:hAnsi="仿宋_GB2312" w:cs="仿宋_GB2312" w:eastAsia="仿宋_GB2312"/>
                      <w:sz w:val="21"/>
                    </w:rPr>
                    <w:t>4）信道带宽：≥5.0MHz，支持速率≥250Kbps；</w:t>
                  </w:r>
                </w:p>
                <w:p>
                  <w:pPr>
                    <w:pStyle w:val="null3"/>
                    <w:jc w:val="both"/>
                  </w:pPr>
                  <w:r>
                    <w:rPr>
                      <w:rFonts w:ascii="仿宋_GB2312" w:hAnsi="仿宋_GB2312" w:cs="仿宋_GB2312" w:eastAsia="仿宋_GB2312"/>
                      <w:sz w:val="21"/>
                    </w:rPr>
                    <w:t>5）扩频方式：如FHSS、DSSS或等效抗干扰技术（投标时说明）；</w:t>
                  </w:r>
                </w:p>
                <w:p>
                  <w:pPr>
                    <w:pStyle w:val="null3"/>
                    <w:jc w:val="both"/>
                  </w:pPr>
                  <w:r>
                    <w:rPr>
                      <w:rFonts w:ascii="仿宋_GB2312" w:hAnsi="仿宋_GB2312" w:cs="仿宋_GB2312" w:eastAsia="仿宋_GB2312"/>
                      <w:sz w:val="21"/>
                    </w:rPr>
                    <w:t>6）工作电压：3.7～4.2V；</w:t>
                  </w:r>
                </w:p>
                <w:p>
                  <w:pPr>
                    <w:pStyle w:val="null3"/>
                    <w:jc w:val="both"/>
                  </w:pPr>
                  <w:r>
                    <w:rPr>
                      <w:rFonts w:ascii="仿宋_GB2312" w:hAnsi="仿宋_GB2312" w:cs="仿宋_GB2312" w:eastAsia="仿宋_GB2312"/>
                      <w:sz w:val="21"/>
                    </w:rPr>
                    <w:t>7）控制半径：＞800m（空旷地带）；</w:t>
                  </w:r>
                </w:p>
                <w:p>
                  <w:pPr>
                    <w:pStyle w:val="null3"/>
                    <w:jc w:val="both"/>
                  </w:pPr>
                  <w:r>
                    <w:rPr>
                      <w:rFonts w:ascii="仿宋_GB2312" w:hAnsi="仿宋_GB2312" w:cs="仿宋_GB2312" w:eastAsia="仿宋_GB2312"/>
                      <w:sz w:val="21"/>
                    </w:rPr>
                    <w:t>8）通道数：≥8。</w:t>
                  </w:r>
                </w:p>
                <w:p>
                  <w:pPr>
                    <w:pStyle w:val="null3"/>
                    <w:jc w:val="both"/>
                  </w:pPr>
                  <w:r>
                    <w:rPr>
                      <w:rFonts w:ascii="仿宋_GB2312" w:hAnsi="仿宋_GB2312" w:cs="仿宋_GB2312" w:eastAsia="仿宋_GB2312"/>
                      <w:sz w:val="21"/>
                    </w:rPr>
                    <w:t>9）安全机制：支持信号丢失保护（失控自动返航/悬停），支持跳频避让干扰</w:t>
                  </w:r>
                </w:p>
                <w:p>
                  <w:pPr>
                    <w:pStyle w:val="null3"/>
                    <w:jc w:val="both"/>
                  </w:pPr>
                  <w:r>
                    <w:rPr>
                      <w:rFonts w:ascii="仿宋_GB2312" w:hAnsi="仿宋_GB2312" w:cs="仿宋_GB2312" w:eastAsia="仿宋_GB2312"/>
                      <w:sz w:val="21"/>
                      <w:b/>
                    </w:rPr>
                    <w:t>9.2.2 基础装调无人机耗材：5套；</w:t>
                  </w:r>
                </w:p>
                <w:p>
                  <w:pPr>
                    <w:pStyle w:val="null3"/>
                    <w:jc w:val="both"/>
                  </w:pPr>
                  <w:r>
                    <w:rPr>
                      <w:rFonts w:ascii="仿宋_GB2312" w:hAnsi="仿宋_GB2312" w:cs="仿宋_GB2312" w:eastAsia="仿宋_GB2312"/>
                      <w:sz w:val="21"/>
                    </w:rPr>
                    <w:t>内含：电池、桨叶、电机、电调、起落架、热缩管、香蕉头等各类线材以及配套课程。</w:t>
                  </w:r>
                </w:p>
                <w:p>
                  <w:pPr>
                    <w:pStyle w:val="null3"/>
                    <w:jc w:val="both"/>
                  </w:pPr>
                  <w:r>
                    <w:rPr>
                      <w:rFonts w:ascii="仿宋_GB2312" w:hAnsi="仿宋_GB2312" w:cs="仿宋_GB2312" w:eastAsia="仿宋_GB2312"/>
                      <w:sz w:val="21"/>
                      <w:b/>
                    </w:rPr>
                    <w:t>9.2.3</w:t>
                  </w:r>
                  <w:r>
                    <w:rPr>
                      <w:rFonts w:ascii="仿宋_GB2312" w:hAnsi="仿宋_GB2312" w:cs="仿宋_GB2312" w:eastAsia="仿宋_GB2312"/>
                      <w:sz w:val="21"/>
                      <w:b/>
                      <w:color w:val="0F1115"/>
                      <w:shd w:fill="FFFFFF" w:val="clear"/>
                    </w:rPr>
                    <w:t>无人机课程资源及配套教学终端</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1）提供无人机专业培训服务，提供民航无人机培训点及考点协助申请服务，提供本科无人机竞赛技术指导服务；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至少须提供无人机系统导论、无人机应用与发展、安全教育、无人机装配方法与实践、无人机测试与调试实践、无人机模拟飞行实训、无人机操控实训、无人机航线飞行实训等课程，课程数量不少于8门，课程形式为PPT课件、视频课程与实验指导书，具体课程内容如下：</w:t>
                  </w:r>
                </w:p>
                <w:p>
                  <w:pPr>
                    <w:pStyle w:val="null3"/>
                    <w:jc w:val="both"/>
                  </w:pPr>
                  <w:r>
                    <w:rPr>
                      <w:rFonts w:ascii="仿宋_GB2312" w:hAnsi="仿宋_GB2312" w:cs="仿宋_GB2312" w:eastAsia="仿宋_GB2312"/>
                      <w:sz w:val="21"/>
                    </w:rPr>
                    <w:t>1）无人机系统导论课程应涵盖无人机系统基础理论知识，各分系统组成与简介，各分系统工作原理等内容；</w:t>
                  </w:r>
                </w:p>
                <w:p>
                  <w:pPr>
                    <w:pStyle w:val="null3"/>
                    <w:jc w:val="both"/>
                  </w:pPr>
                  <w:r>
                    <w:rPr>
                      <w:rFonts w:ascii="仿宋_GB2312" w:hAnsi="仿宋_GB2312" w:cs="仿宋_GB2312" w:eastAsia="仿宋_GB2312"/>
                      <w:sz w:val="21"/>
                    </w:rPr>
                    <w:t>2）无人机应用与发展课程应涵盖无人机技术起源与发展、中国无人机发展史、世界无人机发展史、无人机技术未来发展趋势等内容；</w:t>
                  </w:r>
                </w:p>
                <w:p>
                  <w:pPr>
                    <w:pStyle w:val="null3"/>
                    <w:jc w:val="both"/>
                  </w:pPr>
                  <w:r>
                    <w:rPr>
                      <w:rFonts w:ascii="仿宋_GB2312" w:hAnsi="仿宋_GB2312" w:cs="仿宋_GB2312" w:eastAsia="仿宋_GB2312"/>
                      <w:sz w:val="21"/>
                    </w:rPr>
                    <w:t>3）安全教育课程应涵盖工具使用方法与注意事项、设备使用方法与注意事项、无人机装配与操控环节安全注意事项等内容；</w:t>
                  </w:r>
                </w:p>
                <w:p>
                  <w:pPr>
                    <w:pStyle w:val="null3"/>
                    <w:jc w:val="both"/>
                  </w:pPr>
                  <w:r>
                    <w:rPr>
                      <w:rFonts w:ascii="仿宋_GB2312" w:hAnsi="仿宋_GB2312" w:cs="仿宋_GB2312" w:eastAsia="仿宋_GB2312"/>
                      <w:sz w:val="21"/>
                    </w:rPr>
                    <w:t>4）无人机装配方法与实践课程应涵盖多旋翼无人机结构组成、小型多旋翼无人机装配方法等内容，且内容应与多旋翼无人机基础教学套件匹配；</w:t>
                  </w:r>
                </w:p>
                <w:p>
                  <w:pPr>
                    <w:pStyle w:val="null3"/>
                    <w:jc w:val="both"/>
                  </w:pPr>
                  <w:r>
                    <w:rPr>
                      <w:rFonts w:ascii="仿宋_GB2312" w:hAnsi="仿宋_GB2312" w:cs="仿宋_GB2312" w:eastAsia="仿宋_GB2312"/>
                      <w:sz w:val="21"/>
                    </w:rPr>
                    <w:t>5）无人机测试与调试实践课程应涵盖无人机地面调试、无人机飞控调试、无人机关键零部件测试等内容，且内容应与多旋翼无人机基础教学套件匹配；</w:t>
                  </w:r>
                </w:p>
                <w:p>
                  <w:pPr>
                    <w:pStyle w:val="null3"/>
                    <w:jc w:val="both"/>
                  </w:pPr>
                  <w:r>
                    <w:rPr>
                      <w:rFonts w:ascii="仿宋_GB2312" w:hAnsi="仿宋_GB2312" w:cs="仿宋_GB2312" w:eastAsia="仿宋_GB2312"/>
                      <w:sz w:val="21"/>
                    </w:rPr>
                    <w:t>6）无人机模拟飞行实训课程应涵盖无人机飞行模拟器安装与连接、多旋翼无人机操控方法（模拟）、多旋翼无人机操控实践（模拟）等内容；</w:t>
                  </w:r>
                </w:p>
                <w:p>
                  <w:pPr>
                    <w:pStyle w:val="null3"/>
                    <w:jc w:val="both"/>
                  </w:pPr>
                  <w:r>
                    <w:rPr>
                      <w:rFonts w:ascii="仿宋_GB2312" w:hAnsi="仿宋_GB2312" w:cs="仿宋_GB2312" w:eastAsia="仿宋_GB2312"/>
                      <w:sz w:val="21"/>
                    </w:rPr>
                    <w:t>7）无人机操控实训课程应涵盖无人机手持地面站使用方法、无人机飞行气象条件要求、无人机飞行相关法律法规、无人机操控方法等内容；</w:t>
                  </w:r>
                </w:p>
                <w:p>
                  <w:pPr>
                    <w:pStyle w:val="null3"/>
                    <w:jc w:val="both"/>
                  </w:pPr>
                  <w:r>
                    <w:rPr>
                      <w:rFonts w:ascii="仿宋_GB2312" w:hAnsi="仿宋_GB2312" w:cs="仿宋_GB2312" w:eastAsia="仿宋_GB2312"/>
                      <w:sz w:val="21"/>
                    </w:rPr>
                    <w:t>8）无人机航线飞行实训课程应涵盖无人机地面站软件使用方法、无人机飞行航线规划方法、无人机飞行应急情况处置等内容；</w:t>
                  </w:r>
                </w:p>
                <w:p>
                  <w:pPr>
                    <w:pStyle w:val="null3"/>
                    <w:jc w:val="both"/>
                  </w:pPr>
                  <w:r>
                    <w:rPr>
                      <w:rFonts w:ascii="仿宋_GB2312" w:hAnsi="仿宋_GB2312" w:cs="仿宋_GB2312" w:eastAsia="仿宋_GB2312"/>
                      <w:sz w:val="21"/>
                    </w:rPr>
                    <w:t>9）每门课程须提供不少于50页PPT课件、视频课程时长不少于90分钟；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3）课程配套主教学终端（与上述课程资源配套使用，非通用教学设备）</w:t>
                  </w:r>
                </w:p>
                <w:p>
                  <w:pPr>
                    <w:pStyle w:val="null3"/>
                    <w:jc w:val="both"/>
                  </w:pPr>
                  <w:r>
                    <w:rPr>
                      <w:rFonts w:ascii="仿宋_GB2312" w:hAnsi="仿宋_GB2312" w:cs="仿宋_GB2312" w:eastAsia="仿宋_GB2312"/>
                      <w:sz w:val="21"/>
                    </w:rPr>
                    <w:t>1）整体设计</w:t>
                  </w:r>
                </w:p>
                <w:p>
                  <w:pPr>
                    <w:pStyle w:val="null3"/>
                    <w:jc w:val="both"/>
                  </w:pPr>
                  <w:r>
                    <w:rPr>
                      <w:rFonts w:ascii="仿宋_GB2312" w:hAnsi="仿宋_GB2312" w:cs="仿宋_GB2312" w:eastAsia="仿宋_GB2312"/>
                      <w:sz w:val="21"/>
                    </w:rPr>
                    <w:t>①整机屏幕采用不小于86英寸超高清LED液晶屏，显示比例16:9，屏幕分辨率不低于3840×2160；</w:t>
                  </w:r>
                </w:p>
                <w:p>
                  <w:pPr>
                    <w:pStyle w:val="null3"/>
                    <w:jc w:val="both"/>
                  </w:pPr>
                  <w:r>
                    <w:rPr>
                      <w:rFonts w:ascii="仿宋_GB2312" w:hAnsi="仿宋_GB2312" w:cs="仿宋_GB2312" w:eastAsia="仿宋_GB2312"/>
                      <w:sz w:val="21"/>
                    </w:rPr>
                    <w:t>②整机嵌入式系统版本≥Android 14；</w:t>
                  </w:r>
                </w:p>
                <w:p>
                  <w:pPr>
                    <w:pStyle w:val="null3"/>
                    <w:jc w:val="both"/>
                  </w:pPr>
                  <w:r>
                    <w:rPr>
                      <w:rFonts w:ascii="仿宋_GB2312" w:hAnsi="仿宋_GB2312" w:cs="仿宋_GB2312" w:eastAsia="仿宋_GB2312"/>
                      <w:sz w:val="21"/>
                    </w:rPr>
                    <w:t>③屏幕显示灰度分辨等级达到256灰阶以上；</w:t>
                  </w:r>
                </w:p>
                <w:p>
                  <w:pPr>
                    <w:pStyle w:val="null3"/>
                    <w:jc w:val="both"/>
                  </w:pPr>
                  <w:r>
                    <w:rPr>
                      <w:rFonts w:ascii="仿宋_GB2312" w:hAnsi="仿宋_GB2312" w:cs="仿宋_GB2312" w:eastAsia="仿宋_GB2312"/>
                      <w:sz w:val="21"/>
                    </w:rPr>
                    <w:t>④屏幕与屏幕保护层紧密贴合，减少显示面板与玻璃间的偏光、散射，画面显示更加清晰通透、可视角度更广。</w:t>
                  </w:r>
                </w:p>
                <w:p>
                  <w:pPr>
                    <w:pStyle w:val="null3"/>
                    <w:jc w:val="both"/>
                  </w:pPr>
                  <w:r>
                    <w:rPr>
                      <w:rFonts w:ascii="仿宋_GB2312" w:hAnsi="仿宋_GB2312" w:cs="仿宋_GB2312" w:eastAsia="仿宋_GB2312"/>
                      <w:sz w:val="21"/>
                    </w:rPr>
                    <w:t>⑤整机内置扬声器，总功率不低于60W。</w:t>
                  </w:r>
                </w:p>
                <w:p>
                  <w:pPr>
                    <w:pStyle w:val="null3"/>
                    <w:jc w:val="both"/>
                  </w:pPr>
                  <w:r>
                    <w:rPr>
                      <w:rFonts w:ascii="仿宋_GB2312" w:hAnsi="仿宋_GB2312" w:cs="仿宋_GB2312" w:eastAsia="仿宋_GB2312"/>
                      <w:sz w:val="21"/>
                    </w:rPr>
                    <w:t>2）接口及按键</w:t>
                  </w:r>
                </w:p>
                <w:p>
                  <w:pPr>
                    <w:pStyle w:val="null3"/>
                    <w:jc w:val="both"/>
                  </w:pPr>
                  <w:r>
                    <w:rPr>
                      <w:rFonts w:ascii="仿宋_GB2312" w:hAnsi="仿宋_GB2312" w:cs="仿宋_GB2312" w:eastAsia="仿宋_GB2312"/>
                      <w:sz w:val="21"/>
                    </w:rPr>
                    <w:t>①整机具备不少于2路前置双系统USB3.0接口。</w:t>
                  </w:r>
                </w:p>
                <w:p>
                  <w:pPr>
                    <w:pStyle w:val="null3"/>
                    <w:jc w:val="both"/>
                  </w:pPr>
                  <w:r>
                    <w:rPr>
                      <w:rFonts w:ascii="仿宋_GB2312" w:hAnsi="仿宋_GB2312" w:cs="仿宋_GB2312" w:eastAsia="仿宋_GB2312"/>
                      <w:sz w:val="21"/>
                    </w:rPr>
                    <w:t>②整机具备不少于1路前置Typec接口。</w:t>
                  </w:r>
                </w:p>
                <w:p>
                  <w:pPr>
                    <w:pStyle w:val="null3"/>
                    <w:jc w:val="both"/>
                  </w:pPr>
                  <w:r>
                    <w:rPr>
                      <w:rFonts w:ascii="仿宋_GB2312" w:hAnsi="仿宋_GB2312" w:cs="仿宋_GB2312" w:eastAsia="仿宋_GB2312"/>
                      <w:sz w:val="21"/>
                    </w:rPr>
                    <w:t>③电源键为三合一按键，可实现开机、关机、待机三种功能。</w:t>
                  </w:r>
                </w:p>
                <w:p>
                  <w:pPr>
                    <w:pStyle w:val="null3"/>
                    <w:jc w:val="both"/>
                  </w:pPr>
                  <w:r>
                    <w:rPr>
                      <w:rFonts w:ascii="仿宋_GB2312" w:hAnsi="仿宋_GB2312" w:cs="仿宋_GB2312" w:eastAsia="仿宋_GB2312"/>
                      <w:sz w:val="21"/>
                    </w:rPr>
                    <w:t>3）整机功能</w:t>
                  </w:r>
                </w:p>
                <w:p>
                  <w:pPr>
                    <w:pStyle w:val="null3"/>
                    <w:jc w:val="both"/>
                  </w:pPr>
                  <w:r>
                    <w:rPr>
                      <w:rFonts w:ascii="仿宋_GB2312" w:hAnsi="仿宋_GB2312" w:cs="仿宋_GB2312" w:eastAsia="仿宋_GB2312"/>
                      <w:sz w:val="21"/>
                    </w:rPr>
                    <w:t>①整机内置摄像头≥1600万像素。</w:t>
                  </w:r>
                </w:p>
                <w:p>
                  <w:pPr>
                    <w:pStyle w:val="null3"/>
                    <w:jc w:val="both"/>
                  </w:pPr>
                  <w:r>
                    <w:rPr>
                      <w:rFonts w:ascii="仿宋_GB2312" w:hAnsi="仿宋_GB2312" w:cs="仿宋_GB2312" w:eastAsia="仿宋_GB2312"/>
                      <w:sz w:val="21"/>
                    </w:rPr>
                    <w:t>②支持无线传屏功能，可以将外部电脑的屏幕画面通过无线方式传输到整机上显示。</w:t>
                  </w:r>
                </w:p>
                <w:p>
                  <w:pPr>
                    <w:pStyle w:val="null3"/>
                    <w:jc w:val="both"/>
                  </w:pPr>
                  <w:r>
                    <w:rPr>
                      <w:rFonts w:ascii="仿宋_GB2312" w:hAnsi="仿宋_GB2312" w:cs="仿宋_GB2312" w:eastAsia="仿宋_GB2312"/>
                      <w:sz w:val="21"/>
                    </w:rPr>
                    <w:t>③整机采用红外触控技术，Windows系统和Android系统均支持≥50点触控及书写划线。</w:t>
                  </w:r>
                </w:p>
                <w:p>
                  <w:pPr>
                    <w:pStyle w:val="null3"/>
                    <w:jc w:val="both"/>
                  </w:pPr>
                  <w:r>
                    <w:rPr>
                      <w:rFonts w:ascii="仿宋_GB2312" w:hAnsi="仿宋_GB2312" w:cs="仿宋_GB2312" w:eastAsia="仿宋_GB2312"/>
                      <w:sz w:val="21"/>
                    </w:rPr>
                    <w:t>④整机内置欢迎词应用，可自定义欢迎词或选择使用默认模板。</w:t>
                  </w:r>
                </w:p>
                <w:p>
                  <w:pPr>
                    <w:pStyle w:val="null3"/>
                    <w:jc w:val="both"/>
                  </w:pPr>
                  <w:r>
                    <w:rPr>
                      <w:rFonts w:ascii="仿宋_GB2312" w:hAnsi="仿宋_GB2312" w:cs="仿宋_GB2312" w:eastAsia="仿宋_GB2312"/>
                      <w:sz w:val="21"/>
                    </w:rPr>
                    <w:t>4）OPS</w:t>
                  </w:r>
                </w:p>
                <w:p>
                  <w:pPr>
                    <w:pStyle w:val="null3"/>
                    <w:jc w:val="both"/>
                  </w:pPr>
                  <w:r>
                    <w:rPr>
                      <w:rFonts w:ascii="仿宋_GB2312" w:hAnsi="仿宋_GB2312" w:cs="仿宋_GB2312" w:eastAsia="仿宋_GB2312"/>
                      <w:sz w:val="21"/>
                    </w:rPr>
                    <w:t>①OPS模块：采用模块化设计，支持免工具拆卸维护。</w:t>
                  </w:r>
                </w:p>
                <w:p>
                  <w:pPr>
                    <w:pStyle w:val="null3"/>
                    <w:jc w:val="both"/>
                  </w:pPr>
                  <w:r>
                    <w:rPr>
                      <w:rFonts w:ascii="仿宋_GB2312" w:hAnsi="仿宋_GB2312" w:cs="仿宋_GB2312" w:eastAsia="仿宋_GB2312"/>
                      <w:sz w:val="21"/>
                    </w:rPr>
                    <w:t>②CPU：≥6核心，≥12线程，基础频率≥2.0GHz，最大睿频≥4.0GHz（提供证明材料）。</w:t>
                  </w:r>
                </w:p>
                <w:p>
                  <w:pPr>
                    <w:pStyle w:val="null3"/>
                    <w:jc w:val="both"/>
                  </w:pPr>
                  <w:r>
                    <w:rPr>
                      <w:rFonts w:ascii="仿宋_GB2312" w:hAnsi="仿宋_GB2312" w:cs="仿宋_GB2312" w:eastAsia="仿宋_GB2312"/>
                      <w:sz w:val="21"/>
                    </w:rPr>
                    <w:t>③内存：≥8GB DDR4 3200MHz或DDR5 4800MHz（或更高规格）。</w:t>
                  </w:r>
                </w:p>
                <w:p>
                  <w:pPr>
                    <w:pStyle w:val="null3"/>
                    <w:jc w:val="both"/>
                  </w:pPr>
                  <w:r>
                    <w:rPr>
                      <w:rFonts w:ascii="仿宋_GB2312" w:hAnsi="仿宋_GB2312" w:cs="仿宋_GB2312" w:eastAsia="仿宋_GB2312"/>
                      <w:sz w:val="21"/>
                    </w:rPr>
                    <w:t>④硬盘：≥256GB SSD（M.2 NVMe或SATA，投标时说明接口类型及型号）。</w:t>
                  </w:r>
                </w:p>
                <w:p>
                  <w:pPr>
                    <w:pStyle w:val="null3"/>
                    <w:jc w:val="both"/>
                  </w:pPr>
                  <w:r>
                    <w:rPr>
                      <w:rFonts w:ascii="仿宋_GB2312" w:hAnsi="仿宋_GB2312" w:cs="仿宋_GB2312" w:eastAsia="仿宋_GB2312"/>
                      <w:sz w:val="21"/>
                    </w:rPr>
                    <w:t>5）与无人机课程资源的配套要求</w:t>
                  </w:r>
                </w:p>
                <w:p>
                  <w:pPr>
                    <w:pStyle w:val="null3"/>
                    <w:jc w:val="both"/>
                  </w:pPr>
                  <w:r>
                    <w:rPr>
                      <w:rFonts w:ascii="仿宋_GB2312" w:hAnsi="仿宋_GB2312" w:cs="仿宋_GB2312" w:eastAsia="仿宋_GB2312"/>
                      <w:sz w:val="21"/>
                    </w:rPr>
                    <w:t>①教学终端须兼容并流畅播放（2）条所购全部PPT课件、视频课程；</w:t>
                  </w:r>
                </w:p>
                <w:p>
                  <w:pPr>
                    <w:pStyle w:val="null3"/>
                    <w:jc w:val="both"/>
                  </w:pPr>
                  <w:r>
                    <w:rPr>
                      <w:rFonts w:ascii="仿宋_GB2312" w:hAnsi="仿宋_GB2312" w:cs="仿宋_GB2312" w:eastAsia="仿宋_GB2312"/>
                      <w:sz w:val="21"/>
                    </w:rPr>
                    <w:t>②教学终端须支持无人机仿真飞行软件的安装与运行；</w:t>
                  </w:r>
                </w:p>
                <w:p>
                  <w:pPr>
                    <w:pStyle w:val="null3"/>
                    <w:jc w:val="both"/>
                  </w:pPr>
                  <w:r>
                    <w:rPr>
                      <w:rFonts w:ascii="仿宋_GB2312" w:hAnsi="仿宋_GB2312" w:cs="仿宋_GB2312" w:eastAsia="仿宋_GB2312"/>
                      <w:sz w:val="21"/>
                    </w:rPr>
                    <w:t>③教学终端须支持与无人机地面站软件的投屏功能。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）辅助教学终端（壁挂数据看板，与课程资源配套使用）</w:t>
                  </w:r>
                </w:p>
                <w:p>
                  <w:pPr>
                    <w:pStyle w:val="null3"/>
                    <w:jc w:val="both"/>
                  </w:pPr>
                  <w:r>
                    <w:rPr>
                      <w:rFonts w:ascii="仿宋_GB2312" w:hAnsi="仿宋_GB2312" w:cs="仿宋_GB2312" w:eastAsia="仿宋_GB2312"/>
                      <w:sz w:val="21"/>
                      <w:color w:val="0F1115"/>
                      <w:shd w:fill="FFFFFF" w:val="clear"/>
                    </w:rPr>
                    <w:t>说明：</w:t>
                  </w:r>
                  <w:r>
                    <w:rPr>
                      <w:rFonts w:ascii="仿宋_GB2312" w:hAnsi="仿宋_GB2312" w:cs="仿宋_GB2312" w:eastAsia="仿宋_GB2312"/>
                      <w:sz w:val="21"/>
                      <w:color w:val="0F1115"/>
                      <w:shd w:fill="FFFFFF" w:val="clear"/>
                    </w:rPr>
                    <w:t>该辅助教学终端用于无人机竞赛数据展示、飞行成绩实时播报、多屏联动演示，与课程资源深度绑定。</w:t>
                  </w:r>
                </w:p>
                <w:p>
                  <w:pPr>
                    <w:pStyle w:val="null3"/>
                    <w:jc w:val="both"/>
                  </w:pPr>
                  <w:r>
                    <w:rPr>
                      <w:rFonts w:ascii="仿宋_GB2312" w:hAnsi="仿宋_GB2312" w:cs="仿宋_GB2312" w:eastAsia="仿宋_GB2312"/>
                      <w:sz w:val="21"/>
                    </w:rPr>
                    <w:t>1）屏幕尺寸：≥43英寸；</w:t>
                  </w:r>
                </w:p>
                <w:p>
                  <w:pPr>
                    <w:pStyle w:val="null3"/>
                    <w:jc w:val="both"/>
                  </w:pPr>
                  <w:r>
                    <w:rPr>
                      <w:rFonts w:ascii="仿宋_GB2312" w:hAnsi="仿宋_GB2312" w:cs="仿宋_GB2312" w:eastAsia="仿宋_GB2312"/>
                      <w:sz w:val="21"/>
                    </w:rPr>
                    <w:t>2）亮度：≥350cd/㎡；</w:t>
                  </w:r>
                </w:p>
                <w:p>
                  <w:pPr>
                    <w:pStyle w:val="null3"/>
                    <w:jc w:val="both"/>
                  </w:pPr>
                  <w:r>
                    <w:rPr>
                      <w:rFonts w:ascii="仿宋_GB2312" w:hAnsi="仿宋_GB2312" w:cs="仿宋_GB2312" w:eastAsia="仿宋_GB2312"/>
                      <w:sz w:val="21"/>
                    </w:rPr>
                    <w:t>3）支持横竖悬挂；</w:t>
                  </w:r>
                </w:p>
                <w:p>
                  <w:pPr>
                    <w:pStyle w:val="null3"/>
                    <w:jc w:val="both"/>
                  </w:pPr>
                  <w:r>
                    <w:rPr>
                      <w:rFonts w:ascii="仿宋_GB2312" w:hAnsi="仿宋_GB2312" w:cs="仿宋_GB2312" w:eastAsia="仿宋_GB2312"/>
                      <w:sz w:val="21"/>
                    </w:rPr>
                    <w:t>4）可调节音量控制；</w:t>
                  </w:r>
                </w:p>
                <w:p>
                  <w:pPr>
                    <w:pStyle w:val="null3"/>
                    <w:jc w:val="both"/>
                  </w:pPr>
                  <w:r>
                    <w:rPr>
                      <w:rFonts w:ascii="仿宋_GB2312" w:hAnsi="仿宋_GB2312" w:cs="仿宋_GB2312" w:eastAsia="仿宋_GB2312"/>
                      <w:sz w:val="21"/>
                    </w:rPr>
                    <w:t>5）多机器同屏显示，支持多个屏幕联动播放同一画面；</w:t>
                  </w:r>
                </w:p>
                <w:p>
                  <w:pPr>
                    <w:pStyle w:val="null3"/>
                    <w:jc w:val="both"/>
                  </w:pPr>
                  <w:r>
                    <w:rPr>
                      <w:rFonts w:ascii="仿宋_GB2312" w:hAnsi="仿宋_GB2312" w:cs="仿宋_GB2312" w:eastAsia="仿宋_GB2312"/>
                      <w:sz w:val="21"/>
                    </w:rPr>
                    <w:t>6）配备HDMI输入信号，支持电脑投屏，支持电脑主机连接；</w:t>
                  </w:r>
                </w:p>
                <w:p>
                  <w:pPr>
                    <w:pStyle w:val="null3"/>
                    <w:jc w:val="both"/>
                  </w:pPr>
                  <w:r>
                    <w:rPr>
                      <w:rFonts w:ascii="仿宋_GB2312" w:hAnsi="仿宋_GB2312" w:cs="仿宋_GB2312" w:eastAsia="仿宋_GB2312"/>
                      <w:sz w:val="21"/>
                    </w:rPr>
                    <w:t>7）与课程配套要求：须与无人机课程资源平台对接，用于竞赛数据展示、飞行成绩实时播报等。</w:t>
                  </w:r>
                </w:p>
                <w:p>
                  <w:pPr>
                    <w:pStyle w:val="null3"/>
                    <w:jc w:val="both"/>
                  </w:pPr>
                  <w:r>
                    <w:rPr>
                      <w:rFonts w:ascii="仿宋_GB2312" w:hAnsi="仿宋_GB2312" w:cs="仿宋_GB2312" w:eastAsia="仿宋_GB2312"/>
                      <w:sz w:val="21"/>
                      <w:b/>
                      <w:color w:val="000000"/>
                    </w:rPr>
                    <w:t>9.2.4 消防大负载无人机：1套；</w:t>
                  </w:r>
                </w:p>
                <w:p>
                  <w:pPr>
                    <w:pStyle w:val="null3"/>
                    <w:jc w:val="both"/>
                  </w:pPr>
                  <w:r>
                    <w:rPr>
                      <w:rFonts w:ascii="仿宋_GB2312" w:hAnsi="仿宋_GB2312" w:cs="仿宋_GB2312" w:eastAsia="仿宋_GB2312"/>
                      <w:sz w:val="21"/>
                    </w:rPr>
                    <w:t>1）构型：采用四旋翼气动布局设计；</w:t>
                  </w:r>
                </w:p>
                <w:p>
                  <w:pPr>
                    <w:pStyle w:val="null3"/>
                    <w:jc w:val="both"/>
                  </w:pPr>
                  <w:r>
                    <w:rPr>
                      <w:rFonts w:ascii="仿宋_GB2312" w:hAnsi="仿宋_GB2312" w:cs="仿宋_GB2312" w:eastAsia="仿宋_GB2312"/>
                      <w:sz w:val="21"/>
                    </w:rPr>
                    <w:t>2）对角轴距：≥2280mm；</w:t>
                  </w:r>
                </w:p>
                <w:p>
                  <w:pPr>
                    <w:pStyle w:val="null3"/>
                    <w:jc w:val="both"/>
                  </w:pPr>
                  <w:r>
                    <w:rPr>
                      <w:rFonts w:ascii="仿宋_GB2312" w:hAnsi="仿宋_GB2312" w:cs="仿宋_GB2312" w:eastAsia="仿宋_GB2312"/>
                      <w:sz w:val="21"/>
                    </w:rPr>
                    <w:t>3）展开参考尺寸：1783mm×1783mm×729mm（含脚架）；</w:t>
                  </w:r>
                </w:p>
                <w:p>
                  <w:pPr>
                    <w:pStyle w:val="null3"/>
                    <w:jc w:val="both"/>
                  </w:pPr>
                  <w:r>
                    <w:rPr>
                      <w:rFonts w:ascii="仿宋_GB2312" w:hAnsi="仿宋_GB2312" w:cs="仿宋_GB2312" w:eastAsia="仿宋_GB2312"/>
                      <w:sz w:val="21"/>
                    </w:rPr>
                    <w:t>4）折叠参考尺寸：950mm×910mm×923mm（含脚架及云台）；</w:t>
                  </w:r>
                </w:p>
                <w:p>
                  <w:pPr>
                    <w:pStyle w:val="null3"/>
                    <w:jc w:val="both"/>
                  </w:pPr>
                  <w:r>
                    <w:rPr>
                      <w:rFonts w:ascii="仿宋_GB2312" w:hAnsi="仿宋_GB2312" w:cs="仿宋_GB2312" w:eastAsia="仿宋_GB2312"/>
                      <w:sz w:val="21"/>
                    </w:rPr>
                    <w:t>5）动力系统：配置高性能无刷电机动力系统；</w:t>
                  </w:r>
                </w:p>
                <w:p>
                  <w:pPr>
                    <w:pStyle w:val="null3"/>
                    <w:jc w:val="both"/>
                  </w:pPr>
                  <w:r>
                    <w:rPr>
                      <w:rFonts w:ascii="仿宋_GB2312" w:hAnsi="仿宋_GB2312" w:cs="仿宋_GB2312" w:eastAsia="仿宋_GB2312"/>
                      <w:sz w:val="21"/>
                    </w:rPr>
                    <w:t>6）定位方式：采用GNSS+RTK双模块定位方案；</w:t>
                  </w:r>
                </w:p>
                <w:p>
                  <w:pPr>
                    <w:pStyle w:val="null3"/>
                    <w:jc w:val="both"/>
                  </w:pPr>
                  <w:r>
                    <w:rPr>
                      <w:rFonts w:ascii="仿宋_GB2312" w:hAnsi="仿宋_GB2312" w:cs="仿宋_GB2312" w:eastAsia="仿宋_GB2312"/>
                      <w:sz w:val="21"/>
                    </w:rPr>
                    <w:t>7）云平台：支持；</w:t>
                  </w:r>
                </w:p>
                <w:p>
                  <w:pPr>
                    <w:pStyle w:val="null3"/>
                    <w:jc w:val="both"/>
                  </w:pPr>
                  <w:r>
                    <w:rPr>
                      <w:rFonts w:ascii="仿宋_GB2312" w:hAnsi="仿宋_GB2312" w:cs="仿宋_GB2312" w:eastAsia="仿宋_GB2312"/>
                      <w:sz w:val="21"/>
                    </w:rPr>
                    <w:t>8）飞控主要功能：支持手动飞行、自主作业、智能航线规划、一键起飞/返航、失控自动返航保护、低电压分级保护、电子围栏禁飞区管控、指点飞行等飞控功能；</w:t>
                  </w:r>
                </w:p>
                <w:p>
                  <w:pPr>
                    <w:pStyle w:val="null3"/>
                    <w:jc w:val="both"/>
                  </w:pPr>
                  <w:r>
                    <w:rPr>
                      <w:rFonts w:ascii="仿宋_GB2312" w:hAnsi="仿宋_GB2312" w:cs="仿宋_GB2312" w:eastAsia="仿宋_GB2312"/>
                      <w:sz w:val="21"/>
                    </w:rPr>
                    <w:t>9）动力电池：18S 44mAh锂聚合物电池（2块1组）；</w:t>
                  </w:r>
                </w:p>
                <w:p>
                  <w:pPr>
                    <w:pStyle w:val="null3"/>
                    <w:jc w:val="both"/>
                  </w:pPr>
                  <w:r>
                    <w:rPr>
                      <w:rFonts w:ascii="仿宋_GB2312" w:hAnsi="仿宋_GB2312" w:cs="仿宋_GB2312" w:eastAsia="仿宋_GB2312"/>
                      <w:sz w:val="21"/>
                    </w:rPr>
                    <w:t>10）桨叶尺寸：≥56英吋，气动效率优异；</w:t>
                  </w:r>
                </w:p>
                <w:p>
                  <w:pPr>
                    <w:pStyle w:val="null3"/>
                    <w:jc w:val="both"/>
                  </w:pPr>
                  <w:r>
                    <w:rPr>
                      <w:rFonts w:ascii="仿宋_GB2312" w:hAnsi="仿宋_GB2312" w:cs="仿宋_GB2312" w:eastAsia="仿宋_GB2312"/>
                      <w:sz w:val="21"/>
                    </w:rPr>
                    <w:t>11）有效载荷：≥50kg；</w:t>
                  </w:r>
                </w:p>
                <w:p>
                  <w:pPr>
                    <w:pStyle w:val="null3"/>
                    <w:jc w:val="both"/>
                  </w:pPr>
                  <w:r>
                    <w:rPr>
                      <w:rFonts w:ascii="仿宋_GB2312" w:hAnsi="仿宋_GB2312" w:cs="仿宋_GB2312" w:eastAsia="仿宋_GB2312"/>
                      <w:sz w:val="21"/>
                    </w:rPr>
                    <w:t>12）建议任务载荷：≥25kg；</w:t>
                  </w:r>
                </w:p>
                <w:p>
                  <w:pPr>
                    <w:pStyle w:val="null3"/>
                    <w:jc w:val="both"/>
                  </w:pPr>
                  <w:r>
                    <w:rPr>
                      <w:rFonts w:ascii="仿宋_GB2312" w:hAnsi="仿宋_GB2312" w:cs="仿宋_GB2312" w:eastAsia="仿宋_GB2312"/>
                      <w:sz w:val="21"/>
                    </w:rPr>
                    <w:t>13）最大起飞重量：≥100kg；</w:t>
                  </w:r>
                </w:p>
                <w:p>
                  <w:pPr>
                    <w:pStyle w:val="null3"/>
                    <w:jc w:val="both"/>
                  </w:pPr>
                  <w:r>
                    <w:rPr>
                      <w:rFonts w:ascii="仿宋_GB2312" w:hAnsi="仿宋_GB2312" w:cs="仿宋_GB2312" w:eastAsia="仿宋_GB2312"/>
                      <w:sz w:val="21"/>
                    </w:rPr>
                    <w:t>14）最大飞行速度：≥15m/s；</w:t>
                  </w:r>
                </w:p>
                <w:p>
                  <w:pPr>
                    <w:pStyle w:val="null3"/>
                    <w:jc w:val="both"/>
                  </w:pPr>
                  <w:r>
                    <w:rPr>
                      <w:rFonts w:ascii="仿宋_GB2312" w:hAnsi="仿宋_GB2312" w:cs="仿宋_GB2312" w:eastAsia="仿宋_GB2312"/>
                      <w:sz w:val="21"/>
                    </w:rPr>
                    <w:t>15）空载航时：≥60min；</w:t>
                  </w:r>
                </w:p>
                <w:p>
                  <w:pPr>
                    <w:pStyle w:val="null3"/>
                    <w:jc w:val="both"/>
                  </w:pPr>
                  <w:r>
                    <w:rPr>
                      <w:rFonts w:ascii="仿宋_GB2312" w:hAnsi="仿宋_GB2312" w:cs="仿宋_GB2312" w:eastAsia="仿宋_GB2312"/>
                      <w:sz w:val="21"/>
                    </w:rPr>
                    <w:t>16）任务航时：≥30min@30kg；</w:t>
                  </w:r>
                </w:p>
                <w:p>
                  <w:pPr>
                    <w:pStyle w:val="null3"/>
                    <w:jc w:val="both"/>
                  </w:pPr>
                  <w:r>
                    <w:rPr>
                      <w:rFonts w:ascii="仿宋_GB2312" w:hAnsi="仿宋_GB2312" w:cs="仿宋_GB2312" w:eastAsia="仿宋_GB2312"/>
                      <w:sz w:val="21"/>
                    </w:rPr>
                    <w:t>17）标配小型光学吊舱；</w:t>
                  </w:r>
                </w:p>
                <w:p>
                  <w:pPr>
                    <w:pStyle w:val="null3"/>
                    <w:jc w:val="both"/>
                  </w:pPr>
                  <w:r>
                    <w:rPr>
                      <w:rFonts w:ascii="仿宋_GB2312" w:hAnsi="仿宋_GB2312" w:cs="仿宋_GB2312" w:eastAsia="仿宋_GB2312"/>
                      <w:sz w:val="21"/>
                    </w:rPr>
                    <w:t>18）数据链：采用图数一体化数据链系统，可同步传输高清图传与飞控数据；</w:t>
                  </w:r>
                </w:p>
                <w:p>
                  <w:pPr>
                    <w:pStyle w:val="null3"/>
                    <w:jc w:val="both"/>
                  </w:pPr>
                  <w:r>
                    <w:rPr>
                      <w:rFonts w:ascii="仿宋_GB2312" w:hAnsi="仿宋_GB2312" w:cs="仿宋_GB2312" w:eastAsia="仿宋_GB2312"/>
                      <w:sz w:val="21"/>
                    </w:rPr>
                    <w:t>19）控制半径：≥20km；</w:t>
                  </w:r>
                </w:p>
                <w:p>
                  <w:pPr>
                    <w:pStyle w:val="null3"/>
                    <w:jc w:val="both"/>
                  </w:pPr>
                  <w:r>
                    <w:rPr>
                      <w:rFonts w:ascii="仿宋_GB2312" w:hAnsi="仿宋_GB2312" w:cs="仿宋_GB2312" w:eastAsia="仿宋_GB2312"/>
                      <w:sz w:val="21"/>
                    </w:rPr>
                    <w:t>20）应用温度：-40℃~45℃；</w:t>
                  </w:r>
                </w:p>
                <w:p>
                  <w:pPr>
                    <w:pStyle w:val="null3"/>
                    <w:jc w:val="both"/>
                  </w:pPr>
                  <w:r>
                    <w:rPr>
                      <w:rFonts w:ascii="仿宋_GB2312" w:hAnsi="仿宋_GB2312" w:cs="仿宋_GB2312" w:eastAsia="仿宋_GB2312"/>
                      <w:sz w:val="21"/>
                    </w:rPr>
                    <w:t>21）抗风能力：6级以上；</w:t>
                  </w:r>
                </w:p>
                <w:p>
                  <w:pPr>
                    <w:pStyle w:val="null3"/>
                    <w:jc w:val="both"/>
                  </w:pPr>
                  <w:r>
                    <w:rPr>
                      <w:rFonts w:ascii="仿宋_GB2312" w:hAnsi="仿宋_GB2312" w:cs="仿宋_GB2312" w:eastAsia="仿宋_GB2312"/>
                      <w:sz w:val="21"/>
                    </w:rPr>
                    <w:t>22）设备配备专用喷水作业模块。</w:t>
                  </w:r>
                </w:p>
                <w:p>
                  <w:pPr>
                    <w:pStyle w:val="null3"/>
                    <w:jc w:val="both"/>
                  </w:pPr>
                  <w:r>
                    <w:rPr>
                      <w:rFonts w:ascii="仿宋_GB2312" w:hAnsi="仿宋_GB2312" w:cs="仿宋_GB2312" w:eastAsia="仿宋_GB2312"/>
                      <w:sz w:val="21"/>
                      <w:b/>
                    </w:rPr>
                    <w:t>9.2.5 城市级</w:t>
                  </w:r>
                  <w:r>
                    <w:rPr>
                      <w:rFonts w:ascii="仿宋_GB2312" w:hAnsi="仿宋_GB2312" w:cs="仿宋_GB2312" w:eastAsia="仿宋_GB2312"/>
                      <w:sz w:val="21"/>
                      <w:b/>
                      <w:color w:val="000000"/>
                    </w:rPr>
                    <w:t>航拍无人机（含雷达）：</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1）整机</w:t>
                  </w:r>
                </w:p>
                <w:p>
                  <w:pPr>
                    <w:pStyle w:val="null3"/>
                    <w:jc w:val="both"/>
                  </w:pPr>
                  <w:r>
                    <w:rPr>
                      <w:rFonts w:ascii="仿宋_GB2312" w:hAnsi="仿宋_GB2312" w:cs="仿宋_GB2312" w:eastAsia="仿宋_GB2312"/>
                      <w:sz w:val="21"/>
                    </w:rPr>
                    <w:t>1）起飞重量：≥1000g；</w:t>
                  </w:r>
                </w:p>
                <w:p>
                  <w:pPr>
                    <w:pStyle w:val="null3"/>
                    <w:jc w:val="both"/>
                  </w:pPr>
                  <w:r>
                    <w:rPr>
                      <w:rFonts w:ascii="仿宋_GB2312" w:hAnsi="仿宋_GB2312" w:cs="仿宋_GB2312" w:eastAsia="仿宋_GB2312"/>
                      <w:sz w:val="21"/>
                    </w:rPr>
                    <w:t>2）最大起飞重量：≥1250g；</w:t>
                  </w:r>
                </w:p>
                <w:p>
                  <w:pPr>
                    <w:pStyle w:val="null3"/>
                    <w:jc w:val="both"/>
                  </w:pPr>
                  <w:r>
                    <w:rPr>
                      <w:rFonts w:ascii="仿宋_GB2312" w:hAnsi="仿宋_GB2312" w:cs="仿宋_GB2312" w:eastAsia="仿宋_GB2312"/>
                      <w:sz w:val="21"/>
                    </w:rPr>
                    <w:t>3）参考尺寸</w:t>
                  </w:r>
                </w:p>
                <w:p>
                  <w:pPr>
                    <w:pStyle w:val="null3"/>
                    <w:jc w:val="both"/>
                  </w:pPr>
                  <w:r>
                    <w:rPr>
                      <w:rFonts w:ascii="仿宋_GB2312" w:hAnsi="仿宋_GB2312" w:cs="仿宋_GB2312" w:eastAsia="仿宋_GB2312"/>
                      <w:sz w:val="21"/>
                    </w:rPr>
                    <w:t>①折叠（带桨）：257.6×124.8×106.6mm(长×宽×高)；</w:t>
                  </w:r>
                </w:p>
                <w:p>
                  <w:pPr>
                    <w:pStyle w:val="null3"/>
                    <w:jc w:val="both"/>
                  </w:pPr>
                  <w:r>
                    <w:rPr>
                      <w:rFonts w:ascii="仿宋_GB2312" w:hAnsi="仿宋_GB2312" w:cs="仿宋_GB2312" w:eastAsia="仿宋_GB2312"/>
                      <w:sz w:val="21"/>
                    </w:rPr>
                    <w:t>②折叠（不带桨）：257.6×124.8×103.4mm(长×宽×高)；</w:t>
                  </w:r>
                </w:p>
                <w:p>
                  <w:pPr>
                    <w:pStyle w:val="null3"/>
                    <w:jc w:val="both"/>
                  </w:pPr>
                  <w:r>
                    <w:rPr>
                      <w:rFonts w:ascii="仿宋_GB2312" w:hAnsi="仿宋_GB2312" w:cs="仿宋_GB2312" w:eastAsia="仿宋_GB2312"/>
                      <w:sz w:val="21"/>
                    </w:rPr>
                    <w:t>③展开（不带桨）：328.7×390.5×135.2mm(长×宽×高)；</w:t>
                  </w:r>
                </w:p>
                <w:p>
                  <w:pPr>
                    <w:pStyle w:val="null3"/>
                    <w:jc w:val="both"/>
                  </w:pPr>
                  <w:r>
                    <w:rPr>
                      <w:rFonts w:ascii="仿宋_GB2312" w:hAnsi="仿宋_GB2312" w:cs="仿宋_GB2312" w:eastAsia="仿宋_GB2312"/>
                      <w:sz w:val="21"/>
                    </w:rPr>
                    <w:t>4）最大上升速度</w:t>
                  </w:r>
                  <w:r>
                    <w:rPr>
                      <w:rFonts w:ascii="仿宋_GB2312" w:hAnsi="仿宋_GB2312" w:cs="仿宋_GB2312" w:eastAsia="仿宋_GB2312"/>
                      <w:sz w:val="21"/>
                    </w:rPr>
                    <w:t>：</w:t>
                  </w:r>
                  <w:r>
                    <w:rPr>
                      <w:rFonts w:ascii="仿宋_GB2312" w:hAnsi="仿宋_GB2312" w:cs="仿宋_GB2312" w:eastAsia="仿宋_GB2312"/>
                      <w:sz w:val="21"/>
                    </w:rPr>
                    <w:t>≥6米/秒；</w:t>
                  </w:r>
                </w:p>
                <w:p>
                  <w:pPr>
                    <w:pStyle w:val="null3"/>
                    <w:jc w:val="both"/>
                  </w:pPr>
                  <w:r>
                    <w:rPr>
                      <w:rFonts w:ascii="仿宋_GB2312" w:hAnsi="仿宋_GB2312" w:cs="仿宋_GB2312" w:eastAsia="仿宋_GB2312"/>
                      <w:sz w:val="21"/>
                    </w:rPr>
                    <w:t>5）最大下降速度</w:t>
                  </w:r>
                  <w:r>
                    <w:rPr>
                      <w:rFonts w:ascii="仿宋_GB2312" w:hAnsi="仿宋_GB2312" w:cs="仿宋_GB2312" w:eastAsia="仿宋_GB2312"/>
                      <w:sz w:val="21"/>
                    </w:rPr>
                    <w:t>：</w:t>
                  </w:r>
                  <w:r>
                    <w:rPr>
                      <w:rFonts w:ascii="仿宋_GB2312" w:hAnsi="仿宋_GB2312" w:cs="仿宋_GB2312" w:eastAsia="仿宋_GB2312"/>
                      <w:sz w:val="21"/>
                    </w:rPr>
                    <w:t>≥6米/秒；</w:t>
                  </w:r>
                </w:p>
                <w:p>
                  <w:pPr>
                    <w:pStyle w:val="null3"/>
                    <w:jc w:val="both"/>
                  </w:pPr>
                  <w:r>
                    <w:rPr>
                      <w:rFonts w:ascii="仿宋_GB2312" w:hAnsi="仿宋_GB2312" w:cs="仿宋_GB2312" w:eastAsia="仿宋_GB2312"/>
                      <w:sz w:val="21"/>
                    </w:rPr>
                    <w:t>6）最大飞行高度：≥6000米；</w:t>
                  </w:r>
                </w:p>
                <w:p>
                  <w:pPr>
                    <w:pStyle w:val="null3"/>
                    <w:jc w:val="both"/>
                  </w:pPr>
                  <w:r>
                    <w:rPr>
                      <w:rFonts w:ascii="仿宋_GB2312" w:hAnsi="仿宋_GB2312" w:cs="仿宋_GB2312" w:eastAsia="仿宋_GB2312"/>
                      <w:sz w:val="21"/>
                    </w:rPr>
                    <w:t>7）飞行时间：≥50分钟；</w:t>
                  </w:r>
                </w:p>
                <w:p>
                  <w:pPr>
                    <w:pStyle w:val="null3"/>
                    <w:jc w:val="both"/>
                  </w:pPr>
                  <w:r>
                    <w:rPr>
                      <w:rFonts w:ascii="仿宋_GB2312" w:hAnsi="仿宋_GB2312" w:cs="仿宋_GB2312" w:eastAsia="仿宋_GB2312"/>
                      <w:sz w:val="21"/>
                    </w:rPr>
                    <w:t>8）悬停时间：≥45分钟；</w:t>
                  </w:r>
                </w:p>
                <w:p>
                  <w:pPr>
                    <w:pStyle w:val="null3"/>
                    <w:jc w:val="both"/>
                  </w:pPr>
                  <w:r>
                    <w:rPr>
                      <w:rFonts w:ascii="仿宋_GB2312" w:hAnsi="仿宋_GB2312" w:cs="仿宋_GB2312" w:eastAsia="仿宋_GB2312"/>
                      <w:sz w:val="21"/>
                    </w:rPr>
                    <w:t>9）最大续航里程：≥40公里；</w:t>
                  </w:r>
                </w:p>
                <w:p>
                  <w:pPr>
                    <w:pStyle w:val="null3"/>
                    <w:jc w:val="both"/>
                  </w:pPr>
                  <w:r>
                    <w:rPr>
                      <w:rFonts w:ascii="仿宋_GB2312" w:hAnsi="仿宋_GB2312" w:cs="仿宋_GB2312" w:eastAsia="仿宋_GB2312"/>
                      <w:sz w:val="21"/>
                    </w:rPr>
                    <w:t>10）最大抗风速度：≥12米/秒；</w:t>
                  </w:r>
                </w:p>
                <w:p>
                  <w:pPr>
                    <w:pStyle w:val="null3"/>
                    <w:jc w:val="both"/>
                  </w:pPr>
                  <w:r>
                    <w:rPr>
                      <w:rFonts w:ascii="仿宋_GB2312" w:hAnsi="仿宋_GB2312" w:cs="仿宋_GB2312" w:eastAsia="仿宋_GB2312"/>
                      <w:sz w:val="21"/>
                    </w:rPr>
                    <w:t>11）最大可倾斜角度：≥35°；</w:t>
                  </w:r>
                </w:p>
                <w:p>
                  <w:pPr>
                    <w:pStyle w:val="null3"/>
                    <w:jc w:val="both"/>
                  </w:pPr>
                  <w:r>
                    <w:rPr>
                      <w:rFonts w:ascii="仿宋_GB2312" w:hAnsi="仿宋_GB2312" w:cs="仿宋_GB2312" w:eastAsia="仿宋_GB2312"/>
                      <w:sz w:val="21"/>
                    </w:rPr>
                    <w:t>12）工作环境温度：-10℃至40℃；</w:t>
                  </w:r>
                </w:p>
                <w:p>
                  <w:pPr>
                    <w:pStyle w:val="null3"/>
                    <w:jc w:val="both"/>
                  </w:pPr>
                  <w:r>
                    <w:rPr>
                      <w:rFonts w:ascii="仿宋_GB2312" w:hAnsi="仿宋_GB2312" w:cs="仿宋_GB2312" w:eastAsia="仿宋_GB2312"/>
                      <w:sz w:val="21"/>
                    </w:rPr>
                    <w:t>13）卫星导航系统：支持北斗卫星导航系统（兼容全球定位系统、伽利略系统等）；</w:t>
                  </w:r>
                </w:p>
                <w:p>
                  <w:pPr>
                    <w:pStyle w:val="null3"/>
                    <w:jc w:val="both"/>
                  </w:pPr>
                  <w:r>
                    <w:rPr>
                      <w:rFonts w:ascii="仿宋_GB2312" w:hAnsi="仿宋_GB2312" w:cs="仿宋_GB2312" w:eastAsia="仿宋_GB2312"/>
                      <w:sz w:val="21"/>
                    </w:rPr>
                    <w:t>14）悬停精度</w:t>
                  </w:r>
                </w:p>
                <w:p>
                  <w:pPr>
                    <w:pStyle w:val="null3"/>
                    <w:jc w:val="both"/>
                  </w:pPr>
                  <w:r>
                    <w:rPr>
                      <w:rFonts w:ascii="仿宋_GB2312" w:hAnsi="仿宋_GB2312" w:cs="仿宋_GB2312" w:eastAsia="仿宋_GB2312"/>
                      <w:sz w:val="21"/>
                    </w:rPr>
                    <w:t>①垂直：±0.1 米（视觉定位）、±0.5 米（卫星定位）；</w:t>
                  </w:r>
                </w:p>
                <w:p>
                  <w:pPr>
                    <w:pStyle w:val="null3"/>
                    <w:jc w:val="both"/>
                  </w:pPr>
                  <w:r>
                    <w:rPr>
                      <w:rFonts w:ascii="仿宋_GB2312" w:hAnsi="仿宋_GB2312" w:cs="仿宋_GB2312" w:eastAsia="仿宋_GB2312"/>
                      <w:sz w:val="21"/>
                    </w:rPr>
                    <w:t>②水平：±0.3 米（视觉定位）、±0.5 米（卫星定位）；</w:t>
                  </w:r>
                </w:p>
                <w:p>
                  <w:pPr>
                    <w:pStyle w:val="null3"/>
                    <w:jc w:val="both"/>
                  </w:pPr>
                  <w:r>
                    <w:rPr>
                      <w:rFonts w:ascii="仿宋_GB2312" w:hAnsi="仿宋_GB2312" w:cs="仿宋_GB2312" w:eastAsia="仿宋_GB2312"/>
                      <w:sz w:val="21"/>
                    </w:rPr>
                    <w:t>15）全向双目视觉系统，前视激光雷达和底部红外传感器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2）相机要求</w:t>
                  </w:r>
                </w:p>
                <w:p>
                  <w:pPr>
                    <w:pStyle w:val="null3"/>
                    <w:jc w:val="both"/>
                  </w:pPr>
                  <w:r>
                    <w:rPr>
                      <w:rFonts w:ascii="仿宋_GB2312" w:hAnsi="仿宋_GB2312" w:cs="仿宋_GB2312" w:eastAsia="仿宋_GB2312"/>
                      <w:sz w:val="21"/>
                    </w:rPr>
                    <w:t>1）影像传感器</w:t>
                  </w:r>
                </w:p>
                <w:p>
                  <w:pPr>
                    <w:pStyle w:val="null3"/>
                    <w:jc w:val="both"/>
                  </w:pPr>
                  <w:r>
                    <w:rPr>
                      <w:rFonts w:ascii="仿宋_GB2312" w:hAnsi="仿宋_GB2312" w:cs="仿宋_GB2312" w:eastAsia="仿宋_GB2312"/>
                      <w:sz w:val="21"/>
                    </w:rPr>
                    <w:t>①相机：≥4/3英吋 CMOS，像素≥1亿；</w:t>
                  </w:r>
                </w:p>
                <w:p>
                  <w:pPr>
                    <w:pStyle w:val="null3"/>
                    <w:jc w:val="both"/>
                  </w:pPr>
                  <w:r>
                    <w:rPr>
                      <w:rFonts w:ascii="仿宋_GB2312" w:hAnsi="仿宋_GB2312" w:cs="仿宋_GB2312" w:eastAsia="仿宋_GB2312"/>
                      <w:sz w:val="21"/>
                    </w:rPr>
                    <w:t>②中长焦相机：≥1/1.3 英寸 CMOS，像素≥4500万；</w:t>
                  </w:r>
                </w:p>
                <w:p>
                  <w:pPr>
                    <w:pStyle w:val="null3"/>
                    <w:jc w:val="both"/>
                  </w:pPr>
                  <w:r>
                    <w:rPr>
                      <w:rFonts w:ascii="仿宋_GB2312" w:hAnsi="仿宋_GB2312" w:cs="仿宋_GB2312" w:eastAsia="仿宋_GB2312"/>
                      <w:sz w:val="21"/>
                    </w:rPr>
                    <w:t>③长焦相机：≥1/1.5 英寸 CMOS，像素≥5000万；</w:t>
                  </w:r>
                </w:p>
                <w:p>
                  <w:pPr>
                    <w:pStyle w:val="null3"/>
                    <w:jc w:val="both"/>
                  </w:pPr>
                  <w:r>
                    <w:rPr>
                      <w:rFonts w:ascii="仿宋_GB2312" w:hAnsi="仿宋_GB2312" w:cs="仿宋_GB2312" w:eastAsia="仿宋_GB2312"/>
                      <w:sz w:val="21"/>
                    </w:rPr>
                    <w:t>2）视频最大码率</w:t>
                  </w:r>
                </w:p>
                <w:p>
                  <w:pPr>
                    <w:pStyle w:val="null3"/>
                    <w:jc w:val="both"/>
                  </w:pPr>
                  <w:r>
                    <w:rPr>
                      <w:rFonts w:ascii="仿宋_GB2312" w:hAnsi="仿宋_GB2312" w:cs="仿宋_GB2312" w:eastAsia="仿宋_GB2312"/>
                      <w:sz w:val="21"/>
                    </w:rPr>
                    <w:t>①H.265标准：≥180Mbps；</w:t>
                  </w:r>
                </w:p>
                <w:p>
                  <w:pPr>
                    <w:pStyle w:val="null3"/>
                    <w:jc w:val="both"/>
                  </w:pPr>
                  <w:r>
                    <w:rPr>
                      <w:rFonts w:ascii="仿宋_GB2312" w:hAnsi="仿宋_GB2312" w:cs="仿宋_GB2312" w:eastAsia="仿宋_GB2312"/>
                      <w:sz w:val="21"/>
                    </w:rPr>
                    <w:t>3）数字变焦</w:t>
                  </w:r>
                </w:p>
                <w:p>
                  <w:pPr>
                    <w:pStyle w:val="null3"/>
                    <w:jc w:val="both"/>
                  </w:pPr>
                  <w:r>
                    <w:rPr>
                      <w:rFonts w:ascii="仿宋_GB2312" w:hAnsi="仿宋_GB2312" w:cs="仿宋_GB2312" w:eastAsia="仿宋_GB2312"/>
                      <w:sz w:val="21"/>
                    </w:rPr>
                    <w:t>①相机：1-2.5倍；</w:t>
                  </w:r>
                </w:p>
                <w:p>
                  <w:pPr>
                    <w:pStyle w:val="null3"/>
                    <w:jc w:val="both"/>
                  </w:pPr>
                  <w:r>
                    <w:rPr>
                      <w:rFonts w:ascii="仿宋_GB2312" w:hAnsi="仿宋_GB2312" w:cs="仿宋_GB2312" w:eastAsia="仿宋_GB2312"/>
                      <w:sz w:val="21"/>
                    </w:rPr>
                    <w:t>②中长焦相机：2.5-6倍；</w:t>
                  </w:r>
                </w:p>
                <w:p>
                  <w:pPr>
                    <w:pStyle w:val="null3"/>
                    <w:jc w:val="both"/>
                  </w:pPr>
                  <w:r>
                    <w:rPr>
                      <w:rFonts w:ascii="仿宋_GB2312" w:hAnsi="仿宋_GB2312" w:cs="仿宋_GB2312" w:eastAsia="仿宋_GB2312"/>
                      <w:sz w:val="21"/>
                    </w:rPr>
                    <w:t>③长焦相机：6-24倍；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3）云台要求</w:t>
                  </w:r>
                </w:p>
                <w:p>
                  <w:pPr>
                    <w:pStyle w:val="null3"/>
                    <w:jc w:val="both"/>
                  </w:pPr>
                  <w:r>
                    <w:rPr>
                      <w:rFonts w:ascii="仿宋_GB2312" w:hAnsi="仿宋_GB2312" w:cs="仿宋_GB2312" w:eastAsia="仿宋_GB2312"/>
                      <w:sz w:val="21"/>
                    </w:rPr>
                    <w:t>1）三轴机械云台（俯仰、横滚、偏航）</w:t>
                  </w:r>
                </w:p>
                <w:p>
                  <w:pPr>
                    <w:pStyle w:val="null3"/>
                    <w:jc w:val="both"/>
                  </w:pPr>
                  <w:r>
                    <w:rPr>
                      <w:rFonts w:ascii="仿宋_GB2312" w:hAnsi="仿宋_GB2312" w:cs="仿宋_GB2312" w:eastAsia="仿宋_GB2312"/>
                      <w:sz w:val="21"/>
                    </w:rPr>
                    <w:t>①俯仰：-160°至 160°；</w:t>
                  </w:r>
                </w:p>
                <w:p>
                  <w:pPr>
                    <w:pStyle w:val="null3"/>
                    <w:jc w:val="both"/>
                  </w:pPr>
                  <w:r>
                    <w:rPr>
                      <w:rFonts w:ascii="仿宋_GB2312" w:hAnsi="仿宋_GB2312" w:cs="仿宋_GB2312" w:eastAsia="仿宋_GB2312"/>
                      <w:sz w:val="21"/>
                    </w:rPr>
                    <w:t>②横滚：-90°至 450°；</w:t>
                  </w:r>
                </w:p>
                <w:p>
                  <w:pPr>
                    <w:pStyle w:val="null3"/>
                    <w:jc w:val="both"/>
                  </w:pPr>
                  <w:r>
                    <w:rPr>
                      <w:rFonts w:ascii="仿宋_GB2312" w:hAnsi="仿宋_GB2312" w:cs="仿宋_GB2312" w:eastAsia="仿宋_GB2312"/>
                      <w:sz w:val="21"/>
                    </w:rPr>
                    <w:t>③偏航：-20°至 20°；</w:t>
                  </w:r>
                </w:p>
                <w:p>
                  <w:pPr>
                    <w:pStyle w:val="null3"/>
                    <w:jc w:val="both"/>
                  </w:pPr>
                  <w:r>
                    <w:rPr>
                      <w:rFonts w:ascii="仿宋_GB2312" w:hAnsi="仿宋_GB2312" w:cs="仿宋_GB2312" w:eastAsia="仿宋_GB2312"/>
                      <w:sz w:val="21"/>
                    </w:rPr>
                    <w:t>2）运动：±0.005°；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4）链路要求</w:t>
                  </w:r>
                </w:p>
                <w:p>
                  <w:pPr>
                    <w:pStyle w:val="null3"/>
                    <w:jc w:val="both"/>
                  </w:pPr>
                  <w:r>
                    <w:rPr>
                      <w:rFonts w:ascii="仿宋_GB2312" w:hAnsi="仿宋_GB2312" w:cs="仿宋_GB2312" w:eastAsia="仿宋_GB2312"/>
                      <w:sz w:val="21"/>
                    </w:rPr>
                    <w:t>1）图传方案：O4+；</w:t>
                  </w:r>
                </w:p>
                <w:p>
                  <w:pPr>
                    <w:pStyle w:val="null3"/>
                    <w:jc w:val="both"/>
                  </w:pPr>
                  <w:r>
                    <w:rPr>
                      <w:rFonts w:ascii="仿宋_GB2312" w:hAnsi="仿宋_GB2312" w:cs="仿宋_GB2312" w:eastAsia="仿宋_GB2312"/>
                      <w:sz w:val="21"/>
                    </w:rPr>
                    <w:t>2）实时图传质量：遥控器端支持1080p/30fps～1080p/60fps动态适配。</w:t>
                  </w:r>
                </w:p>
                <w:p>
                  <w:pPr>
                    <w:pStyle w:val="null3"/>
                    <w:jc w:val="both"/>
                  </w:pPr>
                  <w:r>
                    <w:rPr>
                      <w:rFonts w:ascii="仿宋_GB2312" w:hAnsi="仿宋_GB2312" w:cs="仿宋_GB2312" w:eastAsia="仿宋_GB2312"/>
                      <w:sz w:val="21"/>
                    </w:rPr>
                    <w:t>3）最大信号有效距离（无干扰、无遮挡）：</w:t>
                  </w:r>
                </w:p>
                <w:p>
                  <w:pPr>
                    <w:pStyle w:val="null3"/>
                    <w:jc w:val="both"/>
                  </w:pPr>
                  <w:r>
                    <w:rPr>
                      <w:rFonts w:ascii="仿宋_GB2312" w:hAnsi="仿宋_GB2312" w:cs="仿宋_GB2312" w:eastAsia="仿宋_GB2312"/>
                      <w:sz w:val="21"/>
                    </w:rPr>
                    <w:t>①FCC：30公里；</w:t>
                  </w:r>
                </w:p>
                <w:p>
                  <w:pPr>
                    <w:pStyle w:val="null3"/>
                    <w:jc w:val="both"/>
                  </w:pPr>
                  <w:r>
                    <w:rPr>
                      <w:rFonts w:ascii="仿宋_GB2312" w:hAnsi="仿宋_GB2312" w:cs="仿宋_GB2312" w:eastAsia="仿宋_GB2312"/>
                      <w:sz w:val="21"/>
                    </w:rPr>
                    <w:t>②CE：15公里；</w:t>
                  </w:r>
                </w:p>
                <w:p>
                  <w:pPr>
                    <w:pStyle w:val="null3"/>
                    <w:jc w:val="both"/>
                  </w:pPr>
                  <w:r>
                    <w:rPr>
                      <w:rFonts w:ascii="仿宋_GB2312" w:hAnsi="仿宋_GB2312" w:cs="仿宋_GB2312" w:eastAsia="仿宋_GB2312"/>
                      <w:sz w:val="21"/>
                    </w:rPr>
                    <w:t>③SRRC：15公里；</w:t>
                  </w:r>
                </w:p>
                <w:p>
                  <w:pPr>
                    <w:pStyle w:val="null3"/>
                    <w:jc w:val="both"/>
                  </w:pPr>
                  <w:r>
                    <w:rPr>
                      <w:rFonts w:ascii="仿宋_GB2312" w:hAnsi="仿宋_GB2312" w:cs="仿宋_GB2312" w:eastAsia="仿宋_GB2312"/>
                      <w:sz w:val="21"/>
                    </w:rPr>
                    <w:t>④MIC：15公里。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5）动力</w:t>
                  </w:r>
                </w:p>
                <w:p>
                  <w:pPr>
                    <w:pStyle w:val="null3"/>
                    <w:jc w:val="both"/>
                  </w:pPr>
                  <w:r>
                    <w:rPr>
                      <w:rFonts w:ascii="仿宋_GB2312" w:hAnsi="仿宋_GB2312" w:cs="仿宋_GB2312" w:eastAsia="仿宋_GB2312"/>
                      <w:sz w:val="21"/>
                    </w:rPr>
                    <w:t>①容量：≥6500mAh；</w:t>
                  </w:r>
                </w:p>
                <w:p>
                  <w:pPr>
                    <w:pStyle w:val="null3"/>
                    <w:jc w:val="both"/>
                  </w:pPr>
                  <w:r>
                    <w:rPr>
                      <w:rFonts w:ascii="仿宋_GB2312" w:hAnsi="仿宋_GB2312" w:cs="仿宋_GB2312" w:eastAsia="仿宋_GB2312"/>
                      <w:sz w:val="21"/>
                    </w:rPr>
                    <w:t>②电池类型：Li-ion 4S。</w:t>
                  </w:r>
                </w:p>
                <w:p>
                  <w:pPr>
                    <w:pStyle w:val="null3"/>
                    <w:jc w:val="both"/>
                  </w:pPr>
                  <w:r>
                    <w:rPr>
                      <w:rFonts w:ascii="仿宋_GB2312" w:hAnsi="仿宋_GB2312" w:cs="仿宋_GB2312" w:eastAsia="仿宋_GB2312"/>
                      <w:sz w:val="21"/>
                      <w:b/>
                    </w:rPr>
                    <w:t>9.2.6 小型航拍无人机：2套；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1）整机要求</w:t>
                  </w:r>
                </w:p>
                <w:p>
                  <w:pPr>
                    <w:pStyle w:val="null3"/>
                    <w:jc w:val="both"/>
                  </w:pPr>
                  <w:r>
                    <w:rPr>
                      <w:rFonts w:ascii="仿宋_GB2312" w:hAnsi="仿宋_GB2312" w:cs="仿宋_GB2312" w:eastAsia="仿宋_GB2312"/>
                      <w:sz w:val="21"/>
                    </w:rPr>
                    <w:t>1）起飞重量：≥450g；</w:t>
                  </w:r>
                </w:p>
                <w:p>
                  <w:pPr>
                    <w:pStyle w:val="null3"/>
                    <w:jc w:val="both"/>
                  </w:pPr>
                  <w:r>
                    <w:rPr>
                      <w:rFonts w:ascii="仿宋_GB2312" w:hAnsi="仿宋_GB2312" w:cs="仿宋_GB2312" w:eastAsia="仿宋_GB2312"/>
                      <w:sz w:val="21"/>
                    </w:rPr>
                    <w:t>2）飞机参考尺寸：245×200×55 mm(长×宽×高)；</w:t>
                  </w:r>
                </w:p>
                <w:p>
                  <w:pPr>
                    <w:pStyle w:val="null3"/>
                    <w:jc w:val="both"/>
                  </w:pPr>
                  <w:r>
                    <w:rPr>
                      <w:rFonts w:ascii="仿宋_GB2312" w:hAnsi="仿宋_GB2312" w:cs="仿宋_GB2312" w:eastAsia="仿宋_GB2312"/>
                      <w:sz w:val="21"/>
                    </w:rPr>
                    <w:t>3）最大上升速度：≥10米/秒；</w:t>
                  </w:r>
                </w:p>
                <w:p>
                  <w:pPr>
                    <w:pStyle w:val="null3"/>
                    <w:jc w:val="both"/>
                  </w:pPr>
                  <w:r>
                    <w:rPr>
                      <w:rFonts w:ascii="仿宋_GB2312" w:hAnsi="仿宋_GB2312" w:cs="仿宋_GB2312" w:eastAsia="仿宋_GB2312"/>
                      <w:sz w:val="21"/>
                    </w:rPr>
                    <w:t>4）最大下降速度：≥10米/秒；</w:t>
                  </w:r>
                </w:p>
                <w:p>
                  <w:pPr>
                    <w:pStyle w:val="null3"/>
                    <w:jc w:val="both"/>
                  </w:pPr>
                  <w:r>
                    <w:rPr>
                      <w:rFonts w:ascii="仿宋_GB2312" w:hAnsi="仿宋_GB2312" w:cs="仿宋_GB2312" w:eastAsia="仿宋_GB2312"/>
                      <w:sz w:val="21"/>
                    </w:rPr>
                    <w:t>5）最大水平飞行速度：≥18米/秒；</w:t>
                  </w:r>
                </w:p>
                <w:p>
                  <w:pPr>
                    <w:pStyle w:val="null3"/>
                    <w:jc w:val="both"/>
                  </w:pPr>
                  <w:r>
                    <w:rPr>
                      <w:rFonts w:ascii="仿宋_GB2312" w:hAnsi="仿宋_GB2312" w:cs="仿宋_GB2312" w:eastAsia="仿宋_GB2312"/>
                      <w:sz w:val="21"/>
                    </w:rPr>
                    <w:t>6）最大飞行高度：≥4500米；</w:t>
                  </w:r>
                </w:p>
                <w:p>
                  <w:pPr>
                    <w:pStyle w:val="null3"/>
                    <w:jc w:val="both"/>
                  </w:pPr>
                  <w:r>
                    <w:rPr>
                      <w:rFonts w:ascii="仿宋_GB2312" w:hAnsi="仿宋_GB2312" w:cs="仿宋_GB2312" w:eastAsia="仿宋_GB2312"/>
                      <w:sz w:val="21"/>
                    </w:rPr>
                    <w:t>7）最长飞行时间：≥20分钟；</w:t>
                  </w:r>
                </w:p>
                <w:p>
                  <w:pPr>
                    <w:pStyle w:val="null3"/>
                    <w:jc w:val="both"/>
                  </w:pPr>
                  <w:r>
                    <w:rPr>
                      <w:rFonts w:ascii="仿宋_GB2312" w:hAnsi="仿宋_GB2312" w:cs="仿宋_GB2312" w:eastAsia="仿宋_GB2312"/>
                      <w:sz w:val="21"/>
                    </w:rPr>
                    <w:t>8）最长悬停时间：≥20分钟（无风环境，海平面悬停）；</w:t>
                  </w:r>
                </w:p>
                <w:p>
                  <w:pPr>
                    <w:pStyle w:val="null3"/>
                    <w:jc w:val="both"/>
                  </w:pPr>
                  <w:r>
                    <w:rPr>
                      <w:rFonts w:ascii="仿宋_GB2312" w:hAnsi="仿宋_GB2312" w:cs="仿宋_GB2312" w:eastAsia="仿宋_GB2312"/>
                      <w:sz w:val="21"/>
                    </w:rPr>
                    <w:t>9）最长续航里程：≥13公里；</w:t>
                  </w:r>
                </w:p>
                <w:p>
                  <w:pPr>
                    <w:pStyle w:val="null3"/>
                    <w:jc w:val="both"/>
                  </w:pPr>
                  <w:r>
                    <w:rPr>
                      <w:rFonts w:ascii="仿宋_GB2312" w:hAnsi="仿宋_GB2312" w:cs="仿宋_GB2312" w:eastAsia="仿宋_GB2312"/>
                      <w:sz w:val="21"/>
                    </w:rPr>
                    <w:t>10）最大抗风速度：10米/秒；</w:t>
                  </w:r>
                </w:p>
                <w:p>
                  <w:pPr>
                    <w:pStyle w:val="null3"/>
                    <w:jc w:val="both"/>
                  </w:pPr>
                  <w:r>
                    <w:rPr>
                      <w:rFonts w:ascii="仿宋_GB2312" w:hAnsi="仿宋_GB2312" w:cs="仿宋_GB2312" w:eastAsia="仿宋_GB2312"/>
                      <w:sz w:val="21"/>
                    </w:rPr>
                    <w:t>11）最大可倾斜角度：≥45°；</w:t>
                  </w:r>
                </w:p>
                <w:p>
                  <w:pPr>
                    <w:pStyle w:val="null3"/>
                    <w:jc w:val="both"/>
                  </w:pPr>
                  <w:r>
                    <w:rPr>
                      <w:rFonts w:ascii="仿宋_GB2312" w:hAnsi="仿宋_GB2312" w:cs="仿宋_GB2312" w:eastAsia="仿宋_GB2312"/>
                      <w:sz w:val="21"/>
                    </w:rPr>
                    <w:t>12）卫星导航系统：GPS+Galileo+BeiDou；</w:t>
                  </w:r>
                </w:p>
                <w:p>
                  <w:pPr>
                    <w:pStyle w:val="null3"/>
                    <w:jc w:val="both"/>
                  </w:pPr>
                  <w:r>
                    <w:rPr>
                      <w:rFonts w:ascii="仿宋_GB2312" w:hAnsi="仿宋_GB2312" w:cs="仿宋_GB2312" w:eastAsia="仿宋_GB2312"/>
                      <w:sz w:val="21"/>
                    </w:rPr>
                    <w:t>13）悬停精度</w:t>
                  </w:r>
                </w:p>
                <w:p>
                  <w:pPr>
                    <w:pStyle w:val="null3"/>
                    <w:jc w:val="both"/>
                  </w:pPr>
                  <w:r>
                    <w:rPr>
                      <w:rFonts w:ascii="仿宋_GB2312" w:hAnsi="仿宋_GB2312" w:cs="仿宋_GB2312" w:eastAsia="仿宋_GB2312"/>
                      <w:sz w:val="21"/>
                    </w:rPr>
                    <w:t>①垂直：±0.1米（视觉定位）、±0.5米（卫星定位）；</w:t>
                  </w:r>
                </w:p>
                <w:p>
                  <w:pPr>
                    <w:pStyle w:val="null3"/>
                    <w:jc w:val="both"/>
                  </w:pPr>
                  <w:r>
                    <w:rPr>
                      <w:rFonts w:ascii="仿宋_GB2312" w:hAnsi="仿宋_GB2312" w:cs="仿宋_GB2312" w:eastAsia="仿宋_GB2312"/>
                      <w:sz w:val="21"/>
                    </w:rPr>
                    <w:t>②水平：±0.3米（视觉定位）、±1.5米（卫星定位）；</w:t>
                  </w:r>
                </w:p>
                <w:p>
                  <w:pPr>
                    <w:pStyle w:val="null3"/>
                    <w:jc w:val="both"/>
                  </w:pPr>
                  <w:r>
                    <w:rPr>
                      <w:rFonts w:ascii="仿宋_GB2312" w:hAnsi="仿宋_GB2312" w:cs="仿宋_GB2312" w:eastAsia="仿宋_GB2312"/>
                      <w:sz w:val="21"/>
                    </w:rPr>
                    <w:t>14）感知系统：配下视红外传感系统及前视激光雷达</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）电池要求：</w:t>
                  </w:r>
                </w:p>
                <w:p>
                  <w:pPr>
                    <w:pStyle w:val="null3"/>
                    <w:jc w:val="both"/>
                  </w:pPr>
                  <w:r>
                    <w:rPr>
                      <w:rFonts w:ascii="仿宋_GB2312" w:hAnsi="仿宋_GB2312" w:cs="仿宋_GB2312" w:eastAsia="仿宋_GB2312"/>
                      <w:sz w:val="21"/>
                    </w:rPr>
                    <w:t>①容量：≥2700mAh；</w:t>
                  </w:r>
                </w:p>
                <w:p>
                  <w:pPr>
                    <w:pStyle w:val="null3"/>
                    <w:jc w:val="both"/>
                  </w:pPr>
                  <w:r>
                    <w:rPr>
                      <w:rFonts w:ascii="仿宋_GB2312" w:hAnsi="仿宋_GB2312" w:cs="仿宋_GB2312" w:eastAsia="仿宋_GB2312"/>
                      <w:sz w:val="21"/>
                    </w:rPr>
                    <w:t>②重量：≥150g；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2）载荷要求</w:t>
                  </w:r>
                </w:p>
                <w:p>
                  <w:pPr>
                    <w:pStyle w:val="null3"/>
                    <w:jc w:val="both"/>
                  </w:pPr>
                  <w:r>
                    <w:rPr>
                      <w:rFonts w:ascii="仿宋_GB2312" w:hAnsi="仿宋_GB2312" w:cs="仿宋_GB2312" w:eastAsia="仿宋_GB2312"/>
                      <w:sz w:val="21"/>
                    </w:rPr>
                    <w:t>1）影像传感器：双≥1/1.1英寸CMOS，单传感器有效像素≥6000万；</w:t>
                  </w:r>
                </w:p>
                <w:p>
                  <w:pPr>
                    <w:pStyle w:val="null3"/>
                    <w:jc w:val="both"/>
                  </w:pPr>
                  <w:r>
                    <w:rPr>
                      <w:rFonts w:ascii="仿宋_GB2312" w:hAnsi="仿宋_GB2312" w:cs="仿宋_GB2312" w:eastAsia="仿宋_GB2312"/>
                      <w:sz w:val="21"/>
                    </w:rPr>
                    <w:t>2）镜头参数</w:t>
                  </w:r>
                </w:p>
                <w:p>
                  <w:pPr>
                    <w:pStyle w:val="null3"/>
                    <w:jc w:val="both"/>
                  </w:pPr>
                  <w:r>
                    <w:rPr>
                      <w:rFonts w:ascii="仿宋_GB2312" w:hAnsi="仿宋_GB2312" w:cs="仿宋_GB2312" w:eastAsia="仿宋_GB2312"/>
                      <w:sz w:val="21"/>
                    </w:rPr>
                    <w:t>①焦距：7.8 mm；</w:t>
                  </w:r>
                </w:p>
                <w:p>
                  <w:pPr>
                    <w:pStyle w:val="null3"/>
                    <w:jc w:val="both"/>
                  </w:pPr>
                  <w:r>
                    <w:rPr>
                      <w:rFonts w:ascii="仿宋_GB2312" w:hAnsi="仿宋_GB2312" w:cs="仿宋_GB2312" w:eastAsia="仿宋_GB2312"/>
                      <w:sz w:val="21"/>
                    </w:rPr>
                    <w:t>②光圈：f/1.9；</w:t>
                  </w:r>
                </w:p>
                <w:p>
                  <w:pPr>
                    <w:pStyle w:val="null3"/>
                    <w:jc w:val="both"/>
                  </w:pPr>
                  <w:r>
                    <w:rPr>
                      <w:rFonts w:ascii="仿宋_GB2312" w:hAnsi="仿宋_GB2312" w:cs="仿宋_GB2312" w:eastAsia="仿宋_GB2312"/>
                      <w:sz w:val="21"/>
                    </w:rPr>
                    <w:t>③对焦范围：1.5 米至无穷远；</w:t>
                  </w:r>
                </w:p>
                <w:p>
                  <w:pPr>
                    <w:pStyle w:val="null3"/>
                    <w:jc w:val="both"/>
                  </w:pPr>
                  <w:r>
                    <w:rPr>
                      <w:rFonts w:ascii="仿宋_GB2312" w:hAnsi="仿宋_GB2312" w:cs="仿宋_GB2312" w:eastAsia="仿宋_GB2312"/>
                      <w:sz w:val="21"/>
                    </w:rPr>
                    <w:t>3）云台稳定系统：单轴机械云台（俯仰轴）+ 全景虚拟云台；</w:t>
                  </w:r>
                </w:p>
                <w:p>
                  <w:pPr>
                    <w:pStyle w:val="null3"/>
                    <w:jc w:val="both"/>
                  </w:pPr>
                  <w:r>
                    <w:rPr>
                      <w:rFonts w:ascii="仿宋_GB2312" w:hAnsi="仿宋_GB2312" w:cs="仿宋_GB2312" w:eastAsia="仿宋_GB2312"/>
                      <w:sz w:val="21"/>
                    </w:rPr>
                    <w:t>4）云台可控转动范围</w:t>
                  </w:r>
                </w:p>
                <w:p>
                  <w:pPr>
                    <w:pStyle w:val="null3"/>
                    <w:jc w:val="both"/>
                  </w:pPr>
                  <w:r>
                    <w:rPr>
                      <w:rFonts w:ascii="仿宋_GB2312" w:hAnsi="仿宋_GB2312" w:cs="仿宋_GB2312" w:eastAsia="仿宋_GB2312"/>
                      <w:sz w:val="21"/>
                    </w:rPr>
                    <w:t>①单轴机械云台：俯仰-60°至60°；</w:t>
                  </w:r>
                </w:p>
                <w:p>
                  <w:pPr>
                    <w:pStyle w:val="null3"/>
                    <w:jc w:val="both"/>
                  </w:pPr>
                  <w:r>
                    <w:rPr>
                      <w:rFonts w:ascii="仿宋_GB2312" w:hAnsi="仿宋_GB2312" w:cs="仿宋_GB2312" w:eastAsia="仿宋_GB2312"/>
                      <w:sz w:val="21"/>
                    </w:rPr>
                    <w:t>②全景虚拟云台：俯仰/横滚-180°至180°；</w:t>
                  </w:r>
                </w:p>
                <w:p>
                  <w:pPr>
                    <w:pStyle w:val="null3"/>
                    <w:jc w:val="both"/>
                  </w:pPr>
                  <w:r>
                    <w:rPr>
                      <w:rFonts w:ascii="仿宋_GB2312" w:hAnsi="仿宋_GB2312" w:cs="仿宋_GB2312" w:eastAsia="仿宋_GB2312"/>
                      <w:sz w:val="21"/>
                    </w:rPr>
                    <w:t>5）角度抖动量：单轴机械云台：±0.01°；</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）链路要求</w:t>
                  </w:r>
                </w:p>
                <w:p>
                  <w:pPr>
                    <w:pStyle w:val="null3"/>
                    <w:jc w:val="both"/>
                  </w:pPr>
                  <w:r>
                    <w:rPr>
                      <w:rFonts w:ascii="仿宋_GB2312" w:hAnsi="仿宋_GB2312" w:cs="仿宋_GB2312" w:eastAsia="仿宋_GB2312"/>
                      <w:sz w:val="21"/>
                    </w:rPr>
                    <w:t>①单镜头模式：1080p@100fps；</w:t>
                  </w:r>
                </w:p>
                <w:p>
                  <w:pPr>
                    <w:pStyle w:val="null3"/>
                    <w:jc w:val="both"/>
                  </w:pPr>
                  <w:r>
                    <w:rPr>
                      <w:rFonts w:ascii="仿宋_GB2312" w:hAnsi="仿宋_GB2312" w:cs="仿宋_GB2312" w:eastAsia="仿宋_GB2312"/>
                      <w:sz w:val="21"/>
                    </w:rPr>
                    <w:t>②全景模式：1080p@60fps；</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）最大信号有效距离：</w:t>
                  </w:r>
                  <w:r>
                    <w:rPr>
                      <w:rFonts w:ascii="仿宋_GB2312" w:hAnsi="仿宋_GB2312" w:cs="仿宋_GB2312" w:eastAsia="仿宋_GB2312"/>
                      <w:sz w:val="21"/>
                    </w:rPr>
                    <w:t>10公里。</w:t>
                  </w:r>
                </w:p>
                <w:p>
                  <w:pPr>
                    <w:pStyle w:val="null3"/>
                    <w:jc w:val="both"/>
                  </w:pPr>
                  <w:r>
                    <w:rPr>
                      <w:rFonts w:ascii="仿宋_GB2312" w:hAnsi="仿宋_GB2312" w:cs="仿宋_GB2312" w:eastAsia="仿宋_GB2312"/>
                      <w:sz w:val="21"/>
                      <w:b/>
                      <w:color w:val="000000"/>
                    </w:rPr>
                    <w:t>9.2.7 城市级实景三维无人机：1套；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1）整机要求</w:t>
                  </w:r>
                </w:p>
                <w:p>
                  <w:pPr>
                    <w:pStyle w:val="null3"/>
                    <w:jc w:val="both"/>
                  </w:pPr>
                  <w:r>
                    <w:rPr>
                      <w:rFonts w:ascii="仿宋_GB2312" w:hAnsi="仿宋_GB2312" w:cs="仿宋_GB2312" w:eastAsia="仿宋_GB2312"/>
                      <w:sz w:val="21"/>
                    </w:rPr>
                    <w:t>1）最大起飞重量：≥15kg；</w:t>
                  </w:r>
                </w:p>
                <w:p>
                  <w:pPr>
                    <w:pStyle w:val="null3"/>
                    <w:jc w:val="both"/>
                  </w:pPr>
                  <w:r>
                    <w:rPr>
                      <w:rFonts w:ascii="仿宋_GB2312" w:hAnsi="仿宋_GB2312" w:cs="仿宋_GB2312" w:eastAsia="仿宋_GB2312"/>
                      <w:sz w:val="21"/>
                    </w:rPr>
                    <w:t>2）尺寸</w:t>
                  </w:r>
                </w:p>
                <w:p>
                  <w:pPr>
                    <w:pStyle w:val="null3"/>
                    <w:jc w:val="both"/>
                  </w:pPr>
                  <w:r>
                    <w:rPr>
                      <w:rFonts w:ascii="仿宋_GB2312" w:hAnsi="仿宋_GB2312" w:cs="仿宋_GB2312" w:eastAsia="仿宋_GB2312"/>
                      <w:sz w:val="21"/>
                    </w:rPr>
                    <w:t>①展开参考尺寸：980×760×480 mm(长×宽×高)（含脚架）；</w:t>
                  </w:r>
                </w:p>
                <w:p>
                  <w:pPr>
                    <w:pStyle w:val="null3"/>
                    <w:jc w:val="both"/>
                  </w:pPr>
                  <w:r>
                    <w:rPr>
                      <w:rFonts w:ascii="仿宋_GB2312" w:hAnsi="仿宋_GB2312" w:cs="仿宋_GB2312" w:eastAsia="仿宋_GB2312"/>
                      <w:sz w:val="21"/>
                    </w:rPr>
                    <w:t>②折叠参考尺寸：490×490×480 mm(长×宽×高)（含脚架及云台，不包含桨叶的投影最大尺寸处）；</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）最大载重：</w:t>
                  </w:r>
                  <w:r>
                    <w:rPr>
                      <w:rFonts w:ascii="仿宋_GB2312" w:hAnsi="仿宋_GB2312" w:cs="仿宋_GB2312" w:eastAsia="仿宋_GB2312"/>
                      <w:sz w:val="21"/>
                    </w:rPr>
                    <w:t>≥6kg；</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）桨叶尺寸：</w:t>
                  </w:r>
                  <w:r>
                    <w:rPr>
                      <w:rFonts w:ascii="仿宋_GB2312" w:hAnsi="仿宋_GB2312" w:cs="仿宋_GB2312" w:eastAsia="仿宋_GB2312"/>
                      <w:sz w:val="21"/>
                    </w:rPr>
                    <w:t>≥25英寸；</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）轴距：对角线</w:t>
                  </w:r>
                  <w:r>
                    <w:rPr>
                      <w:rFonts w:ascii="仿宋_GB2312" w:hAnsi="仿宋_GB2312" w:cs="仿宋_GB2312" w:eastAsia="仿宋_GB2312"/>
                      <w:sz w:val="21"/>
                    </w:rPr>
                    <w:t>≥1070mm；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）飞行速度</w:t>
                  </w:r>
                </w:p>
                <w:p>
                  <w:pPr>
                    <w:pStyle w:val="null3"/>
                    <w:jc w:val="both"/>
                  </w:pPr>
                  <w:r>
                    <w:rPr>
                      <w:rFonts w:ascii="仿宋_GB2312" w:hAnsi="仿宋_GB2312" w:cs="仿宋_GB2312" w:eastAsia="仿宋_GB2312"/>
                      <w:sz w:val="21"/>
                    </w:rPr>
                    <w:t>①最大上升速度：≥10米/秒；</w:t>
                  </w:r>
                </w:p>
                <w:p>
                  <w:pPr>
                    <w:pStyle w:val="null3"/>
                    <w:jc w:val="both"/>
                  </w:pPr>
                  <w:r>
                    <w:rPr>
                      <w:rFonts w:ascii="仿宋_GB2312" w:hAnsi="仿宋_GB2312" w:cs="仿宋_GB2312" w:eastAsia="仿宋_GB2312"/>
                      <w:sz w:val="21"/>
                    </w:rPr>
                    <w:t>②最大下降速度：≥8米/秒；</w:t>
                  </w:r>
                </w:p>
                <w:p>
                  <w:pPr>
                    <w:pStyle w:val="null3"/>
                    <w:jc w:val="both"/>
                  </w:pPr>
                  <w:r>
                    <w:rPr>
                      <w:rFonts w:ascii="仿宋_GB2312" w:hAnsi="仿宋_GB2312" w:cs="仿宋_GB2312" w:eastAsia="仿宋_GB2312"/>
                      <w:sz w:val="21"/>
                    </w:rPr>
                    <w:t>③最大水平飞行速度：≥25 米/秒；</w:t>
                  </w:r>
                </w:p>
                <w:p>
                  <w:pPr>
                    <w:pStyle w:val="null3"/>
                    <w:jc w:val="both"/>
                  </w:pPr>
                  <w:r>
                    <w:rPr>
                      <w:rFonts w:ascii="仿宋_GB2312" w:hAnsi="仿宋_GB2312" w:cs="仿宋_GB2312" w:eastAsia="仿宋_GB2312"/>
                      <w:sz w:val="21"/>
                    </w:rPr>
                    <w:t>④最大起飞海拔高度：≥7000米；</w:t>
                  </w:r>
                </w:p>
                <w:p>
                  <w:pPr>
                    <w:pStyle w:val="null3"/>
                    <w:jc w:val="both"/>
                  </w:pPr>
                  <w:r>
                    <w:rPr>
                      <w:rFonts w:ascii="仿宋_GB2312" w:hAnsi="仿宋_GB2312" w:cs="仿宋_GB2312" w:eastAsia="仿宋_GB2312"/>
                      <w:sz w:val="21"/>
                    </w:rPr>
                    <w:t>⑤最长飞行时间：≥55分钟；</w:t>
                  </w:r>
                </w:p>
                <w:p>
                  <w:pPr>
                    <w:pStyle w:val="null3"/>
                    <w:jc w:val="both"/>
                  </w:pPr>
                  <w:r>
                    <w:rPr>
                      <w:rFonts w:ascii="仿宋_GB2312" w:hAnsi="仿宋_GB2312" w:cs="仿宋_GB2312" w:eastAsia="仿宋_GB2312"/>
                      <w:sz w:val="21"/>
                    </w:rPr>
                    <w:t>⑥最长悬停时间：≥50分钟；</w:t>
                  </w:r>
                </w:p>
                <w:p>
                  <w:pPr>
                    <w:pStyle w:val="null3"/>
                    <w:jc w:val="both"/>
                  </w:pPr>
                  <w:r>
                    <w:rPr>
                      <w:rFonts w:ascii="仿宋_GB2312" w:hAnsi="仿宋_GB2312" w:cs="仿宋_GB2312" w:eastAsia="仿宋_GB2312"/>
                      <w:sz w:val="21"/>
                    </w:rPr>
                    <w:t>⑦最大续航里程：≥45公里；</w:t>
                  </w:r>
                </w:p>
                <w:p>
                  <w:pPr>
                    <w:pStyle w:val="null3"/>
                    <w:jc w:val="both"/>
                  </w:pPr>
                  <w:r>
                    <w:rPr>
                      <w:rFonts w:ascii="仿宋_GB2312" w:hAnsi="仿宋_GB2312" w:cs="仿宋_GB2312" w:eastAsia="仿宋_GB2312"/>
                      <w:sz w:val="21"/>
                    </w:rPr>
                    <w:t>⑧最大抗风速度：≥12 米/秒；</w:t>
                  </w:r>
                </w:p>
                <w:p>
                  <w:pPr>
                    <w:pStyle w:val="null3"/>
                    <w:jc w:val="both"/>
                  </w:pPr>
                  <w:r>
                    <w:rPr>
                      <w:rFonts w:ascii="仿宋_GB2312" w:hAnsi="仿宋_GB2312" w:cs="仿宋_GB2312" w:eastAsia="仿宋_GB2312"/>
                      <w:sz w:val="21"/>
                    </w:rPr>
                    <w:t>⑨最大航向角速度：航向轴：100°/s；</w:t>
                  </w:r>
                </w:p>
                <w:p>
                  <w:pPr>
                    <w:pStyle w:val="null3"/>
                    <w:jc w:val="both"/>
                  </w:pPr>
                  <w:r>
                    <w:rPr>
                      <w:rFonts w:ascii="仿宋_GB2312" w:hAnsi="仿宋_GB2312" w:cs="仿宋_GB2312" w:eastAsia="仿宋_GB2312"/>
                      <w:sz w:val="21"/>
                    </w:rPr>
                    <w:t>⑩最大可倾斜角度：≥35°；</w:t>
                  </w:r>
                </w:p>
                <w:p>
                  <w:pPr>
                    <w:pStyle w:val="null3"/>
                    <w:jc w:val="both"/>
                  </w:pPr>
                  <w:r>
                    <w:rPr>
                      <w:rFonts w:ascii="仿宋_GB2312" w:hAnsi="仿宋_GB2312" w:cs="仿宋_GB2312" w:eastAsia="仿宋_GB2312"/>
                      <w:sz w:val="20"/>
                    </w:rPr>
                    <w:t>⑪</w:t>
                  </w:r>
                  <w:r>
                    <w:rPr>
                      <w:rFonts w:ascii="仿宋_GB2312" w:hAnsi="仿宋_GB2312" w:cs="仿宋_GB2312" w:eastAsia="仿宋_GB2312"/>
                      <w:sz w:val="21"/>
                    </w:rPr>
                    <w:t>工作环境温度：</w:t>
                  </w:r>
                  <w:r>
                    <w:rPr>
                      <w:rFonts w:ascii="仿宋_GB2312" w:hAnsi="仿宋_GB2312" w:cs="仿宋_GB2312" w:eastAsia="仿宋_GB2312"/>
                      <w:sz w:val="21"/>
                    </w:rPr>
                    <w:t>-20℃至50℃；</w:t>
                  </w:r>
                </w:p>
                <w:p>
                  <w:pPr>
                    <w:pStyle w:val="null3"/>
                    <w:jc w:val="both"/>
                  </w:pPr>
                  <w:r>
                    <w:rPr>
                      <w:rFonts w:ascii="仿宋_GB2312" w:hAnsi="仿宋_GB2312" w:cs="仿宋_GB2312" w:eastAsia="仿宋_GB2312"/>
                      <w:sz w:val="20"/>
                    </w:rPr>
                    <w:t>⑫</w:t>
                  </w:r>
                  <w:r>
                    <w:rPr>
                      <w:rFonts w:ascii="仿宋_GB2312" w:hAnsi="仿宋_GB2312" w:cs="仿宋_GB2312" w:eastAsia="仿宋_GB2312"/>
                      <w:sz w:val="21"/>
                    </w:rPr>
                    <w:t>卫星导航系统：支持北斗卫星导航系统，并兼容如全球定位系统、伽利略系统、格洛纳斯系统等至少一种其他全球卫星导航系统；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2）感知要求</w:t>
                  </w:r>
                </w:p>
                <w:p>
                  <w:pPr>
                    <w:pStyle w:val="null3"/>
                    <w:jc w:val="both"/>
                  </w:pPr>
                  <w:r>
                    <w:rPr>
                      <w:rFonts w:ascii="仿宋_GB2312" w:hAnsi="仿宋_GB2312" w:cs="仿宋_GB2312" w:eastAsia="仿宋_GB2312"/>
                      <w:sz w:val="21"/>
                    </w:rPr>
                    <w:t>1）感知系统类型</w:t>
                  </w:r>
                </w:p>
                <w:p>
                  <w:pPr>
                    <w:pStyle w:val="null3"/>
                    <w:jc w:val="both"/>
                  </w:pPr>
                  <w:r>
                    <w:rPr>
                      <w:rFonts w:ascii="仿宋_GB2312" w:hAnsi="仿宋_GB2312" w:cs="仿宋_GB2312" w:eastAsia="仿宋_GB2312"/>
                      <w:sz w:val="21"/>
                    </w:rPr>
                    <w:t>①全向双目视觉系统；</w:t>
                  </w:r>
                </w:p>
                <w:p>
                  <w:pPr>
                    <w:pStyle w:val="null3"/>
                    <w:jc w:val="both"/>
                  </w:pPr>
                  <w:r>
                    <w:rPr>
                      <w:rFonts w:ascii="仿宋_GB2312" w:hAnsi="仿宋_GB2312" w:cs="仿宋_GB2312" w:eastAsia="仿宋_GB2312"/>
                      <w:sz w:val="21"/>
                    </w:rPr>
                    <w:t>②水平环扫激光雷达，上激光雷达及下三维红外测距传感器；</w:t>
                  </w:r>
                </w:p>
                <w:p>
                  <w:pPr>
                    <w:pStyle w:val="null3"/>
                    <w:jc w:val="both"/>
                  </w:pPr>
                  <w:r>
                    <w:rPr>
                      <w:rFonts w:ascii="仿宋_GB2312" w:hAnsi="仿宋_GB2312" w:cs="仿宋_GB2312" w:eastAsia="仿宋_GB2312"/>
                      <w:sz w:val="21"/>
                    </w:rPr>
                    <w:t>③六向毫米波雷达；</w:t>
                  </w:r>
                </w:p>
                <w:p>
                  <w:pPr>
                    <w:pStyle w:val="null3"/>
                    <w:jc w:val="both"/>
                  </w:pPr>
                  <w:r>
                    <w:rPr>
                      <w:rFonts w:ascii="仿宋_GB2312" w:hAnsi="仿宋_GB2312" w:cs="仿宋_GB2312" w:eastAsia="仿宋_GB2312"/>
                      <w:sz w:val="21"/>
                    </w:rPr>
                    <w:t>2）前视</w:t>
                  </w:r>
                </w:p>
                <w:p>
                  <w:pPr>
                    <w:pStyle w:val="null3"/>
                    <w:jc w:val="both"/>
                  </w:pPr>
                  <w:r>
                    <w:rPr>
                      <w:rFonts w:ascii="仿宋_GB2312" w:hAnsi="仿宋_GB2312" w:cs="仿宋_GB2312" w:eastAsia="仿宋_GB2312"/>
                      <w:sz w:val="21"/>
                    </w:rPr>
                    <w:t>①测距范围优于：0.4米至21米；</w:t>
                  </w:r>
                </w:p>
                <w:p>
                  <w:pPr>
                    <w:pStyle w:val="null3"/>
                    <w:jc w:val="both"/>
                  </w:pPr>
                  <w:r>
                    <w:rPr>
                      <w:rFonts w:ascii="仿宋_GB2312" w:hAnsi="仿宋_GB2312" w:cs="仿宋_GB2312" w:eastAsia="仿宋_GB2312"/>
                      <w:sz w:val="21"/>
                    </w:rPr>
                    <w:t>②可探测范围优于：0.4米至200米；</w:t>
                  </w:r>
                </w:p>
                <w:p>
                  <w:pPr>
                    <w:pStyle w:val="null3"/>
                    <w:jc w:val="both"/>
                  </w:pPr>
                  <w:r>
                    <w:rPr>
                      <w:rFonts w:ascii="仿宋_GB2312" w:hAnsi="仿宋_GB2312" w:cs="仿宋_GB2312" w:eastAsia="仿宋_GB2312"/>
                      <w:sz w:val="21"/>
                    </w:rPr>
                    <w:t>③视角（FOV）优于：水平90°，垂直90°；</w:t>
                  </w:r>
                </w:p>
                <w:p>
                  <w:pPr>
                    <w:pStyle w:val="null3"/>
                    <w:jc w:val="both"/>
                  </w:pPr>
                  <w:r>
                    <w:rPr>
                      <w:rFonts w:ascii="仿宋_GB2312" w:hAnsi="仿宋_GB2312" w:cs="仿宋_GB2312" w:eastAsia="仿宋_GB2312"/>
                      <w:sz w:val="21"/>
                    </w:rPr>
                    <w:t>3）后视</w:t>
                  </w:r>
                </w:p>
                <w:p>
                  <w:pPr>
                    <w:pStyle w:val="null3"/>
                    <w:jc w:val="both"/>
                  </w:pPr>
                  <w:r>
                    <w:rPr>
                      <w:rFonts w:ascii="仿宋_GB2312" w:hAnsi="仿宋_GB2312" w:cs="仿宋_GB2312" w:eastAsia="仿宋_GB2312"/>
                      <w:sz w:val="21"/>
                    </w:rPr>
                    <w:t>①测距范围优于：0.4米至21米；</w:t>
                  </w:r>
                </w:p>
                <w:p>
                  <w:pPr>
                    <w:pStyle w:val="null3"/>
                    <w:jc w:val="both"/>
                  </w:pPr>
                  <w:r>
                    <w:rPr>
                      <w:rFonts w:ascii="仿宋_GB2312" w:hAnsi="仿宋_GB2312" w:cs="仿宋_GB2312" w:eastAsia="仿宋_GB2312"/>
                      <w:sz w:val="21"/>
                    </w:rPr>
                    <w:t>②可探测范围优于：0.4米至200米；</w:t>
                  </w:r>
                </w:p>
                <w:p>
                  <w:pPr>
                    <w:pStyle w:val="null3"/>
                    <w:jc w:val="both"/>
                  </w:pPr>
                  <w:r>
                    <w:rPr>
                      <w:rFonts w:ascii="仿宋_GB2312" w:hAnsi="仿宋_GB2312" w:cs="仿宋_GB2312" w:eastAsia="仿宋_GB2312"/>
                      <w:sz w:val="21"/>
                    </w:rPr>
                    <w:t>③视角（FOV）优于：水平90°，垂直90°；</w:t>
                  </w:r>
                </w:p>
                <w:p>
                  <w:pPr>
                    <w:pStyle w:val="null3"/>
                    <w:jc w:val="both"/>
                  </w:pPr>
                  <w:r>
                    <w:rPr>
                      <w:rFonts w:ascii="仿宋_GB2312" w:hAnsi="仿宋_GB2312" w:cs="仿宋_GB2312" w:eastAsia="仿宋_GB2312"/>
                      <w:sz w:val="21"/>
                    </w:rPr>
                    <w:t>4）侧视</w:t>
                  </w:r>
                </w:p>
                <w:p>
                  <w:pPr>
                    <w:pStyle w:val="null3"/>
                    <w:jc w:val="both"/>
                  </w:pPr>
                  <w:r>
                    <w:rPr>
                      <w:rFonts w:ascii="仿宋_GB2312" w:hAnsi="仿宋_GB2312" w:cs="仿宋_GB2312" w:eastAsia="仿宋_GB2312"/>
                      <w:sz w:val="21"/>
                    </w:rPr>
                    <w:t>①测距范围优于：0.6米至21米；</w:t>
                  </w:r>
                </w:p>
                <w:p>
                  <w:pPr>
                    <w:pStyle w:val="null3"/>
                    <w:jc w:val="both"/>
                  </w:pPr>
                  <w:r>
                    <w:rPr>
                      <w:rFonts w:ascii="仿宋_GB2312" w:hAnsi="仿宋_GB2312" w:cs="仿宋_GB2312" w:eastAsia="仿宋_GB2312"/>
                      <w:sz w:val="21"/>
                    </w:rPr>
                    <w:t>②可探测范围优于：0.5米至200米；</w:t>
                  </w:r>
                </w:p>
                <w:p>
                  <w:pPr>
                    <w:pStyle w:val="null3"/>
                    <w:jc w:val="both"/>
                  </w:pPr>
                  <w:r>
                    <w:rPr>
                      <w:rFonts w:ascii="仿宋_GB2312" w:hAnsi="仿宋_GB2312" w:cs="仿宋_GB2312" w:eastAsia="仿宋_GB2312"/>
                      <w:sz w:val="21"/>
                    </w:rPr>
                    <w:t>③视角（FOV）优于：水平90°，垂直90°；</w:t>
                  </w:r>
                </w:p>
                <w:p>
                  <w:pPr>
                    <w:pStyle w:val="null3"/>
                    <w:jc w:val="both"/>
                  </w:pPr>
                  <w:r>
                    <w:rPr>
                      <w:rFonts w:ascii="仿宋_GB2312" w:hAnsi="仿宋_GB2312" w:cs="仿宋_GB2312" w:eastAsia="仿宋_GB2312"/>
                      <w:sz w:val="21"/>
                    </w:rPr>
                    <w:t>5）下视</w:t>
                  </w:r>
                </w:p>
                <w:p>
                  <w:pPr>
                    <w:pStyle w:val="null3"/>
                    <w:jc w:val="both"/>
                  </w:pPr>
                  <w:r>
                    <w:rPr>
                      <w:rFonts w:ascii="仿宋_GB2312" w:hAnsi="仿宋_GB2312" w:cs="仿宋_GB2312" w:eastAsia="仿宋_GB2312"/>
                      <w:sz w:val="21"/>
                    </w:rPr>
                    <w:t>①测距范围优于：0.5米至19米；</w:t>
                  </w:r>
                </w:p>
                <w:p>
                  <w:pPr>
                    <w:pStyle w:val="null3"/>
                    <w:jc w:val="both"/>
                  </w:pPr>
                  <w:r>
                    <w:rPr>
                      <w:rFonts w:ascii="仿宋_GB2312" w:hAnsi="仿宋_GB2312" w:cs="仿宋_GB2312" w:eastAsia="仿宋_GB2312"/>
                      <w:sz w:val="21"/>
                    </w:rPr>
                    <w:t>②视角（FOV）优于：前后160°，左右105°；</w:t>
                  </w:r>
                </w:p>
                <w:p>
                  <w:pPr>
                    <w:pStyle w:val="null3"/>
                    <w:jc w:val="both"/>
                  </w:pPr>
                  <w:r>
                    <w:rPr>
                      <w:rFonts w:ascii="仿宋_GB2312" w:hAnsi="仿宋_GB2312" w:cs="仿宋_GB2312" w:eastAsia="仿宋_GB2312"/>
                      <w:sz w:val="21"/>
                    </w:rPr>
                    <w:t>6）图传</w:t>
                  </w:r>
                </w:p>
                <w:p>
                  <w:pPr>
                    <w:pStyle w:val="null3"/>
                    <w:jc w:val="both"/>
                  </w:pPr>
                  <w:r>
                    <w:rPr>
                      <w:rFonts w:ascii="仿宋_GB2312" w:hAnsi="仿宋_GB2312" w:cs="仿宋_GB2312" w:eastAsia="仿宋_GB2312"/>
                      <w:sz w:val="21"/>
                    </w:rPr>
                    <w:t>①实时图传质量：3路1080p/30fps；</w:t>
                  </w:r>
                </w:p>
                <w:p>
                  <w:pPr>
                    <w:pStyle w:val="null3"/>
                    <w:jc w:val="both"/>
                  </w:pPr>
                  <w:r>
                    <w:rPr>
                      <w:rFonts w:ascii="仿宋_GB2312" w:hAnsi="仿宋_GB2312" w:cs="仿宋_GB2312" w:eastAsia="仿宋_GB2312"/>
                      <w:sz w:val="21"/>
                    </w:rPr>
                    <w:t>②最大信号有效距离：SRRC≥20公里；</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飞行相机分辨率：</w:t>
                  </w:r>
                  <w:r>
                    <w:rPr>
                      <w:rFonts w:ascii="仿宋_GB2312" w:hAnsi="仿宋_GB2312" w:cs="仿宋_GB2312" w:eastAsia="仿宋_GB2312"/>
                      <w:sz w:val="21"/>
                    </w:rPr>
                    <w:t>≥1080p；</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FOV（视场角）</w:t>
                  </w:r>
                </w:p>
                <w:p>
                  <w:pPr>
                    <w:pStyle w:val="null3"/>
                    <w:jc w:val="both"/>
                  </w:pPr>
                  <w:r>
                    <w:rPr>
                      <w:rFonts w:ascii="仿宋_GB2312" w:hAnsi="仿宋_GB2312" w:cs="仿宋_GB2312" w:eastAsia="仿宋_GB2312"/>
                      <w:sz w:val="21"/>
                    </w:rPr>
                    <w:t>①DFOV：≥150°；</w:t>
                  </w:r>
                </w:p>
                <w:p>
                  <w:pPr>
                    <w:pStyle w:val="null3"/>
                    <w:jc w:val="both"/>
                  </w:pPr>
                  <w:r>
                    <w:rPr>
                      <w:rFonts w:ascii="仿宋_GB2312" w:hAnsi="仿宋_GB2312" w:cs="仿宋_GB2312" w:eastAsia="仿宋_GB2312"/>
                      <w:sz w:val="21"/>
                    </w:rPr>
                    <w:t>②HFOV：≥135°；</w:t>
                  </w:r>
                </w:p>
                <w:p>
                  <w:pPr>
                    <w:pStyle w:val="null3"/>
                    <w:jc w:val="both"/>
                  </w:pPr>
                  <w:r>
                    <w:rPr>
                      <w:rFonts w:ascii="仿宋_GB2312" w:hAnsi="仿宋_GB2312" w:cs="仿宋_GB2312" w:eastAsia="仿宋_GB2312"/>
                      <w:sz w:val="21"/>
                    </w:rPr>
                    <w:t>③VFOV：≥95°；</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）帧率：</w:t>
                  </w:r>
                  <w:r>
                    <w:rPr>
                      <w:rFonts w:ascii="仿宋_GB2312" w:hAnsi="仿宋_GB2312" w:cs="仿宋_GB2312" w:eastAsia="仿宋_GB2312"/>
                      <w:sz w:val="21"/>
                    </w:rPr>
                    <w:t>30fps；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4）电池要求</w:t>
                  </w:r>
                </w:p>
                <w:p>
                  <w:pPr>
                    <w:pStyle w:val="null3"/>
                    <w:jc w:val="both"/>
                  </w:pPr>
                  <w:r>
                    <w:rPr>
                      <w:rFonts w:ascii="仿宋_GB2312" w:hAnsi="仿宋_GB2312" w:cs="仿宋_GB2312" w:eastAsia="仿宋_GB2312"/>
                      <w:sz w:val="21"/>
                    </w:rPr>
                    <w:t>1）容量：≥20000mAH；</w:t>
                  </w:r>
                </w:p>
                <w:p>
                  <w:pPr>
                    <w:pStyle w:val="null3"/>
                    <w:jc w:val="both"/>
                  </w:pPr>
                  <w:r>
                    <w:rPr>
                      <w:rFonts w:ascii="仿宋_GB2312" w:hAnsi="仿宋_GB2312" w:cs="仿宋_GB2312" w:eastAsia="仿宋_GB2312"/>
                      <w:sz w:val="21"/>
                    </w:rPr>
                    <w:t>2）电池类型：Li-ion 13S。</w:t>
                  </w:r>
                </w:p>
                <w:p>
                  <w:pPr>
                    <w:pStyle w:val="null3"/>
                    <w:jc w:val="both"/>
                  </w:pPr>
                  <w:r>
                    <w:rPr>
                      <w:rFonts w:ascii="仿宋_GB2312" w:hAnsi="仿宋_GB2312" w:cs="仿宋_GB2312" w:eastAsia="仿宋_GB2312"/>
                      <w:sz w:val="21"/>
                      <w:b/>
                      <w:color w:val="000000"/>
                    </w:rPr>
                    <w:t>9.2.8 航模飞行模拟器：6套；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1）可模拟各种类型的滑翔机、多旋翼无人机、固定翼无人机以及无人直升机等操控；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2）支持多种语言，例如简体中文、繁体中文、英文等；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3）安装环境支持Windows7（32位、64位）、Windows8、Vista以及Windows10；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4）手持控制终端</w:t>
                  </w:r>
                </w:p>
                <w:p>
                  <w:pPr>
                    <w:pStyle w:val="null3"/>
                    <w:jc w:val="both"/>
                  </w:pPr>
                  <w:r>
                    <w:rPr>
                      <w:rFonts w:ascii="仿宋_GB2312" w:hAnsi="仿宋_GB2312" w:cs="仿宋_GB2312" w:eastAsia="仿宋_GB2312"/>
                      <w:sz w:val="21"/>
                    </w:rPr>
                    <w:t>1）参考尺寸：≥183×100×193mm；</w:t>
                  </w:r>
                </w:p>
                <w:p>
                  <w:pPr>
                    <w:pStyle w:val="null3"/>
                    <w:jc w:val="both"/>
                  </w:pPr>
                  <w:r>
                    <w:rPr>
                      <w:rFonts w:ascii="仿宋_GB2312" w:hAnsi="仿宋_GB2312" w:cs="仿宋_GB2312" w:eastAsia="仿宋_GB2312"/>
                      <w:sz w:val="21"/>
                    </w:rPr>
                    <w:t>2）传输频率：2.4GHz ISM波段；</w:t>
                  </w:r>
                </w:p>
                <w:p>
                  <w:pPr>
                    <w:pStyle w:val="null3"/>
                    <w:jc w:val="both"/>
                  </w:pPr>
                  <w:r>
                    <w:rPr>
                      <w:rFonts w:ascii="仿宋_GB2312" w:hAnsi="仿宋_GB2312" w:cs="仿宋_GB2312" w:eastAsia="仿宋_GB2312"/>
                      <w:sz w:val="21"/>
                    </w:rPr>
                    <w:t>3）调制模式：QPSK；</w:t>
                  </w:r>
                </w:p>
                <w:p>
                  <w:pPr>
                    <w:pStyle w:val="null3"/>
                    <w:jc w:val="both"/>
                  </w:pPr>
                  <w:r>
                    <w:rPr>
                      <w:rFonts w:ascii="仿宋_GB2312" w:hAnsi="仿宋_GB2312" w:cs="仿宋_GB2312" w:eastAsia="仿宋_GB2312"/>
                      <w:sz w:val="21"/>
                    </w:rPr>
                    <w:t>4）信道带宽：5.0MHz；</w:t>
                  </w:r>
                </w:p>
                <w:p>
                  <w:pPr>
                    <w:pStyle w:val="null3"/>
                    <w:jc w:val="both"/>
                  </w:pPr>
                  <w:r>
                    <w:rPr>
                      <w:rFonts w:ascii="仿宋_GB2312" w:hAnsi="仿宋_GB2312" w:cs="仿宋_GB2312" w:eastAsia="仿宋_GB2312"/>
                      <w:sz w:val="21"/>
                    </w:rPr>
                    <w:t>5）扩频方式：DSSS&amp;FHSS/CRSF；</w:t>
                  </w:r>
                </w:p>
                <w:p>
                  <w:pPr>
                    <w:pStyle w:val="null3"/>
                    <w:jc w:val="both"/>
                  </w:pPr>
                  <w:r>
                    <w:rPr>
                      <w:rFonts w:ascii="仿宋_GB2312" w:hAnsi="仿宋_GB2312" w:cs="仿宋_GB2312" w:eastAsia="仿宋_GB2312"/>
                      <w:sz w:val="21"/>
                    </w:rPr>
                    <w:t>6）工作电压：7.4~18.0V；</w:t>
                  </w:r>
                </w:p>
                <w:p>
                  <w:pPr>
                    <w:pStyle w:val="null3"/>
                    <w:jc w:val="both"/>
                  </w:pPr>
                  <w:r>
                    <w:rPr>
                      <w:rFonts w:ascii="仿宋_GB2312" w:hAnsi="仿宋_GB2312" w:cs="仿宋_GB2312" w:eastAsia="仿宋_GB2312"/>
                      <w:sz w:val="21"/>
                    </w:rPr>
                    <w:t>7）通道数：≥12通道；</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）可设置模拟器模式，关闭射频发射，进入省电模式；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）航模飞行模拟器操作平台：</w:t>
                  </w:r>
                  <w:r>
                    <w:rPr>
                      <w:rFonts w:ascii="仿宋_GB2312" w:hAnsi="仿宋_GB2312" w:cs="仿宋_GB2312" w:eastAsia="仿宋_GB2312"/>
                      <w:sz w:val="21"/>
                    </w:rPr>
                    <w:t>CPU：≥14核心/20线程，主频≥2.0GHz（基础频率）/4.8GHz（最大加速频率），三级缓存≥24MB，制程≤10nm；RAM：</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硬盘容量：</w:t>
                  </w:r>
                  <w:r>
                    <w:rPr>
                      <w:rFonts w:ascii="仿宋_GB2312" w:hAnsi="仿宋_GB2312" w:cs="仿宋_GB2312" w:eastAsia="仿宋_GB2312"/>
                      <w:sz w:val="21"/>
                    </w:rPr>
                    <w:t>≥1TB固态硬盘；显卡：≥8GB独显；显示器：≥27英寸液晶显示器；分辨率≥1920×1080。</w:t>
                  </w:r>
                </w:p>
                <w:p>
                  <w:pPr>
                    <w:pStyle w:val="null3"/>
                    <w:jc w:val="both"/>
                  </w:pPr>
                  <w:r>
                    <w:rPr>
                      <w:rFonts w:ascii="仿宋_GB2312" w:hAnsi="仿宋_GB2312" w:cs="仿宋_GB2312" w:eastAsia="仿宋_GB2312"/>
                      <w:sz w:val="21"/>
                      <w:b/>
                      <w:color w:val="000000"/>
                    </w:rPr>
                    <w:t xml:space="preserve">9.2.9 </w:t>
                  </w:r>
                  <w:r>
                    <w:rPr>
                      <w:rFonts w:ascii="仿宋_GB2312" w:hAnsi="仿宋_GB2312" w:cs="仿宋_GB2312" w:eastAsia="仿宋_GB2312"/>
                      <w:sz w:val="21"/>
                      <w:b/>
                    </w:rPr>
                    <w:t>机载</w:t>
                  </w:r>
                  <w:r>
                    <w:rPr>
                      <w:rFonts w:ascii="仿宋_GB2312" w:hAnsi="仿宋_GB2312" w:cs="仿宋_GB2312" w:eastAsia="仿宋_GB2312"/>
                      <w:sz w:val="21"/>
                      <w:b/>
                    </w:rPr>
                    <w:t>AI计算模块：2套；</w:t>
                  </w:r>
                </w:p>
                <w:p>
                  <w:pPr>
                    <w:pStyle w:val="null3"/>
                    <w:jc w:val="both"/>
                  </w:pPr>
                  <w:r>
                    <w:rPr>
                      <w:rFonts w:ascii="仿宋_GB2312" w:hAnsi="仿宋_GB2312" w:cs="仿宋_GB2312" w:eastAsia="仿宋_GB2312"/>
                      <w:sz w:val="21"/>
                    </w:rPr>
                    <w:t>1）AI算力：≥150 TOPS（INT8精度）；</w:t>
                  </w:r>
                </w:p>
                <w:p>
                  <w:pPr>
                    <w:pStyle w:val="null3"/>
                    <w:jc w:val="both"/>
                  </w:pPr>
                  <w:r>
                    <w:rPr>
                      <w:rFonts w:ascii="仿宋_GB2312" w:hAnsi="仿宋_GB2312" w:cs="仿宋_GB2312" w:eastAsia="仿宋_GB2312"/>
                      <w:sz w:val="21"/>
                    </w:rPr>
                    <w:t>2）FP16算力：≥19 TFLOPS；</w:t>
                  </w:r>
                </w:p>
                <w:p>
                  <w:pPr>
                    <w:pStyle w:val="null3"/>
                    <w:jc w:val="both"/>
                  </w:pPr>
                  <w:r>
                    <w:rPr>
                      <w:rFonts w:ascii="仿宋_GB2312" w:hAnsi="仿宋_GB2312" w:cs="仿宋_GB2312" w:eastAsia="仿宋_GB2312"/>
                      <w:sz w:val="21"/>
                    </w:rPr>
                    <w:t>3）CPU：≥8核心，主频≥2.0GHz；</w:t>
                  </w:r>
                </w:p>
                <w:p>
                  <w:pPr>
                    <w:pStyle w:val="null3"/>
                    <w:jc w:val="both"/>
                  </w:pPr>
                  <w:r>
                    <w:rPr>
                      <w:rFonts w:ascii="仿宋_GB2312" w:hAnsi="仿宋_GB2312" w:cs="仿宋_GB2312" w:eastAsia="仿宋_GB2312"/>
                      <w:sz w:val="21"/>
                    </w:rPr>
                    <w:t>4）内存：≥16GB（LPDDR4/LPDDR5）；</w:t>
                  </w:r>
                </w:p>
                <w:p>
                  <w:pPr>
                    <w:pStyle w:val="null3"/>
                    <w:jc w:val="both"/>
                  </w:pPr>
                  <w:r>
                    <w:rPr>
                      <w:rFonts w:ascii="仿宋_GB2312" w:hAnsi="仿宋_GB2312" w:cs="仿宋_GB2312" w:eastAsia="仿宋_GB2312"/>
                      <w:sz w:val="21"/>
                    </w:rPr>
                    <w:t>5）内存带宽：≥100 GB/s；</w:t>
                  </w:r>
                </w:p>
                <w:p>
                  <w:pPr>
                    <w:pStyle w:val="null3"/>
                    <w:jc w:val="both"/>
                  </w:pPr>
                  <w:r>
                    <w:rPr>
                      <w:rFonts w:ascii="仿宋_GB2312" w:hAnsi="仿宋_GB2312" w:cs="仿宋_GB2312" w:eastAsia="仿宋_GB2312"/>
                      <w:sz w:val="21"/>
                    </w:rPr>
                    <w:t>6）存储：≥64GB eMMC（或≥256GB SSD，投标时说明）；</w:t>
                  </w:r>
                </w:p>
                <w:p>
                  <w:pPr>
                    <w:pStyle w:val="null3"/>
                    <w:jc w:val="both"/>
                  </w:pPr>
                  <w:r>
                    <w:rPr>
                      <w:rFonts w:ascii="仿宋_GB2312" w:hAnsi="仿宋_GB2312" w:cs="仿宋_GB2312" w:eastAsia="仿宋_GB2312"/>
                      <w:sz w:val="21"/>
                    </w:rPr>
                    <w:t>7）USB：≥2×USB3.0 Type A，≥1×Micro USB（支持Host/Device）；</w:t>
                  </w:r>
                </w:p>
                <w:p>
                  <w:pPr>
                    <w:pStyle w:val="null3"/>
                    <w:jc w:val="both"/>
                  </w:pPr>
                  <w:r>
                    <w:rPr>
                      <w:rFonts w:ascii="仿宋_GB2312" w:hAnsi="仿宋_GB2312" w:cs="仿宋_GB2312" w:eastAsia="仿宋_GB2312"/>
                      <w:sz w:val="21"/>
                    </w:rPr>
                    <w:t>8）显示：≥1×Mini HDMI 2.0；</w:t>
                  </w:r>
                </w:p>
                <w:p>
                  <w:pPr>
                    <w:pStyle w:val="null3"/>
                    <w:jc w:val="both"/>
                  </w:pPr>
                  <w:r>
                    <w:rPr>
                      <w:rFonts w:ascii="仿宋_GB2312" w:hAnsi="仿宋_GB2312" w:cs="仿宋_GB2312" w:eastAsia="仿宋_GB2312"/>
                      <w:sz w:val="21"/>
                    </w:rPr>
                    <w:t>9）网络：≥1×千兆以太网，支持M.2 Key M/B/E接口；</w:t>
                  </w:r>
                </w:p>
                <w:p>
                  <w:pPr>
                    <w:pStyle w:val="null3"/>
                    <w:jc w:val="both"/>
                  </w:pPr>
                  <w:r>
                    <w:rPr>
                      <w:rFonts w:ascii="仿宋_GB2312" w:hAnsi="仿宋_GB2312" w:cs="仿宋_GB2312" w:eastAsia="仿宋_GB2312"/>
                      <w:sz w:val="21"/>
                    </w:rPr>
                    <w:t>10）CSI：≥2×MIPI CSI接口；</w:t>
                  </w:r>
                </w:p>
                <w:p>
                  <w:pPr>
                    <w:pStyle w:val="null3"/>
                    <w:jc w:val="both"/>
                  </w:pPr>
                  <w:r>
                    <w:rPr>
                      <w:rFonts w:ascii="仿宋_GB2312" w:hAnsi="仿宋_GB2312" w:cs="仿宋_GB2312" w:eastAsia="仿宋_GB2312"/>
                      <w:sz w:val="21"/>
                    </w:rPr>
                    <w:t>11）CAN：≥2×CAN 2.0；</w:t>
                  </w:r>
                </w:p>
                <w:p>
                  <w:pPr>
                    <w:pStyle w:val="null3"/>
                    <w:jc w:val="both"/>
                  </w:pPr>
                  <w:r>
                    <w:rPr>
                      <w:rFonts w:ascii="仿宋_GB2312" w:hAnsi="仿宋_GB2312" w:cs="仿宋_GB2312" w:eastAsia="仿宋_GB2312"/>
                      <w:sz w:val="21"/>
                    </w:rPr>
                    <w:t>12）GPIO：≥2×GPI，≥2×GPO；</w:t>
                  </w:r>
                </w:p>
                <w:p>
                  <w:pPr>
                    <w:pStyle w:val="null3"/>
                    <w:jc w:val="both"/>
                  </w:pPr>
                  <w:r>
                    <w:rPr>
                      <w:rFonts w:ascii="仿宋_GB2312" w:hAnsi="仿宋_GB2312" w:cs="仿宋_GB2312" w:eastAsia="仿宋_GB2312"/>
                      <w:sz w:val="21"/>
                    </w:rPr>
                    <w:t>13）UART：≥2×3.3V UART，≥1×Debug；</w:t>
                  </w:r>
                </w:p>
                <w:p>
                  <w:pPr>
                    <w:pStyle w:val="null3"/>
                    <w:jc w:val="both"/>
                  </w:pPr>
                  <w:r>
                    <w:rPr>
                      <w:rFonts w:ascii="仿宋_GB2312" w:hAnsi="仿宋_GB2312" w:cs="仿宋_GB2312" w:eastAsia="仿宋_GB2312"/>
                      <w:sz w:val="21"/>
                    </w:rPr>
                    <w:t>14）I2C：≥1×I2C，I2S：≥1×I2S，SPI：≥1×SPI；</w:t>
                  </w:r>
                </w:p>
                <w:p>
                  <w:pPr>
                    <w:pStyle w:val="null3"/>
                    <w:jc w:val="both"/>
                  </w:pPr>
                  <w:r>
                    <w:rPr>
                      <w:rFonts w:ascii="仿宋_GB2312" w:hAnsi="仿宋_GB2312" w:cs="仿宋_GB2312" w:eastAsia="仿宋_GB2312"/>
                      <w:sz w:val="21"/>
                    </w:rPr>
                    <w:t>15）风扇：≥1×FAN接口；</w:t>
                  </w:r>
                </w:p>
                <w:p>
                  <w:pPr>
                    <w:pStyle w:val="null3"/>
                    <w:jc w:val="both"/>
                  </w:pPr>
                  <w:r>
                    <w:rPr>
                      <w:rFonts w:ascii="仿宋_GB2312" w:hAnsi="仿宋_GB2312" w:cs="仿宋_GB2312" w:eastAsia="仿宋_GB2312"/>
                      <w:sz w:val="21"/>
                    </w:rPr>
                    <w:t>16）RTC：≥1×RTC电池接口；</w:t>
                  </w:r>
                </w:p>
                <w:p>
                  <w:pPr>
                    <w:pStyle w:val="null3"/>
                    <w:jc w:val="both"/>
                  </w:pPr>
                  <w:r>
                    <w:rPr>
                      <w:rFonts w:ascii="仿宋_GB2312" w:hAnsi="仿宋_GB2312" w:cs="仿宋_GB2312" w:eastAsia="仿宋_GB2312"/>
                      <w:sz w:val="21"/>
                    </w:rPr>
                    <w:t>17）电源：9～20V DC；</w:t>
                  </w:r>
                </w:p>
                <w:p>
                  <w:pPr>
                    <w:pStyle w:val="null3"/>
                    <w:jc w:val="both"/>
                  </w:pPr>
                  <w:r>
                    <w:rPr>
                      <w:rFonts w:ascii="仿宋_GB2312" w:hAnsi="仿宋_GB2312" w:cs="仿宋_GB2312" w:eastAsia="仿宋_GB2312"/>
                      <w:sz w:val="21"/>
                    </w:rPr>
                    <w:t>18）工作温度：-40℃ ~ +85℃；</w:t>
                  </w:r>
                </w:p>
                <w:p>
                  <w:pPr>
                    <w:pStyle w:val="null3"/>
                    <w:jc w:val="both"/>
                  </w:pPr>
                  <w:r>
                    <w:rPr>
                      <w:rFonts w:ascii="仿宋_GB2312" w:hAnsi="仿宋_GB2312" w:cs="仿宋_GB2312" w:eastAsia="仿宋_GB2312"/>
                      <w:sz w:val="21"/>
                    </w:rPr>
                    <w:t>19）参考尺寸：≤87mm×65mm×30mm；</w:t>
                  </w:r>
                </w:p>
                <w:p>
                  <w:pPr>
                    <w:pStyle w:val="null3"/>
                    <w:jc w:val="both"/>
                  </w:pPr>
                  <w:r>
                    <w:rPr>
                      <w:rFonts w:ascii="仿宋_GB2312" w:hAnsi="仿宋_GB2312" w:cs="仿宋_GB2312" w:eastAsia="仿宋_GB2312"/>
                      <w:sz w:val="21"/>
                    </w:rPr>
                    <w:t>20）AI生态：兼容主流AI软件生态（如NVIDIA CUDA、昇腾CANN、AMD ROCm、瑞芯微RKNN等）。</w:t>
                  </w:r>
                </w:p>
                <w:p>
                  <w:pPr>
                    <w:pStyle w:val="null3"/>
                    <w:jc w:val="both"/>
                  </w:pPr>
                  <w:r>
                    <w:rPr>
                      <w:rFonts w:ascii="仿宋_GB2312" w:hAnsi="仿宋_GB2312" w:cs="仿宋_GB2312" w:eastAsia="仿宋_GB2312"/>
                      <w:sz w:val="21"/>
                      <w:b/>
                      <w:color w:val="000000"/>
                    </w:rPr>
                    <w:t xml:space="preserve">9.2.10 </w:t>
                  </w:r>
                  <w:r>
                    <w:rPr>
                      <w:rFonts w:ascii="仿宋_GB2312" w:hAnsi="仿宋_GB2312" w:cs="仿宋_GB2312" w:eastAsia="仿宋_GB2312"/>
                      <w:sz w:val="21"/>
                      <w:b/>
                    </w:rPr>
                    <w:t>小型机载智能计算平台：</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1）CPU：≥8核心，≥16线程，主频≥4.5GHz；</w:t>
                  </w:r>
                </w:p>
                <w:p>
                  <w:pPr>
                    <w:pStyle w:val="null3"/>
                    <w:jc w:val="both"/>
                  </w:pPr>
                  <w:r>
                    <w:rPr>
                      <w:rFonts w:ascii="仿宋_GB2312" w:hAnsi="仿宋_GB2312" w:cs="仿宋_GB2312" w:eastAsia="仿宋_GB2312"/>
                      <w:sz w:val="21"/>
                    </w:rPr>
                    <w:t>2）GPU：性能不低于AMD Radeon 780M的集成显卡或等效性能；</w:t>
                  </w:r>
                </w:p>
                <w:p>
                  <w:pPr>
                    <w:pStyle w:val="null3"/>
                    <w:jc w:val="both"/>
                  </w:pPr>
                  <w:r>
                    <w:rPr>
                      <w:rFonts w:ascii="仿宋_GB2312" w:hAnsi="仿宋_GB2312" w:cs="仿宋_GB2312" w:eastAsia="仿宋_GB2312"/>
                      <w:sz w:val="21"/>
                    </w:rPr>
                    <w:t>3）NPU/AI算力：≥10 TOPS（INT8），用于轻量级AI推理加速；</w:t>
                  </w:r>
                </w:p>
                <w:p>
                  <w:pPr>
                    <w:pStyle w:val="null3"/>
                    <w:jc w:val="both"/>
                  </w:pPr>
                  <w:r>
                    <w:rPr>
                      <w:rFonts w:ascii="仿宋_GB2312" w:hAnsi="仿宋_GB2312" w:cs="仿宋_GB2312" w:eastAsia="仿宋_GB2312"/>
                      <w:sz w:val="21"/>
                    </w:rPr>
                    <w:t>4）内存：≥16GB DDR5-5600MHz；</w:t>
                  </w:r>
                </w:p>
                <w:p>
                  <w:pPr>
                    <w:pStyle w:val="null3"/>
                    <w:jc w:val="both"/>
                  </w:pPr>
                  <w:r>
                    <w:rPr>
                      <w:rFonts w:ascii="仿宋_GB2312" w:hAnsi="仿宋_GB2312" w:cs="仿宋_GB2312" w:eastAsia="仿宋_GB2312"/>
                      <w:sz w:val="21"/>
                    </w:rPr>
                    <w:t>5）硬盘：≥2×M.2 2280 NVMe SSD（PCIe 4.0），单盘容量≥512GB；</w:t>
                  </w:r>
                </w:p>
                <w:p>
                  <w:pPr>
                    <w:pStyle w:val="null3"/>
                    <w:jc w:val="both"/>
                  </w:pPr>
                  <w:r>
                    <w:rPr>
                      <w:rFonts w:ascii="仿宋_GB2312" w:hAnsi="仿宋_GB2312" w:cs="仿宋_GB2312" w:eastAsia="仿宋_GB2312"/>
                      <w:sz w:val="21"/>
                    </w:rPr>
                    <w:t>6）无线：Wi-Fi 6E，Bluetooth 5.3；</w:t>
                  </w:r>
                </w:p>
                <w:p>
                  <w:pPr>
                    <w:pStyle w:val="null3"/>
                    <w:jc w:val="both"/>
                  </w:pPr>
                  <w:r>
                    <w:rPr>
                      <w:rFonts w:ascii="仿宋_GB2312" w:hAnsi="仿宋_GB2312" w:cs="仿宋_GB2312" w:eastAsia="仿宋_GB2312"/>
                      <w:sz w:val="21"/>
                    </w:rPr>
                    <w:t>7）视频输出：HDMI 2.1×1（支持8K@60Hz），DP 1.4×1，USB4×1；</w:t>
                  </w:r>
                </w:p>
                <w:p>
                  <w:pPr>
                    <w:pStyle w:val="null3"/>
                    <w:jc w:val="both"/>
                  </w:pPr>
                  <w:r>
                    <w:rPr>
                      <w:rFonts w:ascii="仿宋_GB2312" w:hAnsi="仿宋_GB2312" w:cs="仿宋_GB2312" w:eastAsia="仿宋_GB2312"/>
                      <w:sz w:val="21"/>
                    </w:rPr>
                    <w:t>8）有线网络：RJ45 2.5G×1；</w:t>
                  </w:r>
                </w:p>
                <w:p>
                  <w:pPr>
                    <w:pStyle w:val="null3"/>
                    <w:jc w:val="both"/>
                  </w:pPr>
                  <w:r>
                    <w:rPr>
                      <w:rFonts w:ascii="仿宋_GB2312" w:hAnsi="仿宋_GB2312" w:cs="仿宋_GB2312" w:eastAsia="仿宋_GB2312"/>
                      <w:sz w:val="21"/>
                    </w:rPr>
                    <w:t>9）USB接口：USB 3.2 Gen2 Type-A×2，USB 2.0 Type-A×2，USB4×1；</w:t>
                  </w:r>
                </w:p>
                <w:p>
                  <w:pPr>
                    <w:pStyle w:val="null3"/>
                    <w:jc w:val="both"/>
                  </w:pPr>
                  <w:r>
                    <w:rPr>
                      <w:rFonts w:ascii="仿宋_GB2312" w:hAnsi="仿宋_GB2312" w:cs="仿宋_GB2312" w:eastAsia="仿宋_GB2312"/>
                      <w:sz w:val="21"/>
                    </w:rPr>
                    <w:t>10）音频：3.5mm二合一音频接口×1；</w:t>
                  </w:r>
                </w:p>
                <w:p>
                  <w:pPr>
                    <w:pStyle w:val="null3"/>
                    <w:jc w:val="both"/>
                  </w:pPr>
                  <w:r>
                    <w:rPr>
                      <w:rFonts w:ascii="仿宋_GB2312" w:hAnsi="仿宋_GB2312" w:cs="仿宋_GB2312" w:eastAsia="仿宋_GB2312"/>
                      <w:sz w:val="21"/>
                    </w:rPr>
                    <w:t>11）其他：复位孔×1；</w:t>
                  </w:r>
                </w:p>
                <w:p>
                  <w:pPr>
                    <w:pStyle w:val="null3"/>
                    <w:jc w:val="both"/>
                  </w:pPr>
                  <w:r>
                    <w:rPr>
                      <w:rFonts w:ascii="仿宋_GB2312" w:hAnsi="仿宋_GB2312" w:cs="仿宋_GB2312" w:eastAsia="仿宋_GB2312"/>
                      <w:sz w:val="21"/>
                    </w:rPr>
                    <w:t>12）参考尺寸：≤130×126.5×50.4 mm；</w:t>
                  </w:r>
                </w:p>
                <w:p>
                  <w:pPr>
                    <w:pStyle w:val="null3"/>
                    <w:jc w:val="both"/>
                  </w:pPr>
                  <w:r>
                    <w:rPr>
                      <w:rFonts w:ascii="仿宋_GB2312" w:hAnsi="仿宋_GB2312" w:cs="仿宋_GB2312" w:eastAsia="仿宋_GB2312"/>
                      <w:sz w:val="21"/>
                    </w:rPr>
                    <w:t>13）工作温度：-20℃～60℃（机载环境要求）；</w:t>
                  </w:r>
                </w:p>
                <w:p>
                  <w:pPr>
                    <w:pStyle w:val="null3"/>
                    <w:jc w:val="both"/>
                  </w:pPr>
                  <w:r>
                    <w:rPr>
                      <w:rFonts w:ascii="仿宋_GB2312" w:hAnsi="仿宋_GB2312" w:cs="仿宋_GB2312" w:eastAsia="仿宋_GB2312"/>
                      <w:sz w:val="21"/>
                    </w:rPr>
                    <w:t>14）电源：DC 12～24V。</w:t>
                  </w:r>
                </w:p>
                <w:p>
                  <w:pPr>
                    <w:pStyle w:val="null3"/>
                    <w:jc w:val="both"/>
                  </w:pPr>
                  <w:r>
                    <w:rPr>
                      <w:rFonts w:ascii="仿宋_GB2312" w:hAnsi="仿宋_GB2312" w:cs="仿宋_GB2312" w:eastAsia="仿宋_GB2312"/>
                      <w:sz w:val="21"/>
                      <w:b/>
                      <w:color w:val="000000"/>
                    </w:rPr>
                    <w:t xml:space="preserve">9.2.11 </w:t>
                  </w:r>
                  <w:r>
                    <w:rPr>
                      <w:rFonts w:ascii="仿宋_GB2312" w:hAnsi="仿宋_GB2312" w:cs="仿宋_GB2312" w:eastAsia="仿宋_GB2312"/>
                      <w:sz w:val="21"/>
                      <w:b/>
                    </w:rPr>
                    <w:t>动力套装：</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1）槽极：12N14P；</w:t>
                  </w:r>
                </w:p>
                <w:p>
                  <w:pPr>
                    <w:pStyle w:val="null3"/>
                    <w:jc w:val="both"/>
                  </w:pPr>
                  <w:r>
                    <w:rPr>
                      <w:rFonts w:ascii="仿宋_GB2312" w:hAnsi="仿宋_GB2312" w:cs="仿宋_GB2312" w:eastAsia="仿宋_GB2312"/>
                      <w:sz w:val="21"/>
                    </w:rPr>
                    <w:t>2）轴径IN：4mm / OUT: 5mm；</w:t>
                  </w:r>
                </w:p>
                <w:p>
                  <w:pPr>
                    <w:pStyle w:val="null3"/>
                    <w:jc w:val="both"/>
                  </w:pPr>
                  <w:r>
                    <w:rPr>
                      <w:rFonts w:ascii="仿宋_GB2312" w:hAnsi="仿宋_GB2312" w:cs="仿宋_GB2312" w:eastAsia="仿宋_GB2312"/>
                      <w:sz w:val="21"/>
                    </w:rPr>
                    <w:t>3）电机硅胶线规格：20# 150mm；</w:t>
                  </w:r>
                </w:p>
                <w:p>
                  <w:pPr>
                    <w:pStyle w:val="null3"/>
                    <w:jc w:val="both"/>
                  </w:pPr>
                  <w:r>
                    <w:rPr>
                      <w:rFonts w:ascii="仿宋_GB2312" w:hAnsi="仿宋_GB2312" w:cs="仿宋_GB2312" w:eastAsia="仿宋_GB2312"/>
                      <w:sz w:val="21"/>
                    </w:rPr>
                    <w:t xml:space="preserve">4）电机重量(含线)：≤34g；  </w:t>
                  </w:r>
                </w:p>
                <w:p>
                  <w:pPr>
                    <w:pStyle w:val="null3"/>
                    <w:jc w:val="both"/>
                  </w:pPr>
                  <w:r>
                    <w:rPr>
                      <w:rFonts w:ascii="仿宋_GB2312" w:hAnsi="仿宋_GB2312" w:cs="仿宋_GB2312" w:eastAsia="仿宋_GB2312"/>
                      <w:sz w:val="21"/>
                    </w:rPr>
                    <w:t>5）最大功率(60s)：≥800W；</w:t>
                  </w:r>
                </w:p>
                <w:p>
                  <w:pPr>
                    <w:pStyle w:val="null3"/>
                    <w:jc w:val="both"/>
                  </w:pPr>
                  <w:r>
                    <w:rPr>
                      <w:rFonts w:ascii="仿宋_GB2312" w:hAnsi="仿宋_GB2312" w:cs="仿宋_GB2312" w:eastAsia="仿宋_GB2312"/>
                      <w:sz w:val="21"/>
                    </w:rPr>
                    <w:t xml:space="preserve">6）最大电流(60s)：≥33A；  </w:t>
                  </w:r>
                </w:p>
                <w:p>
                  <w:pPr>
                    <w:pStyle w:val="null3"/>
                    <w:jc w:val="both"/>
                  </w:pPr>
                  <w:r>
                    <w:rPr>
                      <w:rFonts w:ascii="仿宋_GB2312" w:hAnsi="仿宋_GB2312" w:cs="仿宋_GB2312" w:eastAsia="仿宋_GB2312"/>
                      <w:sz w:val="21"/>
                    </w:rPr>
                    <w:t>7）持续电流：45A;</w:t>
                  </w:r>
                </w:p>
                <w:p>
                  <w:pPr>
                    <w:pStyle w:val="null3"/>
                    <w:jc w:val="both"/>
                  </w:pPr>
                  <w:r>
                    <w:rPr>
                      <w:rFonts w:ascii="仿宋_GB2312" w:hAnsi="仿宋_GB2312" w:cs="仿宋_GB2312" w:eastAsia="仿宋_GB2312"/>
                      <w:sz w:val="21"/>
                    </w:rPr>
                    <w:t>8）瞬间电流：（10S）55A;</w:t>
                  </w:r>
                </w:p>
                <w:p>
                  <w:pPr>
                    <w:pStyle w:val="null3"/>
                    <w:jc w:val="both"/>
                  </w:pPr>
                  <w:r>
                    <w:rPr>
                      <w:rFonts w:ascii="仿宋_GB2312" w:hAnsi="仿宋_GB2312" w:cs="仿宋_GB2312" w:eastAsia="仿宋_GB2312"/>
                      <w:sz w:val="21"/>
                    </w:rPr>
                    <w:t>9）锂电池节数：3-6S;</w:t>
                  </w:r>
                </w:p>
                <w:p>
                  <w:pPr>
                    <w:pStyle w:val="null3"/>
                    <w:jc w:val="both"/>
                  </w:pPr>
                  <w:r>
                    <w:rPr>
                      <w:rFonts w:ascii="仿宋_GB2312" w:hAnsi="仿宋_GB2312" w:cs="仿宋_GB2312" w:eastAsia="仿宋_GB2312"/>
                      <w:sz w:val="21"/>
                    </w:rPr>
                    <w:t>10）重量（参考）：≤11g;</w:t>
                  </w:r>
                </w:p>
                <w:p>
                  <w:pPr>
                    <w:pStyle w:val="null3"/>
                    <w:jc w:val="both"/>
                  </w:pPr>
                  <w:r>
                    <w:rPr>
                      <w:rFonts w:ascii="仿宋_GB2312" w:hAnsi="仿宋_GB2312" w:cs="仿宋_GB2312" w:eastAsia="仿宋_GB2312"/>
                      <w:sz w:val="21"/>
                    </w:rPr>
                    <w:t>11）尺寸（参考）：33mm×16mm×6mm;</w:t>
                  </w:r>
                </w:p>
                <w:p>
                  <w:pPr>
                    <w:pStyle w:val="null3"/>
                    <w:jc w:val="both"/>
                  </w:pPr>
                  <w:r>
                    <w:rPr>
                      <w:rFonts w:ascii="仿宋_GB2312" w:hAnsi="仿宋_GB2312" w:cs="仿宋_GB2312" w:eastAsia="仿宋_GB2312"/>
                      <w:sz w:val="21"/>
                    </w:rPr>
                    <w:t>12）LED设置：RGB;</w:t>
                  </w:r>
                </w:p>
                <w:p>
                  <w:pPr>
                    <w:pStyle w:val="null3"/>
                    <w:jc w:val="both"/>
                  </w:pPr>
                  <w:r>
                    <w:rPr>
                      <w:rFonts w:ascii="仿宋_GB2312" w:hAnsi="仿宋_GB2312" w:cs="仿宋_GB2312" w:eastAsia="仿宋_GB2312"/>
                      <w:sz w:val="21"/>
                    </w:rPr>
                    <w:t>13）典型应用（参考）：170-450多旋翼;</w:t>
                  </w:r>
                </w:p>
                <w:p>
                  <w:pPr>
                    <w:pStyle w:val="null3"/>
                    <w:jc w:val="both"/>
                  </w:pPr>
                  <w:r>
                    <w:rPr>
                      <w:rFonts w:ascii="仿宋_GB2312" w:hAnsi="仿宋_GB2312" w:cs="仿宋_GB2312" w:eastAsia="仿宋_GB2312"/>
                      <w:sz w:val="21"/>
                    </w:rPr>
                    <w:t>14）主控芯片：32位 STM32F051。</w:t>
                  </w:r>
                </w:p>
                <w:p>
                  <w:pPr>
                    <w:pStyle w:val="null3"/>
                    <w:jc w:val="both"/>
                  </w:pPr>
                  <w:r>
                    <w:rPr>
                      <w:rFonts w:ascii="仿宋_GB2312" w:hAnsi="仿宋_GB2312" w:cs="仿宋_GB2312" w:eastAsia="仿宋_GB2312"/>
                      <w:sz w:val="21"/>
                      <w:b/>
                      <w:color w:val="000000"/>
                    </w:rPr>
                    <w:t xml:space="preserve">9.2.12 </w:t>
                  </w:r>
                  <w:r>
                    <w:rPr>
                      <w:rFonts w:ascii="仿宋_GB2312" w:hAnsi="仿宋_GB2312" w:cs="仿宋_GB2312" w:eastAsia="仿宋_GB2312"/>
                      <w:sz w:val="21"/>
                      <w:b/>
                    </w:rPr>
                    <w:t>小型动力套装：</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1）电调（通用参数）：持续电流 20A；</w:t>
                  </w:r>
                </w:p>
                <w:p>
                  <w:pPr>
                    <w:pStyle w:val="null3"/>
                    <w:jc w:val="both"/>
                  </w:pPr>
                  <w:r>
                    <w:rPr>
                      <w:rFonts w:ascii="仿宋_GB2312" w:hAnsi="仿宋_GB2312" w:cs="仿宋_GB2312" w:eastAsia="仿宋_GB2312"/>
                      <w:sz w:val="21"/>
                    </w:rPr>
                    <w:t>2）瞬间电流(10s)：30A；</w:t>
                  </w:r>
                </w:p>
                <w:p>
                  <w:pPr>
                    <w:pStyle w:val="null3"/>
                    <w:jc w:val="both"/>
                  </w:pPr>
                  <w:r>
                    <w:rPr>
                      <w:rFonts w:ascii="仿宋_GB2312" w:hAnsi="仿宋_GB2312" w:cs="仿宋_GB2312" w:eastAsia="仿宋_GB2312"/>
                      <w:sz w:val="21"/>
                    </w:rPr>
                    <w:t>3）香蕉插头：3.5mm 母口；</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）油门信号频率：</w:t>
                  </w:r>
                  <w:r>
                    <w:rPr>
                      <w:rFonts w:ascii="仿宋_GB2312" w:hAnsi="仿宋_GB2312" w:cs="仿宋_GB2312" w:eastAsia="仿宋_GB2312"/>
                      <w:sz w:val="21"/>
                    </w:rPr>
                    <w:t>50Hz-600Hz；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AIR 20A 参考尺寸（长×宽×高）：53×22×7mm；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AIR2213 电机 KV值：1000；</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）最大功率</w:t>
                  </w:r>
                  <w:r>
                    <w:rPr>
                      <w:rFonts w:ascii="仿宋_GB2312" w:hAnsi="仿宋_GB2312" w:cs="仿宋_GB2312" w:eastAsia="仿宋_GB2312"/>
                      <w:sz w:val="21"/>
                    </w:rPr>
                    <w:t xml:space="preserve">(180s)：≥230W/持续180s；  </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）电机线长：</w:t>
                  </w:r>
                  <w:r>
                    <w:rPr>
                      <w:rFonts w:ascii="仿宋_GB2312" w:hAnsi="仿宋_GB2312" w:cs="仿宋_GB2312" w:eastAsia="仿宋_GB2312"/>
                      <w:sz w:val="21"/>
                    </w:rPr>
                    <w:t xml:space="preserve">100mm;  </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）材质：尼龙</w:t>
                  </w:r>
                  <w:r>
                    <w:rPr>
                      <w:rFonts w:ascii="仿宋_GB2312" w:hAnsi="仿宋_GB2312" w:cs="仿宋_GB2312" w:eastAsia="仿宋_GB2312"/>
                      <w:sz w:val="21"/>
                    </w:rPr>
                    <w:t xml:space="preserve">+玻纤;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）表现较佳转速段</w:t>
                  </w:r>
                  <w:r>
                    <w:rPr>
                      <w:rFonts w:ascii="仿宋_GB2312" w:hAnsi="仿宋_GB2312" w:cs="仿宋_GB2312" w:eastAsia="仿宋_GB2312"/>
                      <w:sz w:val="21"/>
                    </w:rPr>
                    <w:t>:6000-7000转/分钟;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）极限拉力</w:t>
                  </w:r>
                  <w:r>
                    <w:rPr>
                      <w:rFonts w:ascii="仿宋_GB2312" w:hAnsi="仿宋_GB2312" w:cs="仿宋_GB2312" w:eastAsia="仿宋_GB2312"/>
                      <w:sz w:val="21"/>
                    </w:rPr>
                    <w:t>:≥1.5kg。</w:t>
                  </w:r>
                </w:p>
                <w:p>
                  <w:pPr>
                    <w:pStyle w:val="null3"/>
                    <w:jc w:val="both"/>
                  </w:pPr>
                  <w:r>
                    <w:rPr>
                      <w:rFonts w:ascii="仿宋_GB2312" w:hAnsi="仿宋_GB2312" w:cs="仿宋_GB2312" w:eastAsia="仿宋_GB2312"/>
                      <w:sz w:val="21"/>
                      <w:b/>
                      <w:color w:val="000000"/>
                    </w:rPr>
                    <w:t xml:space="preserve">9.2.13 </w:t>
                  </w:r>
                  <w:r>
                    <w:rPr>
                      <w:rFonts w:ascii="仿宋_GB2312" w:hAnsi="仿宋_GB2312" w:cs="仿宋_GB2312" w:eastAsia="仿宋_GB2312"/>
                      <w:sz w:val="21"/>
                      <w:b/>
                    </w:rPr>
                    <w:t>电池套装：</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1）容量 ：≥2200mAh；</w:t>
                  </w:r>
                </w:p>
                <w:p>
                  <w:pPr>
                    <w:pStyle w:val="null3"/>
                    <w:jc w:val="both"/>
                  </w:pPr>
                  <w:r>
                    <w:rPr>
                      <w:rFonts w:ascii="仿宋_GB2312" w:hAnsi="仿宋_GB2312" w:cs="仿宋_GB2312" w:eastAsia="仿宋_GB2312"/>
                      <w:sz w:val="21"/>
                    </w:rPr>
                    <w:t>2）电压：22.2V（6S）；</w:t>
                  </w:r>
                </w:p>
                <w:p>
                  <w:pPr>
                    <w:pStyle w:val="null3"/>
                    <w:jc w:val="both"/>
                  </w:pPr>
                  <w:r>
                    <w:rPr>
                      <w:rFonts w:ascii="仿宋_GB2312" w:hAnsi="仿宋_GB2312" w:cs="仿宋_GB2312" w:eastAsia="仿宋_GB2312"/>
                      <w:sz w:val="21"/>
                    </w:rPr>
                    <w:t>3）参考尺寸：49×34×108mm；</w:t>
                  </w:r>
                </w:p>
                <w:p>
                  <w:pPr>
                    <w:pStyle w:val="null3"/>
                    <w:jc w:val="both"/>
                  </w:pPr>
                  <w:r>
                    <w:rPr>
                      <w:rFonts w:ascii="仿宋_GB2312" w:hAnsi="仿宋_GB2312" w:cs="仿宋_GB2312" w:eastAsia="仿宋_GB2312"/>
                      <w:sz w:val="21"/>
                    </w:rPr>
                    <w:t>5）容量：1300mAh；</w:t>
                  </w:r>
                </w:p>
                <w:p>
                  <w:pPr>
                    <w:pStyle w:val="null3"/>
                    <w:jc w:val="both"/>
                  </w:pPr>
                  <w:r>
                    <w:rPr>
                      <w:rFonts w:ascii="仿宋_GB2312" w:hAnsi="仿宋_GB2312" w:cs="仿宋_GB2312" w:eastAsia="仿宋_GB2312"/>
                      <w:sz w:val="21"/>
                    </w:rPr>
                    <w:t xml:space="preserve">6）电压：22.2V（6S）；  </w:t>
                  </w:r>
                </w:p>
                <w:p>
                  <w:pPr>
                    <w:pStyle w:val="null3"/>
                    <w:jc w:val="both"/>
                  </w:pPr>
                  <w:r>
                    <w:rPr>
                      <w:rFonts w:ascii="仿宋_GB2312" w:hAnsi="仿宋_GB2312" w:cs="仿宋_GB2312" w:eastAsia="仿宋_GB2312"/>
                      <w:sz w:val="21"/>
                    </w:rPr>
                    <w:t>7）参考尺寸：48×34×77mm；</w:t>
                  </w:r>
                </w:p>
                <w:p>
                  <w:pPr>
                    <w:pStyle w:val="null3"/>
                    <w:jc w:val="both"/>
                  </w:pPr>
                  <w:r>
                    <w:rPr>
                      <w:rFonts w:ascii="仿宋_GB2312" w:hAnsi="仿宋_GB2312" w:cs="仿宋_GB2312" w:eastAsia="仿宋_GB2312"/>
                      <w:sz w:val="21"/>
                      <w:b/>
                      <w:color w:val="000000"/>
                    </w:rPr>
                    <w:t xml:space="preserve">9.2.14 </w:t>
                  </w:r>
                  <w:r>
                    <w:rPr>
                      <w:rFonts w:ascii="仿宋_GB2312" w:hAnsi="仿宋_GB2312" w:cs="仿宋_GB2312" w:eastAsia="仿宋_GB2312"/>
                      <w:sz w:val="21"/>
                      <w:b/>
                    </w:rPr>
                    <w:t>小型电池套装：</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1）容量：≥2200mAh；</w:t>
                  </w:r>
                </w:p>
                <w:p>
                  <w:pPr>
                    <w:pStyle w:val="null3"/>
                    <w:jc w:val="both"/>
                  </w:pPr>
                  <w:r>
                    <w:rPr>
                      <w:rFonts w:ascii="仿宋_GB2312" w:hAnsi="仿宋_GB2312" w:cs="仿宋_GB2312" w:eastAsia="仿宋_GB2312"/>
                      <w:sz w:val="21"/>
                    </w:rPr>
                    <w:t>2）电压：14.8V（4S）；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）参考尺寸：</w:t>
                  </w:r>
                  <w:r>
                    <w:rPr>
                      <w:rFonts w:ascii="仿宋_GB2312" w:hAnsi="仿宋_GB2312" w:cs="仿宋_GB2312" w:eastAsia="仿宋_GB2312"/>
                      <w:sz w:val="21"/>
                    </w:rPr>
                    <w:t>34×34×108mm；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）容量：</w:t>
                  </w:r>
                  <w:r>
                    <w:rPr>
                      <w:rFonts w:ascii="仿宋_GB2312" w:hAnsi="仿宋_GB2312" w:cs="仿宋_GB2312" w:eastAsia="仿宋_GB2312"/>
                      <w:sz w:val="21"/>
                    </w:rPr>
                    <w:t>≥1300mAh；</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）电压：</w:t>
                  </w:r>
                  <w:r>
                    <w:rPr>
                      <w:rFonts w:ascii="仿宋_GB2312" w:hAnsi="仿宋_GB2312" w:cs="仿宋_GB2312" w:eastAsia="仿宋_GB2312"/>
                      <w:sz w:val="21"/>
                    </w:rPr>
                    <w:t xml:space="preserve">14.8V（4S）；  </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）参考尺寸：</w:t>
                  </w:r>
                  <w:r>
                    <w:rPr>
                      <w:rFonts w:ascii="仿宋_GB2312" w:hAnsi="仿宋_GB2312" w:cs="仿宋_GB2312" w:eastAsia="仿宋_GB2312"/>
                      <w:sz w:val="21"/>
                    </w:rPr>
                    <w:t>32×34×77mm；</w:t>
                  </w:r>
                </w:p>
                <w:p>
                  <w:pPr>
                    <w:pStyle w:val="null3"/>
                    <w:jc w:val="both"/>
                  </w:pPr>
                  <w:r>
                    <w:rPr>
                      <w:rFonts w:ascii="仿宋_GB2312" w:hAnsi="仿宋_GB2312" w:cs="仿宋_GB2312" w:eastAsia="仿宋_GB2312"/>
                      <w:sz w:val="21"/>
                      <w:b/>
                      <w:color w:val="000000"/>
                    </w:rPr>
                    <w:t xml:space="preserve">9.2.15 </w:t>
                  </w:r>
                  <w:r>
                    <w:rPr>
                      <w:rFonts w:ascii="仿宋_GB2312" w:hAnsi="仿宋_GB2312" w:cs="仿宋_GB2312" w:eastAsia="仿宋_GB2312"/>
                      <w:sz w:val="21"/>
                      <w:b/>
                    </w:rPr>
                    <w:t>飞控系统</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1）处理器：32位ARM Cortex-M7或同等性能，主频≥480MHz；</w:t>
                  </w:r>
                </w:p>
                <w:p>
                  <w:pPr>
                    <w:pStyle w:val="null3"/>
                    <w:jc w:val="both"/>
                  </w:pPr>
                  <w:r>
                    <w:rPr>
                      <w:rFonts w:ascii="仿宋_GB2312" w:hAnsi="仿宋_GB2312" w:cs="仿宋_GB2312" w:eastAsia="仿宋_GB2312"/>
                      <w:sz w:val="21"/>
                    </w:rPr>
                    <w:t>2）陀螺仪/加速计：支持±4000°/s、±32g及±2000°/s、±16g（或更高规格）；</w:t>
                  </w:r>
                </w:p>
                <w:p>
                  <w:pPr>
                    <w:pStyle w:val="null3"/>
                    <w:jc w:val="both"/>
                  </w:pPr>
                  <w:r>
                    <w:rPr>
                      <w:rFonts w:ascii="仿宋_GB2312" w:hAnsi="仿宋_GB2312" w:cs="仿宋_GB2312" w:eastAsia="仿宋_GB2312"/>
                      <w:sz w:val="21"/>
                    </w:rPr>
                    <w:t>3）电子罗盘：高精度磁力计（性能不低于RM3100）；</w:t>
                  </w:r>
                </w:p>
                <w:p>
                  <w:pPr>
                    <w:pStyle w:val="null3"/>
                    <w:jc w:val="both"/>
                  </w:pPr>
                  <w:r>
                    <w:rPr>
                      <w:rFonts w:ascii="仿宋_GB2312" w:hAnsi="仿宋_GB2312" w:cs="仿宋_GB2312" w:eastAsia="仿宋_GB2312"/>
                      <w:sz w:val="21"/>
                    </w:rPr>
                    <w:t>4）气压计：高精度气压传感器，性能不低于TDK IPC20100或Bosch BMP581；</w:t>
                  </w:r>
                </w:p>
                <w:p>
                  <w:pPr>
                    <w:pStyle w:val="null3"/>
                    <w:jc w:val="both"/>
                  </w:pPr>
                  <w:r>
                    <w:rPr>
                      <w:rFonts w:ascii="仿宋_GB2312" w:hAnsi="仿宋_GB2312" w:cs="仿宋_GB2312" w:eastAsia="仿宋_GB2312"/>
                      <w:sz w:val="21"/>
                    </w:rPr>
                    <w:t>5）接口资源至少包括：PWM输出：16路；CAN总线：≥2路；UART接口：≥3路（含TELEM）；GPS接口：2路；RC输入：1路（支持PPM/SBUS/DSM等）；以太网：1路；USB接口：1路（Type-C）；I2C接口：3路；ADC接口：3.3V×1、6.6V×1；</w:t>
                  </w:r>
                </w:p>
                <w:p>
                  <w:pPr>
                    <w:pStyle w:val="null3"/>
                    <w:jc w:val="both"/>
                  </w:pPr>
                  <w:r>
                    <w:rPr>
                      <w:rFonts w:ascii="仿宋_GB2312" w:hAnsi="仿宋_GB2312" w:cs="仿宋_GB2312" w:eastAsia="仿宋_GB2312"/>
                      <w:sz w:val="21"/>
                    </w:rPr>
                    <w:t>6）USB供电：4.75～5.25V；；</w:t>
                  </w:r>
                </w:p>
                <w:p>
                  <w:pPr>
                    <w:pStyle w:val="null3"/>
                    <w:jc w:val="both"/>
                  </w:pPr>
                  <w:r>
                    <w:rPr>
                      <w:rFonts w:ascii="仿宋_GB2312" w:hAnsi="仿宋_GB2312" w:cs="仿宋_GB2312" w:eastAsia="仿宋_GB2312"/>
                      <w:sz w:val="21"/>
                    </w:rPr>
                    <w:t>7）主电源：20～70V DC；</w:t>
                  </w:r>
                </w:p>
                <w:p>
                  <w:pPr>
                    <w:pStyle w:val="null3"/>
                    <w:jc w:val="both"/>
                  </w:pPr>
                  <w:r>
                    <w:rPr>
                      <w:rFonts w:ascii="仿宋_GB2312" w:hAnsi="仿宋_GB2312" w:cs="仿宋_GB2312" w:eastAsia="仿宋_GB2312"/>
                      <w:sz w:val="21"/>
                    </w:rPr>
                    <w:t>8）伺服供电：10～18V DC；</w:t>
                  </w:r>
                </w:p>
                <w:p>
                  <w:pPr>
                    <w:pStyle w:val="null3"/>
                    <w:jc w:val="both"/>
                  </w:pPr>
                  <w:r>
                    <w:rPr>
                      <w:rFonts w:ascii="仿宋_GB2312" w:hAnsi="仿宋_GB2312" w:cs="仿宋_GB2312" w:eastAsia="仿宋_GB2312"/>
                      <w:sz w:val="21"/>
                    </w:rPr>
                    <w:t>9）工作温度：-20℃～+85℃；</w:t>
                  </w:r>
                </w:p>
                <w:p>
                  <w:pPr>
                    <w:pStyle w:val="null3"/>
                    <w:jc w:val="both"/>
                  </w:pPr>
                  <w:r>
                    <w:rPr>
                      <w:rFonts w:ascii="仿宋_GB2312" w:hAnsi="仿宋_GB2312" w:cs="仿宋_GB2312" w:eastAsia="仿宋_GB2312"/>
                      <w:sz w:val="21"/>
                    </w:rPr>
                    <w:t>10）参考尺寸：≤77×46×33mm；</w:t>
                  </w:r>
                </w:p>
                <w:p>
                  <w:pPr>
                    <w:pStyle w:val="null3"/>
                    <w:jc w:val="both"/>
                  </w:pPr>
                  <w:r>
                    <w:rPr>
                      <w:rFonts w:ascii="仿宋_GB2312" w:hAnsi="仿宋_GB2312" w:cs="仿宋_GB2312" w:eastAsia="仿宋_GB2312"/>
                      <w:sz w:val="21"/>
                    </w:rPr>
                    <w:t>11）重量：≤110g。</w:t>
                  </w:r>
                </w:p>
                <w:p>
                  <w:pPr>
                    <w:pStyle w:val="null3"/>
                    <w:jc w:val="both"/>
                  </w:pPr>
                  <w:r>
                    <w:rPr>
                      <w:rFonts w:ascii="仿宋_GB2312" w:hAnsi="仿宋_GB2312" w:cs="仿宋_GB2312" w:eastAsia="仿宋_GB2312"/>
                      <w:sz w:val="21"/>
                      <w:b/>
                      <w:color w:val="000000"/>
                    </w:rPr>
                    <w:t xml:space="preserve">9.2.16 </w:t>
                  </w:r>
                  <w:r>
                    <w:rPr>
                      <w:rFonts w:ascii="仿宋_GB2312" w:hAnsi="仿宋_GB2312" w:cs="仿宋_GB2312" w:eastAsia="仿宋_GB2312"/>
                      <w:sz w:val="21"/>
                      <w:b/>
                    </w:rPr>
                    <w:t>传感器：</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1）激光波长：905 nm；</w:t>
                  </w:r>
                </w:p>
                <w:p>
                  <w:pPr>
                    <w:pStyle w:val="null3"/>
                    <w:jc w:val="both"/>
                  </w:pPr>
                  <w:r>
                    <w:rPr>
                      <w:rFonts w:ascii="仿宋_GB2312" w:hAnsi="仿宋_GB2312" w:cs="仿宋_GB2312" w:eastAsia="仿宋_GB2312"/>
                      <w:sz w:val="21"/>
                    </w:rPr>
                    <w:t>2）人眼安全级别：Class 1 ；</w:t>
                  </w:r>
                </w:p>
                <w:p>
                  <w:pPr>
                    <w:pStyle w:val="null3"/>
                    <w:jc w:val="both"/>
                  </w:pPr>
                  <w:r>
                    <w:rPr>
                      <w:rFonts w:ascii="仿宋_GB2312" w:hAnsi="仿宋_GB2312" w:cs="仿宋_GB2312" w:eastAsia="仿宋_GB2312"/>
                      <w:sz w:val="21"/>
                    </w:rPr>
                    <w:t>3）量程(@100 klx)：40m @10%反射率，70m @80%反射率；</w:t>
                  </w:r>
                </w:p>
                <w:p>
                  <w:pPr>
                    <w:pStyle w:val="null3"/>
                    <w:jc w:val="both"/>
                  </w:pPr>
                  <w:r>
                    <w:rPr>
                      <w:rFonts w:ascii="仿宋_GB2312" w:hAnsi="仿宋_GB2312" w:cs="仿宋_GB2312" w:eastAsia="仿宋_GB2312"/>
                      <w:sz w:val="21"/>
                    </w:rPr>
                    <w:t>4）近处盲区：≤10cm；</w:t>
                  </w:r>
                </w:p>
                <w:p>
                  <w:pPr>
                    <w:pStyle w:val="null3"/>
                    <w:jc w:val="both"/>
                  </w:pPr>
                  <w:r>
                    <w:rPr>
                      <w:rFonts w:ascii="仿宋_GB2312" w:hAnsi="仿宋_GB2312" w:cs="仿宋_GB2312" w:eastAsia="仿宋_GB2312"/>
                      <w:sz w:val="21"/>
                    </w:rPr>
                    <w:t>5）FOV（视场角）优于：360°×59°；</w:t>
                  </w:r>
                </w:p>
                <w:p>
                  <w:pPr>
                    <w:pStyle w:val="null3"/>
                    <w:jc w:val="both"/>
                  </w:pPr>
                  <w:r>
                    <w:rPr>
                      <w:rFonts w:ascii="仿宋_GB2312" w:hAnsi="仿宋_GB2312" w:cs="仿宋_GB2312" w:eastAsia="仿宋_GB2312"/>
                      <w:sz w:val="21"/>
                    </w:rPr>
                    <w:t xml:space="preserve">6）测距随机误差 (1σ)： ≤2cm (@10 m)，≤3cm (@0.2 m)。  </w:t>
                  </w:r>
                </w:p>
                <w:p>
                  <w:pPr>
                    <w:pStyle w:val="null3"/>
                    <w:jc w:val="both"/>
                  </w:pPr>
                  <w:r>
                    <w:rPr>
                      <w:rFonts w:ascii="仿宋_GB2312" w:hAnsi="仿宋_GB2312" w:cs="仿宋_GB2312" w:eastAsia="仿宋_GB2312"/>
                      <w:sz w:val="21"/>
                      <w:b/>
                      <w:color w:val="000000"/>
                    </w:rPr>
                    <w:t xml:space="preserve">9.2.17 </w:t>
                  </w:r>
                  <w:r>
                    <w:rPr>
                      <w:rFonts w:ascii="仿宋_GB2312" w:hAnsi="仿宋_GB2312" w:cs="仿宋_GB2312" w:eastAsia="仿宋_GB2312"/>
                      <w:sz w:val="21"/>
                      <w:b/>
                    </w:rPr>
                    <w:t>小型传感器：</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1）工作范围：0.3-3m；</w:t>
                  </w:r>
                </w:p>
                <w:p>
                  <w:pPr>
                    <w:pStyle w:val="null3"/>
                    <w:jc w:val="both"/>
                  </w:pPr>
                  <w:r>
                    <w:rPr>
                      <w:rFonts w:ascii="仿宋_GB2312" w:hAnsi="仿宋_GB2312" w:cs="仿宋_GB2312" w:eastAsia="仿宋_GB2312"/>
                      <w:sz w:val="21"/>
                    </w:rPr>
                    <w:t>2）Z精度误差 ：＜2% (2m)；</w:t>
                  </w:r>
                </w:p>
                <w:p>
                  <w:pPr>
                    <w:pStyle w:val="null3"/>
                    <w:jc w:val="both"/>
                  </w:pPr>
                  <w:r>
                    <w:rPr>
                      <w:rFonts w:ascii="仿宋_GB2312" w:hAnsi="仿宋_GB2312" w:cs="仿宋_GB2312" w:eastAsia="仿宋_GB2312"/>
                      <w:sz w:val="21"/>
                    </w:rPr>
                    <w:t>3）~28cm@720p；</w:t>
                  </w:r>
                </w:p>
                <w:p>
                  <w:pPr>
                    <w:pStyle w:val="null3"/>
                    <w:jc w:val="both"/>
                  </w:pPr>
                  <w:r>
                    <w:rPr>
                      <w:rFonts w:ascii="仿宋_GB2312" w:hAnsi="仿宋_GB2312" w:cs="仿宋_GB2312" w:eastAsia="仿宋_GB2312"/>
                      <w:sz w:val="21"/>
                    </w:rPr>
                    <w:t>4）图像分辨率：1280×720 @ 30fps/848×480 @ 90fps；</w:t>
                  </w:r>
                </w:p>
                <w:p>
                  <w:pPr>
                    <w:pStyle w:val="null3"/>
                    <w:jc w:val="both"/>
                  </w:pPr>
                  <w:r>
                    <w:rPr>
                      <w:rFonts w:ascii="仿宋_GB2312" w:hAnsi="仿宋_GB2312" w:cs="仿宋_GB2312" w:eastAsia="仿宋_GB2312"/>
                      <w:sz w:val="21"/>
                    </w:rPr>
                    <w:t>5）深度视场/技术：≈87°×58°/全局快门；</w:t>
                  </w:r>
                </w:p>
                <w:p>
                  <w:pPr>
                    <w:pStyle w:val="null3"/>
                    <w:jc w:val="both"/>
                  </w:pPr>
                  <w:r>
                    <w:rPr>
                      <w:rFonts w:ascii="仿宋_GB2312" w:hAnsi="仿宋_GB2312" w:cs="仿宋_GB2312" w:eastAsia="仿宋_GB2312"/>
                      <w:sz w:val="21"/>
                    </w:rPr>
                    <w:t>6）RGB传感器视场：≈69°×42°；</w:t>
                  </w:r>
                </w:p>
                <w:p>
                  <w:pPr>
                    <w:pStyle w:val="null3"/>
                    <w:jc w:val="both"/>
                  </w:pPr>
                  <w:r>
                    <w:rPr>
                      <w:rFonts w:ascii="仿宋_GB2312" w:hAnsi="仿宋_GB2312" w:cs="仿宋_GB2312" w:eastAsia="仿宋_GB2312"/>
                      <w:sz w:val="21"/>
                    </w:rPr>
                    <w:t xml:space="preserve">7）RGB传感器技术：2MP/卷帘快门；  </w:t>
                  </w:r>
                </w:p>
                <w:p>
                  <w:pPr>
                    <w:pStyle w:val="null3"/>
                    <w:jc w:val="both"/>
                  </w:pPr>
                  <w:r>
                    <w:rPr>
                      <w:rFonts w:ascii="仿宋_GB2312" w:hAnsi="仿宋_GB2312" w:cs="仿宋_GB2312" w:eastAsia="仿宋_GB2312"/>
                      <w:sz w:val="21"/>
                    </w:rPr>
                    <w:t>8）参考尺寸：90mm×25mm×25mm/25.8mm；</w:t>
                  </w:r>
                </w:p>
                <w:p>
                  <w:pPr>
                    <w:pStyle w:val="null3"/>
                    <w:jc w:val="both"/>
                  </w:pPr>
                  <w:r>
                    <w:rPr>
                      <w:rFonts w:ascii="仿宋_GB2312" w:hAnsi="仿宋_GB2312" w:cs="仿宋_GB2312" w:eastAsia="仿宋_GB2312"/>
                      <w:sz w:val="21"/>
                    </w:rPr>
                    <w:t>9）质量要求：带750nm近红外滤光片，可透射近红外光并吸收可见光。</w:t>
                  </w:r>
                </w:p>
                <w:p>
                  <w:pPr>
                    <w:pStyle w:val="null3"/>
                    <w:jc w:val="both"/>
                  </w:pPr>
                  <w:r>
                    <w:rPr>
                      <w:rFonts w:ascii="仿宋_GB2312" w:hAnsi="仿宋_GB2312" w:cs="仿宋_GB2312" w:eastAsia="仿宋_GB2312"/>
                      <w:sz w:val="21"/>
                      <w:b/>
                      <w:color w:val="000000"/>
                    </w:rPr>
                    <w:t xml:space="preserve">9.2.18 </w:t>
                  </w:r>
                  <w:r>
                    <w:rPr>
                      <w:rFonts w:ascii="仿宋_GB2312" w:hAnsi="仿宋_GB2312" w:cs="仿宋_GB2312" w:eastAsia="仿宋_GB2312"/>
                      <w:sz w:val="21"/>
                      <w:b/>
                    </w:rPr>
                    <w:t>综合型</w:t>
                  </w:r>
                  <w:r>
                    <w:rPr>
                      <w:rFonts w:ascii="仿宋_GB2312" w:hAnsi="仿宋_GB2312" w:cs="仿宋_GB2312" w:eastAsia="仿宋_GB2312"/>
                      <w:sz w:val="21"/>
                      <w:b/>
                    </w:rPr>
                    <w:t>ROS搬运机器人：1套；</w:t>
                  </w:r>
                </w:p>
                <w:p>
                  <w:pPr>
                    <w:pStyle w:val="null3"/>
                    <w:jc w:val="left"/>
                  </w:pPr>
                  <w:r>
                    <w:rPr>
                      <w:rFonts w:ascii="仿宋_GB2312" w:hAnsi="仿宋_GB2312" w:cs="仿宋_GB2312" w:eastAsia="仿宋_GB2312"/>
                      <w:sz w:val="21"/>
                    </w:rPr>
                    <w:t>1）整机参考尺寸（长×宽×高）：324×260×659mm；</w:t>
                  </w:r>
                </w:p>
                <w:p>
                  <w:pPr>
                    <w:pStyle w:val="null3"/>
                    <w:jc w:val="left"/>
                  </w:pPr>
                  <w:r>
                    <w:rPr>
                      <w:rFonts w:ascii="仿宋_GB2312" w:hAnsi="仿宋_GB2312" w:cs="仿宋_GB2312" w:eastAsia="仿宋_GB2312"/>
                      <w:sz w:val="21"/>
                    </w:rPr>
                    <w:t>2）整机重量：≤5kg；</w:t>
                  </w:r>
                </w:p>
                <w:p>
                  <w:pPr>
                    <w:pStyle w:val="null3"/>
                    <w:jc w:val="left"/>
                  </w:pPr>
                  <w:r>
                    <w:rPr>
                      <w:rFonts w:ascii="仿宋_GB2312" w:hAnsi="仿宋_GB2312" w:cs="仿宋_GB2312" w:eastAsia="仿宋_GB2312"/>
                      <w:sz w:val="21"/>
                    </w:rPr>
                    <w:t>3）供电方式：11.1V 6000mAh锂电池；</w:t>
                  </w:r>
                </w:p>
                <w:p>
                  <w:pPr>
                    <w:pStyle w:val="null3"/>
                    <w:jc w:val="left"/>
                  </w:pPr>
                  <w:r>
                    <w:rPr>
                      <w:rFonts w:ascii="仿宋_GB2312" w:hAnsi="仿宋_GB2312" w:cs="仿宋_GB2312" w:eastAsia="仿宋_GB2312"/>
                      <w:sz w:val="21"/>
                    </w:rPr>
                    <w:t>4）机身材质：全金属铝合金底盘，阳极氧化处理工艺；</w:t>
                  </w:r>
                </w:p>
                <w:p>
                  <w:pPr>
                    <w:pStyle w:val="null3"/>
                    <w:jc w:val="left"/>
                  </w:pPr>
                  <w:r>
                    <w:rPr>
                      <w:rFonts w:ascii="仿宋_GB2312" w:hAnsi="仿宋_GB2312" w:cs="仿宋_GB2312" w:eastAsia="仿宋_GB2312"/>
                      <w:sz w:val="21"/>
                    </w:rPr>
                    <w:t>5）操作系统：ubuntu 22.04+ROS2 humble；</w:t>
                  </w:r>
                </w:p>
                <w:p>
                  <w:pPr>
                    <w:pStyle w:val="null3"/>
                    <w:jc w:val="left"/>
                  </w:pPr>
                  <w:r>
                    <w:rPr>
                      <w:rFonts w:ascii="仿宋_GB2312" w:hAnsi="仿宋_GB2312" w:cs="仿宋_GB2312" w:eastAsia="仿宋_GB2312"/>
                      <w:sz w:val="21"/>
                    </w:rPr>
                    <w:t>6）编程语言：Python/C/C++；</w:t>
                  </w:r>
                </w:p>
                <w:p>
                  <w:pPr>
                    <w:pStyle w:val="null3"/>
                    <w:jc w:val="left"/>
                  </w:pPr>
                  <w:r>
                    <w:rPr>
                      <w:rFonts w:ascii="仿宋_GB2312" w:hAnsi="仿宋_GB2312" w:cs="仿宋_GB2312" w:eastAsia="仿宋_GB2312"/>
                      <w:sz w:val="21"/>
                    </w:rPr>
                    <w:t>7）控制方式：IOS/安卓APP、无线手柄；</w:t>
                  </w:r>
                </w:p>
                <w:p>
                  <w:pPr>
                    <w:pStyle w:val="null3"/>
                    <w:jc w:val="left"/>
                  </w:pPr>
                  <w:r>
                    <w:rPr>
                      <w:rFonts w:ascii="仿宋_GB2312" w:hAnsi="仿宋_GB2312" w:cs="仿宋_GB2312" w:eastAsia="仿宋_GB2312"/>
                      <w:sz w:val="21"/>
                    </w:rPr>
                    <w:t>8）6自由度机械臂参数：</w:t>
                  </w:r>
                </w:p>
                <w:p>
                  <w:pPr>
                    <w:pStyle w:val="null3"/>
                    <w:jc w:val="left"/>
                  </w:pPr>
                  <w:r>
                    <w:rPr>
                      <w:rFonts w:ascii="仿宋_GB2312" w:hAnsi="仿宋_GB2312" w:cs="仿宋_GB2312" w:eastAsia="仿宋_GB2312"/>
                      <w:sz w:val="21"/>
                    </w:rPr>
                    <w:t>①关节自由度：5自由度+夹持器；</w:t>
                  </w:r>
                </w:p>
                <w:p>
                  <w:pPr>
                    <w:pStyle w:val="null3"/>
                    <w:jc w:val="left"/>
                  </w:pPr>
                  <w:r>
                    <w:rPr>
                      <w:rFonts w:ascii="仿宋_GB2312" w:hAnsi="仿宋_GB2312" w:cs="仿宋_GB2312" w:eastAsia="仿宋_GB2312"/>
                      <w:sz w:val="21"/>
                    </w:rPr>
                    <w:t>②末端负载：500克（夹取搬运重量）；</w:t>
                  </w:r>
                </w:p>
                <w:p>
                  <w:pPr>
                    <w:pStyle w:val="null3"/>
                    <w:jc w:val="left"/>
                  </w:pPr>
                  <w:r>
                    <w:rPr>
                      <w:rFonts w:ascii="仿宋_GB2312" w:hAnsi="仿宋_GB2312" w:cs="仿宋_GB2312" w:eastAsia="仿宋_GB2312"/>
                      <w:sz w:val="21"/>
                    </w:rPr>
                    <w:t>③有效抓取范围：≤380mm；</w:t>
                  </w:r>
                </w:p>
                <w:p>
                  <w:pPr>
                    <w:pStyle w:val="null3"/>
                    <w:jc w:val="left"/>
                  </w:pPr>
                  <w:r>
                    <w:rPr>
                      <w:rFonts w:ascii="仿宋_GB2312" w:hAnsi="仿宋_GB2312" w:cs="仿宋_GB2312" w:eastAsia="仿宋_GB2312"/>
                      <w:sz w:val="21"/>
                    </w:rPr>
                    <w:t>④机械臂底座：采用轴承结构，支持水平转动；</w:t>
                  </w:r>
                </w:p>
                <w:p>
                  <w:pPr>
                    <w:pStyle w:val="null3"/>
                    <w:jc w:val="left"/>
                  </w:pPr>
                  <w:r>
                    <w:rPr>
                      <w:rFonts w:ascii="仿宋_GB2312" w:hAnsi="仿宋_GB2312" w:cs="仿宋_GB2312" w:eastAsia="仿宋_GB2312"/>
                      <w:sz w:val="21"/>
                    </w:rPr>
                    <w:t>⑤机械臂末端搭载深度相机，实现手眼合一功能；</w:t>
                  </w:r>
                </w:p>
                <w:p>
                  <w:pPr>
                    <w:pStyle w:val="null3"/>
                    <w:jc w:val="left"/>
                  </w:pPr>
                  <w:r>
                    <w:rPr>
                      <w:rFonts w:ascii="仿宋_GB2312" w:hAnsi="仿宋_GB2312" w:cs="仿宋_GB2312" w:eastAsia="仿宋_GB2312"/>
                      <w:sz w:val="21"/>
                    </w:rPr>
                    <w:t>9）麦轮底盘参数：①底盘参考尺寸：324mm×260mm×97mm；</w:t>
                  </w:r>
                </w:p>
                <w:p>
                  <w:pPr>
                    <w:pStyle w:val="null3"/>
                    <w:jc w:val="left"/>
                  </w:pPr>
                  <w:r>
                    <w:rPr>
                      <w:rFonts w:ascii="仿宋_GB2312" w:hAnsi="仿宋_GB2312" w:cs="仿宋_GB2312" w:eastAsia="仿宋_GB2312"/>
                      <w:sz w:val="21"/>
                    </w:rPr>
                    <w:t>②编码电机堵转扭矩：15kgf.cm；</w:t>
                  </w:r>
                </w:p>
                <w:p>
                  <w:pPr>
                    <w:pStyle w:val="null3"/>
                    <w:jc w:val="left"/>
                  </w:pPr>
                  <w:r>
                    <w:rPr>
                      <w:rFonts w:ascii="仿宋_GB2312" w:hAnsi="仿宋_GB2312" w:cs="仿宋_GB2312" w:eastAsia="仿宋_GB2312"/>
                      <w:sz w:val="21"/>
                    </w:rPr>
                    <w:t>③编码电机减速比：1:90；</w:t>
                  </w:r>
                </w:p>
                <w:p>
                  <w:pPr>
                    <w:pStyle w:val="null3"/>
                    <w:jc w:val="left"/>
                  </w:pPr>
                  <w:r>
                    <w:rPr>
                      <w:rFonts w:ascii="仿宋_GB2312" w:hAnsi="仿宋_GB2312" w:cs="仿宋_GB2312" w:eastAsia="仿宋_GB2312"/>
                      <w:sz w:val="21"/>
                    </w:rPr>
                    <w:t>④编码电机数量：4个；</w:t>
                  </w:r>
                </w:p>
                <w:p>
                  <w:pPr>
                    <w:pStyle w:val="null3"/>
                    <w:jc w:val="left"/>
                  </w:pPr>
                  <w:r>
                    <w:rPr>
                      <w:rFonts w:ascii="仿宋_GB2312" w:hAnsi="仿宋_GB2312" w:cs="仿宋_GB2312" w:eastAsia="仿宋_GB2312"/>
                      <w:sz w:val="21"/>
                    </w:rPr>
                    <w:t>⑤编码电机额定电压：12V；</w:t>
                  </w:r>
                </w:p>
                <w:p>
                  <w:pPr>
                    <w:pStyle w:val="null3"/>
                    <w:jc w:val="left"/>
                  </w:pPr>
                  <w:r>
                    <w:rPr>
                      <w:rFonts w:ascii="仿宋_GB2312" w:hAnsi="仿宋_GB2312" w:cs="仿宋_GB2312" w:eastAsia="仿宋_GB2312"/>
                      <w:sz w:val="21"/>
                    </w:rPr>
                    <w:t>⑥轮子：97mm麦克纳姆轮×4个；</w:t>
                  </w:r>
                </w:p>
                <w:p>
                  <w:pPr>
                    <w:pStyle w:val="null3"/>
                    <w:jc w:val="left"/>
                  </w:pPr>
                  <w:r>
                    <w:rPr>
                      <w:rFonts w:ascii="仿宋_GB2312" w:hAnsi="仿宋_GB2312" w:cs="仿宋_GB2312" w:eastAsia="仿宋_GB2312"/>
                      <w:sz w:val="21"/>
                    </w:rPr>
                    <w:t>⑦底盘结构设计：后轮摆式悬挂结构设计；</w:t>
                  </w:r>
                </w:p>
                <w:p>
                  <w:pPr>
                    <w:pStyle w:val="null3"/>
                    <w:jc w:val="left"/>
                  </w:pPr>
                  <w:r>
                    <w:rPr>
                      <w:rFonts w:ascii="仿宋_GB2312" w:hAnsi="仿宋_GB2312" w:cs="仿宋_GB2312" w:eastAsia="仿宋_GB2312"/>
                      <w:sz w:val="21"/>
                    </w:rPr>
                    <w:t>10）控制系统：主板+主控扩展板+STM32控制板+USB-HUB集线器；</w:t>
                  </w:r>
                </w:p>
                <w:p>
                  <w:pPr>
                    <w:pStyle w:val="null3"/>
                    <w:jc w:val="left"/>
                  </w:pPr>
                  <w:r>
                    <w:rPr>
                      <w:rFonts w:ascii="仿宋_GB2312" w:hAnsi="仿宋_GB2312" w:cs="仿宋_GB2312" w:eastAsia="仿宋_GB2312"/>
                      <w:sz w:val="21"/>
                    </w:rPr>
                    <w:t>11）主板参数：</w:t>
                  </w:r>
                </w:p>
                <w:p>
                  <w:pPr>
                    <w:pStyle w:val="null3"/>
                    <w:jc w:val="left"/>
                  </w:pPr>
                  <w:r>
                    <w:rPr>
                      <w:rFonts w:ascii="仿宋_GB2312" w:hAnsi="仿宋_GB2312" w:cs="仿宋_GB2312" w:eastAsia="仿宋_GB2312"/>
                      <w:sz w:val="21"/>
                    </w:rPr>
                    <w:t>①AI算力：≥100 TOPS；</w:t>
                  </w:r>
                </w:p>
                <w:p>
                  <w:pPr>
                    <w:pStyle w:val="null3"/>
                    <w:jc w:val="left"/>
                  </w:pPr>
                  <w:r>
                    <w:rPr>
                      <w:rFonts w:ascii="仿宋_GB2312" w:hAnsi="仿宋_GB2312" w:cs="仿宋_GB2312" w:eastAsia="仿宋_GB2312"/>
                      <w:sz w:val="21"/>
                    </w:rPr>
                    <w:t>②GPU：CUPA核心数≥1024，频率≥918MHz；</w:t>
                  </w:r>
                </w:p>
                <w:p>
                  <w:pPr>
                    <w:pStyle w:val="null3"/>
                    <w:jc w:val="left"/>
                  </w:pPr>
                  <w:r>
                    <w:rPr>
                      <w:rFonts w:ascii="仿宋_GB2312" w:hAnsi="仿宋_GB2312" w:cs="仿宋_GB2312" w:eastAsia="仿宋_GB2312"/>
                      <w:sz w:val="21"/>
                    </w:rPr>
                    <w:t>③CPU：8核ARM Cortex-A78AEv8.2 64位CPU，搭载2MB L2+4MB L3缓存，最大频率为2GHz；</w:t>
                  </w:r>
                </w:p>
                <w:p>
                  <w:pPr>
                    <w:pStyle w:val="null3"/>
                    <w:jc w:val="left"/>
                  </w:pPr>
                  <w:r>
                    <w:rPr>
                      <w:rFonts w:ascii="仿宋_GB2312" w:hAnsi="仿宋_GB2312" w:cs="仿宋_GB2312" w:eastAsia="仿宋_GB2312"/>
                      <w:sz w:val="21"/>
                    </w:rPr>
                    <w:t>④内存：≥16GB 128位LPDDR5，带宽≥102.4GB/s；</w:t>
                  </w:r>
                </w:p>
                <w:p>
                  <w:pPr>
                    <w:pStyle w:val="null3"/>
                    <w:jc w:val="left"/>
                  </w:pPr>
                  <w:r>
                    <w:rPr>
                      <w:rFonts w:ascii="仿宋_GB2312" w:hAnsi="仿宋_GB2312" w:cs="仿宋_GB2312" w:eastAsia="仿宋_GB2312"/>
                      <w:sz w:val="21"/>
                    </w:rPr>
                    <w:t>⑤存储：≥128G固态硬盘；</w:t>
                  </w:r>
                </w:p>
                <w:p>
                  <w:pPr>
                    <w:pStyle w:val="null3"/>
                    <w:jc w:val="left"/>
                  </w:pPr>
                  <w:r>
                    <w:rPr>
                      <w:rFonts w:ascii="仿宋_GB2312" w:hAnsi="仿宋_GB2312" w:cs="仿宋_GB2312" w:eastAsia="仿宋_GB2312"/>
                      <w:sz w:val="21"/>
                    </w:rPr>
                    <w:t>⑥摄像头接口：2路MIPI ；</w:t>
                  </w:r>
                </w:p>
                <w:p>
                  <w:pPr>
                    <w:pStyle w:val="null3"/>
                    <w:jc w:val="left"/>
                  </w:pPr>
                  <w:r>
                    <w:rPr>
                      <w:rFonts w:ascii="仿宋_GB2312" w:hAnsi="仿宋_GB2312" w:cs="仿宋_GB2312" w:eastAsia="仿宋_GB2312"/>
                      <w:sz w:val="21"/>
                    </w:rPr>
                    <w:t>⑦视频输出接口：HDMI接口；</w:t>
                  </w:r>
                </w:p>
                <w:p>
                  <w:pPr>
                    <w:pStyle w:val="null3"/>
                    <w:jc w:val="left"/>
                  </w:pPr>
                  <w:r>
                    <w:rPr>
                      <w:rFonts w:ascii="仿宋_GB2312" w:hAnsi="仿宋_GB2312" w:cs="仿宋_GB2312" w:eastAsia="仿宋_GB2312"/>
                      <w:sz w:val="21"/>
                    </w:rPr>
                    <w:t>⑧数据传输接口：Type-C接口；</w:t>
                  </w:r>
                </w:p>
                <w:p>
                  <w:pPr>
                    <w:pStyle w:val="null3"/>
                    <w:jc w:val="left"/>
                  </w:pPr>
                  <w:r>
                    <w:rPr>
                      <w:rFonts w:ascii="仿宋_GB2312" w:hAnsi="仿宋_GB2312" w:cs="仿宋_GB2312" w:eastAsia="仿宋_GB2312"/>
                      <w:sz w:val="21"/>
                    </w:rPr>
                    <w:t>⑨连接接口：M.2 Key E+M.2 Key M×2；</w:t>
                  </w:r>
                </w:p>
                <w:p>
                  <w:pPr>
                    <w:pStyle w:val="null3"/>
                    <w:jc w:val="left"/>
                  </w:pPr>
                  <w:r>
                    <w:rPr>
                      <w:rFonts w:ascii="仿宋_GB2312" w:hAnsi="仿宋_GB2312" w:cs="仿宋_GB2312" w:eastAsia="仿宋_GB2312"/>
                      <w:sz w:val="21"/>
                    </w:rPr>
                    <w:t>12）主控扩展板参数：</w:t>
                  </w:r>
                </w:p>
                <w:p>
                  <w:pPr>
                    <w:pStyle w:val="null3"/>
                    <w:jc w:val="left"/>
                  </w:pPr>
                  <w:r>
                    <w:rPr>
                      <w:rFonts w:ascii="仿宋_GB2312" w:hAnsi="仿宋_GB2312" w:cs="仿宋_GB2312" w:eastAsia="仿宋_GB2312"/>
                      <w:sz w:val="21"/>
                    </w:rPr>
                    <w:t>①配备2路GPIO接口（4Pin）、2路IIC接口（4Pin）、1路串行接口；</w:t>
                  </w:r>
                </w:p>
                <w:p>
                  <w:pPr>
                    <w:pStyle w:val="null3"/>
                    <w:jc w:val="left"/>
                  </w:pPr>
                  <w:r>
                    <w:rPr>
                      <w:rFonts w:ascii="仿宋_GB2312" w:hAnsi="仿宋_GB2312" w:cs="仿宋_GB2312" w:eastAsia="仿宋_GB2312"/>
                      <w:sz w:val="21"/>
                    </w:rPr>
                    <w:t>②内置LED指示灯、2个可编程按键；</w:t>
                  </w:r>
                </w:p>
                <w:p>
                  <w:pPr>
                    <w:pStyle w:val="null3"/>
                    <w:jc w:val="left"/>
                  </w:pPr>
                  <w:r>
                    <w:rPr>
                      <w:rFonts w:ascii="仿宋_GB2312" w:hAnsi="仿宋_GB2312" w:cs="仿宋_GB2312" w:eastAsia="仿宋_GB2312"/>
                      <w:sz w:val="21"/>
                    </w:rPr>
                    <w:t>13）STM32控制板：</w:t>
                  </w:r>
                </w:p>
                <w:p>
                  <w:pPr>
                    <w:pStyle w:val="null3"/>
                    <w:jc w:val="left"/>
                  </w:pPr>
                  <w:r>
                    <w:rPr>
                      <w:rFonts w:ascii="仿宋_GB2312" w:hAnsi="仿宋_GB2312" w:cs="仿宋_GB2312" w:eastAsia="仿宋_GB2312"/>
                      <w:sz w:val="21"/>
                    </w:rPr>
                    <w:t>①主控芯片：STM32F407VET6（100脚）；</w:t>
                  </w:r>
                </w:p>
                <w:p>
                  <w:pPr>
                    <w:pStyle w:val="null3"/>
                    <w:jc w:val="left"/>
                  </w:pPr>
                  <w:r>
                    <w:rPr>
                      <w:rFonts w:ascii="仿宋_GB2312" w:hAnsi="仿宋_GB2312" w:cs="仿宋_GB2312" w:eastAsia="仿宋_GB2312"/>
                      <w:sz w:val="21"/>
                    </w:rPr>
                    <w:t>②电机驱动芯片：YX4055（自带过流保护）；</w:t>
                  </w:r>
                </w:p>
                <w:p>
                  <w:pPr>
                    <w:pStyle w:val="null3"/>
                    <w:jc w:val="left"/>
                  </w:pPr>
                  <w:r>
                    <w:rPr>
                      <w:rFonts w:ascii="仿宋_GB2312" w:hAnsi="仿宋_GB2312" w:cs="仿宋_GB2312" w:eastAsia="仿宋_GB2312"/>
                      <w:sz w:val="21"/>
                    </w:rPr>
                    <w:t>③板载4路编码器电机接口、4路PWM舵机接口、2路总线舵机接口、2路USB串口（Type-C）、1路I2C接口（4Pin）、USB HOST接口（支持无线手柄和鼠标）、1路SBUS航模遥控器接口（支持航模接收器）、1路TTL蓝牙接口、26Pin扩展口；其中2Pin为CAN总线、18Pin为GPIO，集成SWD调试接口、串口、SPI、ADC等接口，可扩展CCD电磁巡线、GPS、工业级IMU等各类传感器及模块；</w:t>
                  </w:r>
                </w:p>
                <w:p>
                  <w:pPr>
                    <w:pStyle w:val="null3"/>
                    <w:jc w:val="left"/>
                  </w:pPr>
                  <w:r>
                    <w:rPr>
                      <w:rFonts w:ascii="仿宋_GB2312" w:hAnsi="仿宋_GB2312" w:cs="仿宋_GB2312" w:eastAsia="仿宋_GB2312"/>
                      <w:sz w:val="21"/>
                    </w:rPr>
                    <w:t>④搭载多个功能按钮、LED指示灯及蜂鸣器；</w:t>
                  </w:r>
                </w:p>
                <w:p>
                  <w:pPr>
                    <w:pStyle w:val="null3"/>
                    <w:jc w:val="left"/>
                  </w:pPr>
                  <w:r>
                    <w:rPr>
                      <w:rFonts w:ascii="仿宋_GB2312" w:hAnsi="仿宋_GB2312" w:cs="仿宋_GB2312" w:eastAsia="仿宋_GB2312"/>
                      <w:sz w:val="21"/>
                    </w:rPr>
                    <w:t>14）USB-HUB集线器参数：</w:t>
                  </w:r>
                </w:p>
                <w:p>
                  <w:pPr>
                    <w:pStyle w:val="null3"/>
                    <w:jc w:val="left"/>
                  </w:pPr>
                  <w:r>
                    <w:rPr>
                      <w:rFonts w:ascii="仿宋_GB2312" w:hAnsi="仿宋_GB2312" w:cs="仿宋_GB2312" w:eastAsia="仿宋_GB2312"/>
                      <w:sz w:val="21"/>
                    </w:rPr>
                    <w:t>①输入端口：1路USB Type-C接口；</w:t>
                  </w:r>
                </w:p>
                <w:p>
                  <w:pPr>
                    <w:pStyle w:val="null3"/>
                    <w:jc w:val="left"/>
                  </w:pPr>
                  <w:r>
                    <w:rPr>
                      <w:rFonts w:ascii="仿宋_GB2312" w:hAnsi="仿宋_GB2312" w:cs="仿宋_GB2312" w:eastAsia="仿宋_GB2312"/>
                      <w:sz w:val="21"/>
                    </w:rPr>
                    <w:t>②输出端口：4路USB2.0；</w:t>
                  </w:r>
                </w:p>
                <w:p>
                  <w:pPr>
                    <w:pStyle w:val="null3"/>
                    <w:jc w:val="left"/>
                  </w:pPr>
                  <w:r>
                    <w:rPr>
                      <w:rFonts w:ascii="仿宋_GB2312" w:hAnsi="仿宋_GB2312" w:cs="仿宋_GB2312" w:eastAsia="仿宋_GB2312"/>
                      <w:sz w:val="21"/>
                    </w:rPr>
                    <w:t>③外部供电电压：9-24V；</w:t>
                  </w:r>
                </w:p>
                <w:p>
                  <w:pPr>
                    <w:pStyle w:val="null3"/>
                    <w:jc w:val="left"/>
                  </w:pPr>
                  <w:r>
                    <w:rPr>
                      <w:rFonts w:ascii="仿宋_GB2312" w:hAnsi="仿宋_GB2312" w:cs="仿宋_GB2312" w:eastAsia="仿宋_GB2312"/>
                      <w:sz w:val="21"/>
                    </w:rPr>
                    <w:t>④最大输出电流：5A；</w:t>
                  </w:r>
                </w:p>
                <w:p>
                  <w:pPr>
                    <w:pStyle w:val="null3"/>
                    <w:jc w:val="left"/>
                  </w:pPr>
                  <w:r>
                    <w:rPr>
                      <w:rFonts w:ascii="仿宋_GB2312" w:hAnsi="仿宋_GB2312" w:cs="仿宋_GB2312" w:eastAsia="仿宋_GB2312"/>
                      <w:sz w:val="21"/>
                    </w:rPr>
                    <w:t>⑤保护机制：内置过流、短路、过热关断保护；</w:t>
                  </w:r>
                </w:p>
                <w:p>
                  <w:pPr>
                    <w:pStyle w:val="null3"/>
                    <w:jc w:val="left"/>
                  </w:pPr>
                  <w:r>
                    <w:rPr>
                      <w:rFonts w:ascii="仿宋_GB2312" w:hAnsi="仿宋_GB2312" w:cs="仿宋_GB2312" w:eastAsia="仿宋_GB2312"/>
                      <w:sz w:val="21"/>
                    </w:rPr>
                    <w:t>15）机械臂舵机：配备1个HTS-20H总线舵机、3个HTD-35H总线舵机、1个HTS-21H总线舵机、1个HX-12H总线舵机；</w:t>
                  </w:r>
                </w:p>
                <w:p>
                  <w:pPr>
                    <w:pStyle w:val="null3"/>
                    <w:jc w:val="left"/>
                  </w:pPr>
                  <w:r>
                    <w:rPr>
                      <w:rFonts w:ascii="仿宋_GB2312" w:hAnsi="仿宋_GB2312" w:cs="仿宋_GB2312" w:eastAsia="仿宋_GB2312"/>
                      <w:sz w:val="21"/>
                    </w:rPr>
                    <w:t>16）相机参数：</w:t>
                  </w:r>
                </w:p>
                <w:p>
                  <w:pPr>
                    <w:pStyle w:val="null3"/>
                    <w:jc w:val="left"/>
                  </w:pPr>
                  <w:r>
                    <w:rPr>
                      <w:rFonts w:ascii="仿宋_GB2312" w:hAnsi="仿宋_GB2312" w:cs="仿宋_GB2312" w:eastAsia="仿宋_GB2312"/>
                      <w:sz w:val="21"/>
                    </w:rPr>
                    <w:t>①参考尺寸：89.82mm×25.10mm×25.10mm；</w:t>
                  </w:r>
                </w:p>
                <w:p>
                  <w:pPr>
                    <w:pStyle w:val="null3"/>
                    <w:jc w:val="left"/>
                  </w:pPr>
                  <w:r>
                    <w:rPr>
                      <w:rFonts w:ascii="仿宋_GB2312" w:hAnsi="仿宋_GB2312" w:cs="仿宋_GB2312" w:eastAsia="仿宋_GB2312"/>
                      <w:sz w:val="21"/>
                    </w:rPr>
                    <w:t>②3D技术：主动双目结构光；</w:t>
                  </w:r>
                </w:p>
                <w:p>
                  <w:pPr>
                    <w:pStyle w:val="null3"/>
                    <w:jc w:val="left"/>
                  </w:pPr>
                  <w:r>
                    <w:rPr>
                      <w:rFonts w:ascii="仿宋_GB2312" w:hAnsi="仿宋_GB2312" w:cs="仿宋_GB2312" w:eastAsia="仿宋_GB2312"/>
                      <w:sz w:val="21"/>
                    </w:rPr>
                    <w:t>③工作范围：0.2~2.5m；</w:t>
                  </w:r>
                </w:p>
                <w:p>
                  <w:pPr>
                    <w:pStyle w:val="null3"/>
                    <w:jc w:val="left"/>
                  </w:pPr>
                  <w:r>
                    <w:rPr>
                      <w:rFonts w:ascii="仿宋_GB2312" w:hAnsi="仿宋_GB2312" w:cs="仿宋_GB2312" w:eastAsia="仿宋_GB2312"/>
                      <w:sz w:val="21"/>
                    </w:rPr>
                    <w:t>④接口形式：USB Type-C；</w:t>
                  </w:r>
                </w:p>
                <w:p>
                  <w:pPr>
                    <w:pStyle w:val="null3"/>
                    <w:jc w:val="left"/>
                  </w:pPr>
                  <w:r>
                    <w:rPr>
                      <w:rFonts w:ascii="仿宋_GB2312" w:hAnsi="仿宋_GB2312" w:cs="仿宋_GB2312" w:eastAsia="仿宋_GB2312"/>
                      <w:sz w:val="21"/>
                    </w:rPr>
                    <w:t>⑤视场角优于：深度FOV：H79°× V62°× D91°±3°；红外FOV：H79°×V62°× D91°±3°；彩色FOV：H86°×V55°× D93.5°±3°（16:9）；</w:t>
                  </w:r>
                </w:p>
                <w:p>
                  <w:pPr>
                    <w:pStyle w:val="null3"/>
                    <w:jc w:val="left"/>
                  </w:pPr>
                  <w:r>
                    <w:rPr>
                      <w:rFonts w:ascii="仿宋_GB2312" w:hAnsi="仿宋_GB2312" w:cs="仿宋_GB2312" w:eastAsia="仿宋_GB2312"/>
                      <w:sz w:val="21"/>
                    </w:rPr>
                    <w:t>⑥适配系统：Windows、Android、Ubuntu；</w:t>
                  </w:r>
                </w:p>
                <w:p>
                  <w:pPr>
                    <w:pStyle w:val="null3"/>
                    <w:jc w:val="left"/>
                  </w:pPr>
                  <w:r>
                    <w:rPr>
                      <w:rFonts w:ascii="仿宋_GB2312" w:hAnsi="仿宋_GB2312" w:cs="仿宋_GB2312" w:eastAsia="仿宋_GB2312"/>
                      <w:sz w:val="21"/>
                    </w:rPr>
                    <w:t>⑦安全等级：Class1 激光安全等级；</w:t>
                  </w:r>
                </w:p>
                <w:p>
                  <w:pPr>
                    <w:pStyle w:val="null3"/>
                    <w:jc w:val="left"/>
                  </w:pPr>
                  <w:r>
                    <w:rPr>
                      <w:rFonts w:ascii="仿宋_GB2312" w:hAnsi="仿宋_GB2312" w:cs="仿宋_GB2312" w:eastAsia="仿宋_GB2312"/>
                      <w:sz w:val="21"/>
                    </w:rPr>
                    <w:t>17）激光雷达参数：</w:t>
                  </w:r>
                </w:p>
                <w:p>
                  <w:pPr>
                    <w:pStyle w:val="null3"/>
                    <w:jc w:val="left"/>
                  </w:pPr>
                  <w:r>
                    <w:rPr>
                      <w:rFonts w:ascii="仿宋_GB2312" w:hAnsi="仿宋_GB2312" w:cs="仿宋_GB2312" w:eastAsia="仿宋_GB2312"/>
                      <w:sz w:val="21"/>
                    </w:rPr>
                    <w:t>①供电电压：5V；</w:t>
                  </w:r>
                </w:p>
                <w:p>
                  <w:pPr>
                    <w:pStyle w:val="null3"/>
                    <w:jc w:val="left"/>
                  </w:pPr>
                  <w:r>
                    <w:rPr>
                      <w:rFonts w:ascii="仿宋_GB2312" w:hAnsi="仿宋_GB2312" w:cs="仿宋_GB2312" w:eastAsia="仿宋_GB2312"/>
                      <w:sz w:val="21"/>
                    </w:rPr>
                    <w:t>②供电电流：1000mA；</w:t>
                  </w:r>
                </w:p>
                <w:p>
                  <w:pPr>
                    <w:pStyle w:val="null3"/>
                    <w:jc w:val="left"/>
                  </w:pPr>
                  <w:r>
                    <w:rPr>
                      <w:rFonts w:ascii="仿宋_GB2312" w:hAnsi="仿宋_GB2312" w:cs="仿宋_GB2312" w:eastAsia="仿宋_GB2312"/>
                      <w:sz w:val="21"/>
                    </w:rPr>
                    <w:t>③输出接口：UART串口；</w:t>
                  </w:r>
                </w:p>
                <w:p>
                  <w:pPr>
                    <w:pStyle w:val="null3"/>
                    <w:jc w:val="left"/>
                  </w:pPr>
                  <w:r>
                    <w:rPr>
                      <w:rFonts w:ascii="仿宋_GB2312" w:hAnsi="仿宋_GB2312" w:cs="仿宋_GB2312" w:eastAsia="仿宋_GB2312"/>
                      <w:sz w:val="21"/>
                    </w:rPr>
                    <w:t>④扫描半径：0.12m~16m；</w:t>
                  </w:r>
                </w:p>
                <w:p>
                  <w:pPr>
                    <w:pStyle w:val="null3"/>
                    <w:jc w:val="left"/>
                  </w:pPr>
                  <w:r>
                    <w:rPr>
                      <w:rFonts w:ascii="仿宋_GB2312" w:hAnsi="仿宋_GB2312" w:cs="仿宋_GB2312" w:eastAsia="仿宋_GB2312"/>
                      <w:sz w:val="21"/>
                    </w:rPr>
                    <w:t>⑤扫描范围：360°；</w:t>
                  </w:r>
                </w:p>
                <w:p>
                  <w:pPr>
                    <w:pStyle w:val="null3"/>
                    <w:jc w:val="left"/>
                  </w:pPr>
                  <w:r>
                    <w:rPr>
                      <w:rFonts w:ascii="仿宋_GB2312" w:hAnsi="仿宋_GB2312" w:cs="仿宋_GB2312" w:eastAsia="仿宋_GB2312"/>
                      <w:sz w:val="21"/>
                    </w:rPr>
                    <w:t>⑥扫描频率：5~12Hz；</w:t>
                  </w:r>
                </w:p>
                <w:p>
                  <w:pPr>
                    <w:pStyle w:val="null3"/>
                    <w:jc w:val="left"/>
                  </w:pPr>
                  <w:r>
                    <w:rPr>
                      <w:rFonts w:ascii="仿宋_GB2312" w:hAnsi="仿宋_GB2312" w:cs="仿宋_GB2312" w:eastAsia="仿宋_GB2312"/>
                      <w:sz w:val="21"/>
                    </w:rPr>
                    <w:t>⑦参考尺寸：72mm×71mm×41mm；</w:t>
                  </w:r>
                </w:p>
                <w:p>
                  <w:pPr>
                    <w:pStyle w:val="null3"/>
                    <w:jc w:val="left"/>
                  </w:pPr>
                  <w:r>
                    <w:rPr>
                      <w:rFonts w:ascii="仿宋_GB2312" w:hAnsi="仿宋_GB2312" w:cs="仿宋_GB2312" w:eastAsia="仿宋_GB2312"/>
                      <w:sz w:val="21"/>
                    </w:rPr>
                    <w:t>18）麦克风阵列参数：</w:t>
                  </w:r>
                </w:p>
                <w:p>
                  <w:pPr>
                    <w:pStyle w:val="null3"/>
                    <w:jc w:val="left"/>
                  </w:pPr>
                  <w:r>
                    <w:rPr>
                      <w:rFonts w:ascii="仿宋_GB2312" w:hAnsi="仿宋_GB2312" w:cs="仿宋_GB2312" w:eastAsia="仿宋_GB2312"/>
                      <w:sz w:val="21"/>
                    </w:rPr>
                    <w:t>①麦克风数量：≥6个；</w:t>
                  </w:r>
                </w:p>
                <w:p>
                  <w:pPr>
                    <w:pStyle w:val="null3"/>
                    <w:jc w:val="left"/>
                  </w:pPr>
                  <w:r>
                    <w:rPr>
                      <w:rFonts w:ascii="仿宋_GB2312" w:hAnsi="仿宋_GB2312" w:cs="仿宋_GB2312" w:eastAsia="仿宋_GB2312"/>
                      <w:sz w:val="21"/>
                    </w:rPr>
                    <w:t>②拾音半径：≥10m；</w:t>
                  </w:r>
                </w:p>
                <w:p>
                  <w:pPr>
                    <w:pStyle w:val="null3"/>
                    <w:jc w:val="left"/>
                  </w:pPr>
                  <w:r>
                    <w:rPr>
                      <w:rFonts w:ascii="仿宋_GB2312" w:hAnsi="仿宋_GB2312" w:cs="仿宋_GB2312" w:eastAsia="仿宋_GB2312"/>
                      <w:sz w:val="21"/>
                    </w:rPr>
                    <w:t>③声源定位精度：1°；</w:t>
                  </w:r>
                </w:p>
                <w:p>
                  <w:pPr>
                    <w:pStyle w:val="null3"/>
                    <w:jc w:val="left"/>
                  </w:pPr>
                  <w:r>
                    <w:rPr>
                      <w:rFonts w:ascii="仿宋_GB2312" w:hAnsi="仿宋_GB2312" w:cs="仿宋_GB2312" w:eastAsia="仿宋_GB2312"/>
                      <w:sz w:val="21"/>
                    </w:rPr>
                    <w:t>④支持语言：普通话、英语；</w:t>
                  </w:r>
                </w:p>
                <w:p>
                  <w:pPr>
                    <w:pStyle w:val="null3"/>
                    <w:jc w:val="left"/>
                  </w:pPr>
                  <w:r>
                    <w:rPr>
                      <w:rFonts w:ascii="仿宋_GB2312" w:hAnsi="仿宋_GB2312" w:cs="仿宋_GB2312" w:eastAsia="仿宋_GB2312"/>
                      <w:sz w:val="21"/>
                    </w:rPr>
                    <w:t>⑤开发适配：Linux系统提供完整SDK例程，支持离线命令词识别，可返回识别结果、唤醒角度、音频等数据；</w:t>
                  </w:r>
                </w:p>
                <w:p>
                  <w:pPr>
                    <w:pStyle w:val="null3"/>
                    <w:jc w:val="left"/>
                  </w:pPr>
                  <w:r>
                    <w:rPr>
                      <w:rFonts w:ascii="仿宋_GB2312" w:hAnsi="仿宋_GB2312" w:cs="仿宋_GB2312" w:eastAsia="仿宋_GB2312"/>
                      <w:sz w:val="21"/>
                    </w:rPr>
                    <w:t>⑥内置扬声器</w:t>
                  </w:r>
                </w:p>
                <w:p>
                  <w:pPr>
                    <w:pStyle w:val="null3"/>
                    <w:jc w:val="left"/>
                  </w:pPr>
                  <w:r>
                    <w:rPr>
                      <w:rFonts w:ascii="仿宋_GB2312" w:hAnsi="仿宋_GB2312" w:cs="仿宋_GB2312" w:eastAsia="仿宋_GB2312"/>
                      <w:sz w:val="21"/>
                    </w:rPr>
                    <w:t>19）数据看板参数：</w:t>
                  </w:r>
                </w:p>
                <w:p>
                  <w:pPr>
                    <w:pStyle w:val="null3"/>
                    <w:jc w:val="left"/>
                  </w:pPr>
                  <w:r>
                    <w:rPr>
                      <w:rFonts w:ascii="仿宋_GB2312" w:hAnsi="仿宋_GB2312" w:cs="仿宋_GB2312" w:eastAsia="仿宋_GB2312"/>
                      <w:sz w:val="21"/>
                    </w:rPr>
                    <w:t>①尺寸：≥165mm×110mm；</w:t>
                  </w:r>
                </w:p>
                <w:p>
                  <w:pPr>
                    <w:pStyle w:val="null3"/>
                    <w:jc w:val="left"/>
                  </w:pPr>
                  <w:r>
                    <w:rPr>
                      <w:rFonts w:ascii="仿宋_GB2312" w:hAnsi="仿宋_GB2312" w:cs="仿宋_GB2312" w:eastAsia="仿宋_GB2312"/>
                      <w:sz w:val="21"/>
                    </w:rPr>
                    <w:t>②分辨率：≥1024×600；</w:t>
                  </w:r>
                </w:p>
                <w:p>
                  <w:pPr>
                    <w:pStyle w:val="null3"/>
                    <w:jc w:val="left"/>
                  </w:pPr>
                  <w:r>
                    <w:rPr>
                      <w:rFonts w:ascii="仿宋_GB2312" w:hAnsi="仿宋_GB2312" w:cs="仿宋_GB2312" w:eastAsia="仿宋_GB2312"/>
                      <w:sz w:val="21"/>
                    </w:rPr>
                    <w:t>③接口类型：USB、HDMI、电源接口；</w:t>
                  </w:r>
                </w:p>
                <w:p>
                  <w:pPr>
                    <w:pStyle w:val="null3"/>
                    <w:jc w:val="left"/>
                  </w:pPr>
                  <w:r>
                    <w:rPr>
                      <w:rFonts w:ascii="仿宋_GB2312" w:hAnsi="仿宋_GB2312" w:cs="仿宋_GB2312" w:eastAsia="仿宋_GB2312"/>
                      <w:sz w:val="21"/>
                    </w:rPr>
                    <w:t>20）产品清单包含：机体（麦轮底盘）1套、6自由度机械臂1套、深度相机1个、相机支架1个、7寸液晶数据看板1套、看板支架1个、一体式麦克风阵列1套、激光雷达1个（预装机体）、128G固态硬盘（预装机体）、DP转接头1个、DP显卡虚拟显示器1个、12.6V 2A充电器1个、读卡器1个、PS2手柄1个、彩色方块1套、标签卡1套、螺丝配件包1套、产品手册1份、铝箱1个；</w:t>
                  </w:r>
                </w:p>
                <w:p>
                  <w:pPr>
                    <w:pStyle w:val="null3"/>
                    <w:jc w:val="left"/>
                  </w:pPr>
                  <w:r>
                    <w:rPr>
                      <w:rFonts w:ascii="仿宋_GB2312" w:hAnsi="仿宋_GB2312" w:cs="仿宋_GB2312" w:eastAsia="仿宋_GB2312"/>
                      <w:sz w:val="21"/>
                    </w:rPr>
                    <w:t>21）学习资料：提供全套配套教学资料，包含全系列开发手册、真人教学视频、ROS源码、STM32源码、系统镜像、配套软件等；</w:t>
                  </w:r>
                </w:p>
                <w:p>
                  <w:pPr>
                    <w:pStyle w:val="null3"/>
                    <w:jc w:val="left"/>
                  </w:pPr>
                  <w:r>
                    <w:rPr>
                      <w:rFonts w:ascii="仿宋_GB2312" w:hAnsi="仿宋_GB2312" w:cs="仿宋_GB2312" w:eastAsia="仿宋_GB2312"/>
                      <w:sz w:val="21"/>
                    </w:rPr>
                    <w:t>22）设备功能：</w:t>
                  </w:r>
                </w:p>
                <w:p>
                  <w:pPr>
                    <w:pStyle w:val="null3"/>
                    <w:jc w:val="left"/>
                  </w:pPr>
                  <w:r>
                    <w:rPr>
                      <w:rFonts w:ascii="仿宋_GB2312" w:hAnsi="仿宋_GB2312" w:cs="仿宋_GB2312" w:eastAsia="仿宋_GB2312"/>
                      <w:sz w:val="21"/>
                    </w:rPr>
                    <w:t>①自主抓取搬运：设备结合麦轮底盘与深度视觉机械臂，可在行驶过程中完成障碍清理，或自主前往目标点位完成物料搬运作业；</w:t>
                  </w:r>
                </w:p>
                <w:p>
                  <w:pPr>
                    <w:pStyle w:val="null3"/>
                    <w:jc w:val="left"/>
                  </w:pPr>
                  <w:r>
                    <w:rPr>
                      <w:rFonts w:ascii="仿宋_GB2312" w:hAnsi="仿宋_GB2312" w:cs="仿宋_GB2312" w:eastAsia="仿宋_GB2312"/>
                      <w:sz w:val="21"/>
                    </w:rPr>
                    <w:t>②三维视觉建图与导航：搭载RTABSLAM算法，融合视觉与雷达数据，可构建三维彩色地图，并实现三维地图内自主导航、智能避障；</w:t>
                  </w:r>
                </w:p>
                <w:p>
                  <w:pPr>
                    <w:pStyle w:val="null3"/>
                    <w:jc w:val="left"/>
                  </w:pPr>
                  <w:r>
                    <w:rPr>
                      <w:rFonts w:ascii="仿宋_GB2312" w:hAnsi="仿宋_GB2312" w:cs="仿宋_GB2312" w:eastAsia="仿宋_GB2312"/>
                      <w:sz w:val="21"/>
                    </w:rPr>
                    <w:t>③激光雷达建图与导航：依托激光雷达，融合编码器及IMU数据，可完成高精度二维建图，支持智能路径规划、定点导航、行驶避障；</w:t>
                  </w:r>
                </w:p>
                <w:p>
                  <w:pPr>
                    <w:pStyle w:val="null3"/>
                    <w:jc w:val="left"/>
                  </w:pPr>
                  <w:r>
                    <w:rPr>
                      <w:rFonts w:ascii="仿宋_GB2312" w:hAnsi="仿宋_GB2312" w:cs="仿宋_GB2312" w:eastAsia="仿宋_GB2312"/>
                      <w:sz w:val="21"/>
                    </w:rPr>
                    <w:t>④自动驾驶：搭载麦克纳姆轮全向移动底盘，可适配沙盘道路场景，通过深度学习算法实现自动驾驶，自主完成车道保持、倒车入库等场景作业；</w:t>
                  </w:r>
                </w:p>
                <w:p>
                  <w:pPr>
                    <w:pStyle w:val="null3"/>
                    <w:jc w:val="left"/>
                  </w:pPr>
                  <w:r>
                    <w:rPr>
                      <w:rFonts w:ascii="仿宋_GB2312" w:hAnsi="仿宋_GB2312" w:cs="仿宋_GB2312" w:eastAsia="仿宋_GB2312"/>
                      <w:sz w:val="21"/>
                    </w:rPr>
                    <w:t>⑤独木桥通行：通过机械臂搭载的3D深度相机探测前方路况，自主调整机身行驶角度，完成独木桥通行作业；</w:t>
                  </w:r>
                </w:p>
                <w:p>
                  <w:pPr>
                    <w:pStyle w:val="null3"/>
                    <w:jc w:val="left"/>
                  </w:pPr>
                  <w:r>
                    <w:rPr>
                      <w:rFonts w:ascii="仿宋_GB2312" w:hAnsi="仿宋_GB2312" w:cs="仿宋_GB2312" w:eastAsia="仿宋_GB2312"/>
                      <w:sz w:val="21"/>
                    </w:rPr>
                    <w:t>⑥扬声器语音播报：依托机载扬声器，可完成语音识别后的语音应答，支持自定义播报内容；</w:t>
                  </w:r>
                </w:p>
                <w:p>
                  <w:pPr>
                    <w:pStyle w:val="null3"/>
                    <w:jc w:val="left"/>
                  </w:pPr>
                  <w:r>
                    <w:rPr>
                      <w:rFonts w:ascii="仿宋_GB2312" w:hAnsi="仿宋_GB2312" w:cs="仿宋_GB2312" w:eastAsia="仿宋_GB2312"/>
                      <w:sz w:val="21"/>
                    </w:rPr>
                    <w:t>⑦语音导航：通过麦克风阵列接收人声指令，支持语音控制设备抵达已建地图内任意指定位置；</w:t>
                  </w:r>
                </w:p>
                <w:p>
                  <w:pPr>
                    <w:pStyle w:val="null3"/>
                    <w:jc w:val="left"/>
                  </w:pPr>
                  <w:r>
                    <w:rPr>
                      <w:rFonts w:ascii="仿宋_GB2312" w:hAnsi="仿宋_GB2312" w:cs="仿宋_GB2312" w:eastAsia="仿宋_GB2312"/>
                      <w:sz w:val="21"/>
                    </w:rPr>
                    <w:t>⑧AI大模型基础功能：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）大语言模型：可实时接入通义千问大模型，精准执行文本生成、语言翻译、智能问答、内容总结等任务，可精准识别并执行各类人工指令，同步输出智能应答内容；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）语音大模型：依托内置麦克风硬件，支持流式端到端语音语言一体化建模，结合自然语言处理技术，实现拟人化语音应答；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）视觉大模型：支持图像内容识别与分析，精准解读复杂视觉信息，识别目标物体、抓取物体特征信息，实现高精度图像识别与智能交互；</w:t>
                  </w:r>
                </w:p>
                <w:p>
                  <w:pPr>
                    <w:pStyle w:val="null3"/>
                    <w:jc w:val="left"/>
                  </w:pPr>
                  <w:r>
                    <w:rPr>
                      <w:rFonts w:ascii="仿宋_GB2312" w:hAnsi="仿宋_GB2312" w:cs="仿宋_GB2312" w:eastAsia="仿宋_GB2312"/>
                      <w:sz w:val="21"/>
                    </w:rPr>
                    <w:t>23）多模态大模型应用：</w:t>
                  </w:r>
                </w:p>
                <w:p>
                  <w:pPr>
                    <w:pStyle w:val="null3"/>
                    <w:jc w:val="left"/>
                  </w:pPr>
                  <w:r>
                    <w:rPr>
                      <w:rFonts w:ascii="仿宋_GB2312" w:hAnsi="仿宋_GB2312" w:cs="仿宋_GB2312" w:eastAsia="仿宋_GB2312"/>
                      <w:sz w:val="21"/>
                    </w:rPr>
                    <w:t>①语音控制：开启功能后，支持自定义自然语言指令，可完成设备前后左右平移、横向移动、旋转漂移等复合运动动作；</w:t>
                  </w:r>
                </w:p>
                <w:p>
                  <w:pPr>
                    <w:pStyle w:val="null3"/>
                    <w:jc w:val="left"/>
                  </w:pPr>
                  <w:r>
                    <w:rPr>
                      <w:rFonts w:ascii="仿宋_GB2312" w:hAnsi="仿宋_GB2312" w:cs="仿宋_GB2312" w:eastAsia="仿宋_GB2312"/>
                      <w:sz w:val="21"/>
                    </w:rPr>
                    <w:t>②自主巡线：开启功能后，支持自然语言指令触发巡线作业，可沿黑色标线自主巡航，检测到前方障碍物自动停机，支持红、蓝、绿、黑四种颜色标线识别；</w:t>
                  </w:r>
                </w:p>
                <w:p>
                  <w:pPr>
                    <w:pStyle w:val="null3"/>
                    <w:jc w:val="left"/>
                  </w:pPr>
                  <w:r>
                    <w:rPr>
                      <w:rFonts w:ascii="仿宋_GB2312" w:hAnsi="仿宋_GB2312" w:cs="仿宋_GB2312" w:eastAsia="仿宋_GB2312"/>
                      <w:sz w:val="21"/>
                    </w:rPr>
                    <w:t>③颜色追踪：开启功能后，可通过语音下发指令，自主识别并追踪红、蓝、绿等指定颜色物体；</w:t>
                  </w:r>
                </w:p>
                <w:p>
                  <w:pPr>
                    <w:pStyle w:val="null3"/>
                    <w:jc w:val="left"/>
                  </w:pPr>
                  <w:r>
                    <w:rPr>
                      <w:rFonts w:ascii="仿宋_GB2312" w:hAnsi="仿宋_GB2312" w:cs="仿宋_GB2312" w:eastAsia="仿宋_GB2312"/>
                      <w:sz w:val="21"/>
                    </w:rPr>
                    <w:t>24）具身智能应用：</w:t>
                  </w:r>
                </w:p>
                <w:p>
                  <w:pPr>
                    <w:pStyle w:val="null3"/>
                    <w:jc w:val="left"/>
                  </w:pPr>
                  <w:r>
                    <w:rPr>
                      <w:rFonts w:ascii="仿宋_GB2312" w:hAnsi="仿宋_GB2312" w:cs="仿宋_GB2312" w:eastAsia="仿宋_GB2312"/>
                      <w:sz w:val="21"/>
                    </w:rPr>
                    <w:t>①具备实时视觉检测功能；</w:t>
                  </w:r>
                </w:p>
                <w:p>
                  <w:pPr>
                    <w:pStyle w:val="null3"/>
                    <w:jc w:val="left"/>
                  </w:pPr>
                  <w:r>
                    <w:rPr>
                      <w:rFonts w:ascii="仿宋_GB2312" w:hAnsi="仿宋_GB2312" w:cs="仿宋_GB2312" w:eastAsia="仿宋_GB2312"/>
                      <w:sz w:val="21"/>
                    </w:rPr>
                    <w:t>②具备视觉追踪功能；</w:t>
                  </w:r>
                </w:p>
                <w:p>
                  <w:pPr>
                    <w:pStyle w:val="null3"/>
                    <w:jc w:val="left"/>
                  </w:pPr>
                  <w:r>
                    <w:rPr>
                      <w:rFonts w:ascii="仿宋_GB2312" w:hAnsi="仿宋_GB2312" w:cs="仿宋_GB2312" w:eastAsia="仿宋_GB2312"/>
                      <w:sz w:val="21"/>
                    </w:rPr>
                    <w:t>③通过唤醒词唤醒设备后，可接收复杂场景语音指令，自主完成巡检、核查、返程反馈等任务，同步执行动作并语音播报作业结果；</w:t>
                  </w:r>
                </w:p>
                <w:p>
                  <w:pPr>
                    <w:pStyle w:val="null3"/>
                    <w:jc w:val="both"/>
                  </w:pPr>
                  <w:r>
                    <w:rPr>
                      <w:rFonts w:ascii="仿宋_GB2312" w:hAnsi="仿宋_GB2312" w:cs="仿宋_GB2312" w:eastAsia="仿宋_GB2312"/>
                      <w:sz w:val="21"/>
                    </w:rPr>
                    <w:t>④智能搬运：开启功能后，支持语音下发搬运指令，设备可自主导航抓取指定颜色方块，移动至目标点位完成放置作业，实现全流程自主搬运。</w:t>
                  </w:r>
                </w:p>
                <w:p>
                  <w:pPr>
                    <w:pStyle w:val="null3"/>
                    <w:jc w:val="both"/>
                  </w:pPr>
                  <w:r>
                    <w:rPr>
                      <w:rFonts w:ascii="仿宋_GB2312" w:hAnsi="仿宋_GB2312" w:cs="仿宋_GB2312" w:eastAsia="仿宋_GB2312"/>
                      <w:sz w:val="21"/>
                      <w:b/>
                      <w:color w:val="000000"/>
                    </w:rPr>
                    <w:t>9.2.19 无人机安全网及桁架：1套；</w:t>
                  </w:r>
                </w:p>
                <w:p>
                  <w:pPr>
                    <w:pStyle w:val="null3"/>
                    <w:jc w:val="both"/>
                  </w:pPr>
                  <w:r>
                    <w:rPr>
                      <w:rFonts w:ascii="仿宋_GB2312" w:hAnsi="仿宋_GB2312" w:cs="仿宋_GB2312" w:eastAsia="仿宋_GB2312"/>
                      <w:sz w:val="21"/>
                    </w:rPr>
                    <w:t>1）参考尺寸：4m×4m×3m；</w:t>
                  </w:r>
                </w:p>
                <w:p>
                  <w:pPr>
                    <w:pStyle w:val="null3"/>
                    <w:jc w:val="both"/>
                  </w:pPr>
                  <w:r>
                    <w:rPr>
                      <w:rFonts w:ascii="仿宋_GB2312" w:hAnsi="仿宋_GB2312" w:cs="仿宋_GB2312" w:eastAsia="仿宋_GB2312"/>
                      <w:sz w:val="21"/>
                    </w:rPr>
                    <w:t>2）骨架：铝合金型材；</w:t>
                  </w:r>
                </w:p>
                <w:p>
                  <w:pPr>
                    <w:pStyle w:val="null3"/>
                    <w:jc w:val="both"/>
                  </w:pPr>
                  <w:r>
                    <w:rPr>
                      <w:rFonts w:ascii="仿宋_GB2312" w:hAnsi="仿宋_GB2312" w:cs="仿宋_GB2312" w:eastAsia="仿宋_GB2312"/>
                      <w:sz w:val="21"/>
                    </w:rPr>
                    <w:t>3）周边四面+顶面：尼龙网围挡；</w:t>
                  </w:r>
                </w:p>
                <w:p>
                  <w:pPr>
                    <w:pStyle w:val="null3"/>
                    <w:jc w:val="both"/>
                  </w:pPr>
                  <w:r>
                    <w:rPr>
                      <w:rFonts w:ascii="仿宋_GB2312" w:hAnsi="仿宋_GB2312" w:cs="仿宋_GB2312" w:eastAsia="仿宋_GB2312"/>
                      <w:sz w:val="21"/>
                    </w:rPr>
                    <w:t>4）障碍物尺寸：</w:t>
                  </w:r>
                </w:p>
                <w:p>
                  <w:pPr>
                    <w:pStyle w:val="null3"/>
                    <w:jc w:val="both"/>
                  </w:pPr>
                  <w:r>
                    <w:rPr>
                      <w:rFonts w:ascii="仿宋_GB2312" w:hAnsi="仿宋_GB2312" w:cs="仿宋_GB2312" w:eastAsia="仿宋_GB2312"/>
                      <w:sz w:val="21"/>
                    </w:rPr>
                    <w:t>①固定障碍物为厚度100mm，高度2000mm的硬质挡板，共计4处，以及1处直径200mm，高度2000mm的圆柱体；</w:t>
                  </w:r>
                </w:p>
                <w:p>
                  <w:pPr>
                    <w:pStyle w:val="null3"/>
                    <w:jc w:val="both"/>
                  </w:pPr>
                  <w:r>
                    <w:rPr>
                      <w:rFonts w:ascii="仿宋_GB2312" w:hAnsi="仿宋_GB2312" w:cs="仿宋_GB2312" w:eastAsia="仿宋_GB2312"/>
                      <w:sz w:val="21"/>
                    </w:rPr>
                    <w:t>②随机障碍物共计2处，均为直径200mm，高度2000mm的圆柱体。</w:t>
                  </w:r>
                </w:p>
                <w:p>
                  <w:pPr>
                    <w:pStyle w:val="null3"/>
                    <w:jc w:val="both"/>
                  </w:pPr>
                  <w:r>
                    <w:rPr>
                      <w:rFonts w:ascii="仿宋_GB2312" w:hAnsi="仿宋_GB2312" w:cs="仿宋_GB2312" w:eastAsia="仿宋_GB2312"/>
                      <w:sz w:val="21"/>
                      <w:b/>
                      <w:color w:val="000000"/>
                    </w:rPr>
                    <w:t xml:space="preserve">9.2.20 </w:t>
                  </w:r>
                  <w:r>
                    <w:rPr>
                      <w:rFonts w:ascii="仿宋_GB2312" w:hAnsi="仿宋_GB2312" w:cs="仿宋_GB2312" w:eastAsia="仿宋_GB2312"/>
                      <w:sz w:val="21"/>
                      <w:b/>
                    </w:rPr>
                    <w:t>电池防爆柜</w:t>
                  </w:r>
                  <w:r>
                    <w:rPr>
                      <w:rFonts w:ascii="仿宋_GB2312" w:hAnsi="仿宋_GB2312" w:cs="仿宋_GB2312" w:eastAsia="仿宋_GB2312"/>
                      <w:sz w:val="21"/>
                      <w:b/>
                      <w:color w:val="0F1115"/>
                      <w:shd w:fill="FFFFFF" w:val="clear"/>
                    </w:rPr>
                    <w:t>（与无人机设备配套，电池专用存储设施）</w:t>
                  </w:r>
                  <w:r>
                    <w:rPr>
                      <w:rFonts w:ascii="仿宋_GB2312" w:hAnsi="仿宋_GB2312" w:cs="仿宋_GB2312" w:eastAsia="仿宋_GB2312"/>
                      <w:sz w:val="21"/>
                      <w:b/>
                    </w:rPr>
                    <w:t>：</w:t>
                  </w:r>
                  <w:r>
                    <w:rPr>
                      <w:rFonts w:ascii="仿宋_GB2312" w:hAnsi="仿宋_GB2312" w:cs="仿宋_GB2312" w:eastAsia="仿宋_GB2312"/>
                      <w:sz w:val="21"/>
                      <w:b/>
                    </w:rPr>
                    <w:t>2套；</w:t>
                  </w:r>
                </w:p>
                <w:p>
                  <w:pPr>
                    <w:pStyle w:val="null3"/>
                    <w:jc w:val="both"/>
                  </w:pPr>
                  <w:r>
                    <w:rPr>
                      <w:rFonts w:ascii="仿宋_GB2312" w:hAnsi="仿宋_GB2312" w:cs="仿宋_GB2312" w:eastAsia="仿宋_GB2312"/>
                      <w:sz w:val="21"/>
                    </w:rPr>
                    <w:t>1）材质：全钢双层加厚；</w:t>
                  </w:r>
                </w:p>
                <w:p>
                  <w:pPr>
                    <w:pStyle w:val="null3"/>
                    <w:jc w:val="both"/>
                  </w:pPr>
                  <w:r>
                    <w:rPr>
                      <w:rFonts w:ascii="仿宋_GB2312" w:hAnsi="仿宋_GB2312" w:cs="仿宋_GB2312" w:eastAsia="仿宋_GB2312"/>
                      <w:sz w:val="21"/>
                    </w:rPr>
                    <w:t>2）外尺寸：≥长590mm×宽460mm×高1650mm；</w:t>
                  </w:r>
                </w:p>
                <w:p>
                  <w:pPr>
                    <w:pStyle w:val="null3"/>
                    <w:jc w:val="both"/>
                  </w:pPr>
                  <w:r>
                    <w:rPr>
                      <w:rFonts w:ascii="仿宋_GB2312" w:hAnsi="仿宋_GB2312" w:cs="仿宋_GB2312" w:eastAsia="仿宋_GB2312"/>
                      <w:sz w:val="21"/>
                    </w:rPr>
                    <w:t>3）内尺寸：≥长510mm×宽380mm×高1500mm；</w:t>
                  </w:r>
                </w:p>
                <w:p>
                  <w:pPr>
                    <w:pStyle w:val="null3"/>
                    <w:jc w:val="both"/>
                  </w:pPr>
                  <w:r>
                    <w:rPr>
                      <w:rFonts w:ascii="仿宋_GB2312" w:hAnsi="仿宋_GB2312" w:cs="仿宋_GB2312" w:eastAsia="仿宋_GB2312"/>
                      <w:sz w:val="21"/>
                    </w:rPr>
                    <w:t>4）门数：单门；</w:t>
                  </w:r>
                </w:p>
                <w:p>
                  <w:pPr>
                    <w:pStyle w:val="null3"/>
                    <w:jc w:val="both"/>
                  </w:pPr>
                  <w:r>
                    <w:rPr>
                      <w:rFonts w:ascii="仿宋_GB2312" w:hAnsi="仿宋_GB2312" w:cs="仿宋_GB2312" w:eastAsia="仿宋_GB2312"/>
                      <w:sz w:val="21"/>
                    </w:rPr>
                    <w:t>5）万向脚轮：4个；</w:t>
                  </w:r>
                </w:p>
                <w:p>
                  <w:pPr>
                    <w:pStyle w:val="null3"/>
                    <w:jc w:val="both"/>
                  </w:pPr>
                  <w:r>
                    <w:rPr>
                      <w:rFonts w:ascii="仿宋_GB2312" w:hAnsi="仿宋_GB2312" w:cs="仿宋_GB2312" w:eastAsia="仿宋_GB2312"/>
                      <w:sz w:val="21"/>
                    </w:rPr>
                    <w:t>6）散热风扇：3个；</w:t>
                  </w:r>
                </w:p>
                <w:p>
                  <w:pPr>
                    <w:pStyle w:val="null3"/>
                    <w:jc w:val="both"/>
                  </w:pPr>
                  <w:r>
                    <w:rPr>
                      <w:rFonts w:ascii="仿宋_GB2312" w:hAnsi="仿宋_GB2312" w:cs="仿宋_GB2312" w:eastAsia="仿宋_GB2312"/>
                      <w:sz w:val="21"/>
                    </w:rPr>
                    <w:t>7）三位插排：3个；</w:t>
                  </w:r>
                </w:p>
                <w:p>
                  <w:pPr>
                    <w:pStyle w:val="null3"/>
                    <w:jc w:val="both"/>
                  </w:pPr>
                  <w:r>
                    <w:rPr>
                      <w:rFonts w:ascii="仿宋_GB2312" w:hAnsi="仿宋_GB2312" w:cs="仿宋_GB2312" w:eastAsia="仿宋_GB2312"/>
                      <w:sz w:val="21"/>
                    </w:rPr>
                    <w:t>8）漏电保护器：1个；</w:t>
                  </w:r>
                </w:p>
                <w:p>
                  <w:pPr>
                    <w:pStyle w:val="null3"/>
                    <w:jc w:val="both"/>
                  </w:pPr>
                  <w:r>
                    <w:rPr>
                      <w:rFonts w:ascii="仿宋_GB2312" w:hAnsi="仿宋_GB2312" w:cs="仿宋_GB2312" w:eastAsia="仿宋_GB2312"/>
                      <w:sz w:val="21"/>
                    </w:rPr>
                    <w:t>9）左右通风口：各1个；</w:t>
                  </w:r>
                </w:p>
                <w:p>
                  <w:pPr>
                    <w:pStyle w:val="null3"/>
                    <w:jc w:val="both"/>
                  </w:pPr>
                  <w:r>
                    <w:rPr>
                      <w:rFonts w:ascii="仿宋_GB2312" w:hAnsi="仿宋_GB2312" w:cs="仿宋_GB2312" w:eastAsia="仿宋_GB2312"/>
                      <w:sz w:val="21"/>
                    </w:rPr>
                    <w:t>10）内部空间：3层，温度实时监控，自动排风；</w:t>
                  </w:r>
                </w:p>
                <w:p>
                  <w:pPr>
                    <w:pStyle w:val="null3"/>
                    <w:jc w:val="both"/>
                  </w:pPr>
                  <w:r>
                    <w:rPr>
                      <w:rFonts w:ascii="仿宋_GB2312" w:hAnsi="仿宋_GB2312" w:cs="仿宋_GB2312" w:eastAsia="仿宋_GB2312"/>
                      <w:sz w:val="21"/>
                    </w:rPr>
                    <w:t>11）层板：2块（高度可调节、可拆卸）。</w:t>
                  </w:r>
                </w:p>
                <w:p>
                  <w:pPr>
                    <w:pStyle w:val="null3"/>
                    <w:jc w:val="both"/>
                  </w:pPr>
                  <w:r>
                    <w:rPr>
                      <w:rFonts w:ascii="仿宋_GB2312" w:hAnsi="仿宋_GB2312" w:cs="仿宋_GB2312" w:eastAsia="仿宋_GB2312"/>
                      <w:sz w:val="21"/>
                      <w:b/>
                      <w:color w:val="000000"/>
                    </w:rPr>
                    <w:t xml:space="preserve">9.2.21 </w:t>
                  </w:r>
                  <w:r>
                    <w:rPr>
                      <w:rFonts w:ascii="仿宋_GB2312" w:hAnsi="仿宋_GB2312" w:cs="仿宋_GB2312" w:eastAsia="仿宋_GB2312"/>
                      <w:sz w:val="21"/>
                      <w:b/>
                    </w:rPr>
                    <w:t>大功率平衡充：</w:t>
                  </w:r>
                  <w:r>
                    <w:rPr>
                      <w:rFonts w:ascii="仿宋_GB2312" w:hAnsi="仿宋_GB2312" w:cs="仿宋_GB2312" w:eastAsia="仿宋_GB2312"/>
                      <w:sz w:val="21"/>
                      <w:b/>
                    </w:rPr>
                    <w:t>5套；</w:t>
                  </w:r>
                </w:p>
                <w:p>
                  <w:pPr>
                    <w:pStyle w:val="null3"/>
                    <w:jc w:val="both"/>
                  </w:pPr>
                  <w:r>
                    <w:rPr>
                      <w:rFonts w:ascii="仿宋_GB2312" w:hAnsi="仿宋_GB2312" w:cs="仿宋_GB2312" w:eastAsia="仿宋_GB2312"/>
                      <w:sz w:val="21"/>
                    </w:rPr>
                    <w:t>1）输入电压：DC7.0~28.0V@最大30A；</w:t>
                  </w:r>
                </w:p>
                <w:p>
                  <w:pPr>
                    <w:pStyle w:val="null3"/>
                    <w:jc w:val="both"/>
                  </w:pPr>
                  <w:r>
                    <w:rPr>
                      <w:rFonts w:ascii="仿宋_GB2312" w:hAnsi="仿宋_GB2312" w:cs="仿宋_GB2312" w:eastAsia="仿宋_GB2312"/>
                      <w:sz w:val="21"/>
                    </w:rPr>
                    <w:t>2）支持电池类型：锂聚合物电池、高压锂聚合物电池、磷酸铁锂电池、锂离子电池；</w:t>
                  </w:r>
                </w:p>
                <w:p>
                  <w:pPr>
                    <w:pStyle w:val="null3"/>
                    <w:jc w:val="both"/>
                  </w:pPr>
                  <w:r>
                    <w:rPr>
                      <w:rFonts w:ascii="仿宋_GB2312" w:hAnsi="仿宋_GB2312" w:cs="仿宋_GB2312" w:eastAsia="仿宋_GB2312"/>
                      <w:sz w:val="21"/>
                    </w:rPr>
                    <w:t>3）平衡电流：1000mA @2-6S；</w:t>
                  </w:r>
                </w:p>
                <w:p>
                  <w:pPr>
                    <w:pStyle w:val="null3"/>
                    <w:jc w:val="both"/>
                  </w:pPr>
                  <w:r>
                    <w:rPr>
                      <w:rFonts w:ascii="仿宋_GB2312" w:hAnsi="仿宋_GB2312" w:cs="仿宋_GB2312" w:eastAsia="仿宋_GB2312"/>
                      <w:sz w:val="21"/>
                    </w:rPr>
                    <w:t>4）平衡精度：＜0.005V；</w:t>
                  </w:r>
                </w:p>
                <w:p>
                  <w:pPr>
                    <w:pStyle w:val="null3"/>
                    <w:jc w:val="both"/>
                  </w:pPr>
                  <w:r>
                    <w:rPr>
                      <w:rFonts w:ascii="仿宋_GB2312" w:hAnsi="仿宋_GB2312" w:cs="仿宋_GB2312" w:eastAsia="仿宋_GB2312"/>
                      <w:sz w:val="21"/>
                    </w:rPr>
                    <w:t>5）单路充电电流:0.1-15A @350W；</w:t>
                  </w:r>
                </w:p>
                <w:p>
                  <w:pPr>
                    <w:pStyle w:val="null3"/>
                    <w:jc w:val="both"/>
                  </w:pPr>
                  <w:r>
                    <w:rPr>
                      <w:rFonts w:ascii="仿宋_GB2312" w:hAnsi="仿宋_GB2312" w:cs="仿宋_GB2312" w:eastAsia="仿宋_GB2312"/>
                      <w:sz w:val="21"/>
                    </w:rPr>
                    <w:t>6）USBC功率：最大</w:t>
                  </w:r>
                  <w:r>
                    <w:rPr>
                      <w:rFonts w:ascii="仿宋_GB2312" w:hAnsi="仿宋_GB2312" w:cs="仿宋_GB2312" w:eastAsia="仿宋_GB2312"/>
                      <w:sz w:val="21"/>
                    </w:rPr>
                    <w:t>65W3.25A@20.0V</w:t>
                  </w:r>
                  <w:r>
                    <w:rPr>
                      <w:rFonts w:ascii="仿宋_GB2312" w:hAnsi="仿宋_GB2312" w:cs="仿宋_GB2312" w:eastAsia="仿宋_GB2312"/>
                      <w:sz w:val="21"/>
                    </w:rPr>
                    <w:t xml:space="preserve"> </w:t>
                  </w:r>
                  <w:r>
                    <w:rPr>
                      <w:rFonts w:ascii="仿宋_GB2312" w:hAnsi="仿宋_GB2312" w:cs="仿宋_GB2312" w:eastAsia="仿宋_GB2312"/>
                      <w:sz w:val="21"/>
                    </w:rPr>
                    <w:t>PD,QC,AFC,FCP.SCP,PE, SFCP.VOC；</w:t>
                  </w:r>
                </w:p>
                <w:p>
                  <w:pPr>
                    <w:pStyle w:val="null3"/>
                    <w:jc w:val="both"/>
                  </w:pPr>
                  <w:r>
                    <w:rPr>
                      <w:rFonts w:ascii="仿宋_GB2312" w:hAnsi="仿宋_GB2312" w:cs="仿宋_GB2312" w:eastAsia="仿宋_GB2312"/>
                      <w:sz w:val="21"/>
                    </w:rPr>
                    <w:t>7）平衡口电压范围：1.0V-5.0V@1-6S；</w:t>
                  </w:r>
                </w:p>
                <w:p>
                  <w:pPr>
                    <w:pStyle w:val="null3"/>
                    <w:jc w:val="both"/>
                  </w:pPr>
                  <w:r>
                    <w:rPr>
                      <w:rFonts w:ascii="仿宋_GB2312" w:hAnsi="仿宋_GB2312" w:cs="仿宋_GB2312" w:eastAsia="仿宋_GB2312"/>
                      <w:sz w:val="21"/>
                    </w:rPr>
                    <w:t>8）双路同时充电：0.1-15A @350W×2；</w:t>
                  </w:r>
                </w:p>
                <w:p>
                  <w:pPr>
                    <w:pStyle w:val="null3"/>
                    <w:jc w:val="both"/>
                  </w:pPr>
                  <w:r>
                    <w:rPr>
                      <w:rFonts w:ascii="仿宋_GB2312" w:hAnsi="仿宋_GB2312" w:cs="仿宋_GB2312" w:eastAsia="仿宋_GB2312"/>
                      <w:sz w:val="21"/>
                    </w:rPr>
                    <w:t>9）LCD：IPS ≥3.5英寸、 480×320分辨率；</w:t>
                  </w:r>
                </w:p>
                <w:p>
                  <w:pPr>
                    <w:pStyle w:val="null3"/>
                    <w:jc w:val="both"/>
                  </w:pPr>
                  <w:r>
                    <w:rPr>
                      <w:rFonts w:ascii="仿宋_GB2312" w:hAnsi="仿宋_GB2312" w:cs="仿宋_GB2312" w:eastAsia="仿宋_GB2312"/>
                      <w:sz w:val="21"/>
                    </w:rPr>
                    <w:t>10）放电功率：350W @MAX15A×2(回收模式)输入接口:AC:2PIN播头DC:XT6015W@3A ×2(普通模式)；</w:t>
                  </w:r>
                </w:p>
                <w:p>
                  <w:pPr>
                    <w:pStyle w:val="null3"/>
                    <w:jc w:val="both"/>
                  </w:pPr>
                  <w:r>
                    <w:rPr>
                      <w:rFonts w:ascii="仿宋_GB2312" w:hAnsi="仿宋_GB2312" w:cs="仿宋_GB2312" w:eastAsia="仿宋_GB2312"/>
                      <w:sz w:val="21"/>
                    </w:rPr>
                    <w:t>11）输出接口：XT60/2-65平衡口。</w:t>
                  </w:r>
                </w:p>
                <w:p>
                  <w:pPr>
                    <w:pStyle w:val="null3"/>
                    <w:jc w:val="both"/>
                  </w:pPr>
                  <w:r>
                    <w:rPr>
                      <w:rFonts w:ascii="仿宋_GB2312" w:hAnsi="仿宋_GB2312" w:cs="仿宋_GB2312" w:eastAsia="仿宋_GB2312"/>
                      <w:sz w:val="21"/>
                      <w:b/>
                    </w:rPr>
                    <w:t>9.3 赛课结合创新工作坊</w:t>
                  </w:r>
                </w:p>
                <w:p>
                  <w:pPr>
                    <w:pStyle w:val="null3"/>
                    <w:jc w:val="both"/>
                  </w:pPr>
                  <w:r>
                    <w:rPr>
                      <w:rFonts w:ascii="仿宋_GB2312" w:hAnsi="仿宋_GB2312" w:cs="仿宋_GB2312" w:eastAsia="仿宋_GB2312"/>
                      <w:sz w:val="21"/>
                      <w:color w:val="0F1115"/>
                      <w:shd w:fill="FFFFFF" w:val="clear"/>
                    </w:rPr>
                    <w:t>用途</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本节为赛课结合创新工作坊的</w:t>
                  </w:r>
                  <w:r>
                    <w:rPr>
                      <w:rFonts w:ascii="仿宋_GB2312" w:hAnsi="仿宋_GB2312" w:cs="仿宋_GB2312" w:eastAsia="仿宋_GB2312"/>
                      <w:sz w:val="21"/>
                      <w:color w:val="0F1115"/>
                      <w:shd w:fill="FFFFFF" w:val="clear"/>
                    </w:rPr>
                    <w:t>教学专用设施，</w:t>
                  </w:r>
                  <w:r>
                    <w:rPr>
                      <w:rFonts w:ascii="仿宋_GB2312" w:hAnsi="仿宋_GB2312" w:cs="仿宋_GB2312" w:eastAsia="仿宋_GB2312"/>
                      <w:sz w:val="21"/>
                      <w:color w:val="0F1115"/>
                      <w:shd w:fill="FFFFFF" w:val="clear"/>
                    </w:rPr>
                    <w:t>用于小组研讨、作品展示、设备平铺教学等教学活动。</w:t>
                  </w:r>
                </w:p>
                <w:p>
                  <w:pPr>
                    <w:pStyle w:val="null3"/>
                    <w:jc w:val="both"/>
                  </w:pPr>
                  <w:r>
                    <w:rPr>
                      <w:rFonts w:ascii="仿宋_GB2312" w:hAnsi="仿宋_GB2312" w:cs="仿宋_GB2312" w:eastAsia="仿宋_GB2312"/>
                      <w:sz w:val="21"/>
                      <w:b/>
                    </w:rPr>
                    <w:t>9.3.1竞赛管理平台：1套；</w:t>
                  </w:r>
                </w:p>
                <w:p>
                  <w:pPr>
                    <w:pStyle w:val="null3"/>
                    <w:jc w:val="both"/>
                  </w:pPr>
                  <w:r>
                    <w:rPr>
                      <w:rFonts w:ascii="仿宋_GB2312" w:hAnsi="仿宋_GB2312" w:cs="仿宋_GB2312" w:eastAsia="仿宋_GB2312"/>
                      <w:sz w:val="21"/>
                    </w:rPr>
                    <w:t>用于竞赛数据处理、</w:t>
                  </w:r>
                  <w:r>
                    <w:rPr>
                      <w:rFonts w:ascii="仿宋_GB2312" w:hAnsi="仿宋_GB2312" w:cs="仿宋_GB2312" w:eastAsia="仿宋_GB2312"/>
                      <w:sz w:val="21"/>
                    </w:rPr>
                    <w:t>AI模型训练、学生作品渲染、赛课活动组织等教学用途。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1）硬件配置：</w:t>
                  </w:r>
                </w:p>
                <w:p>
                  <w:pPr>
                    <w:pStyle w:val="null3"/>
                    <w:jc w:val="both"/>
                  </w:pPr>
                  <w:r>
                    <w:rPr>
                      <w:rFonts w:ascii="仿宋_GB2312" w:hAnsi="仿宋_GB2312" w:cs="仿宋_GB2312" w:eastAsia="仿宋_GB2312"/>
                      <w:sz w:val="21"/>
                    </w:rPr>
                    <w:t>1）CPU：≥14核心/20线程，主频≥2.0GHz（基础频率）/4.8GHz（最大加速频率），三级缓存≥24MB，制程≤10nm；</w:t>
                  </w:r>
                </w:p>
                <w:p>
                  <w:pPr>
                    <w:pStyle w:val="null3"/>
                    <w:jc w:val="both"/>
                  </w:pPr>
                  <w:r>
                    <w:rPr>
                      <w:rFonts w:ascii="仿宋_GB2312" w:hAnsi="仿宋_GB2312" w:cs="仿宋_GB2312" w:eastAsia="仿宋_GB2312"/>
                      <w:sz w:val="21"/>
                    </w:rPr>
                    <w:t>2）RAM：≥16GB DDR4 3200MHz 或 DDR5 4800MHz，支持双通道，不少于2个内存插槽；</w:t>
                  </w:r>
                </w:p>
                <w:p>
                  <w:pPr>
                    <w:pStyle w:val="null3"/>
                    <w:jc w:val="both"/>
                  </w:pPr>
                  <w:r>
                    <w:rPr>
                      <w:rFonts w:ascii="仿宋_GB2312" w:hAnsi="仿宋_GB2312" w:cs="仿宋_GB2312" w:eastAsia="仿宋_GB2312"/>
                      <w:sz w:val="21"/>
                    </w:rPr>
                    <w:t>3）硬盘容量：≥1TB，M.2 NVMe 接口，顺序读取速度≥3000MB/s；</w:t>
                  </w:r>
                </w:p>
                <w:p>
                  <w:pPr>
                    <w:pStyle w:val="null3"/>
                    <w:jc w:val="both"/>
                  </w:pPr>
                  <w:r>
                    <w:rPr>
                      <w:rFonts w:ascii="仿宋_GB2312" w:hAnsi="仿宋_GB2312" w:cs="仿宋_GB2312" w:eastAsia="仿宋_GB2312"/>
                      <w:sz w:val="21"/>
                    </w:rPr>
                    <w:t>4）显卡：≥8GB GDDR6 显存，显存位宽≥128-bit，支持DirectX 12；</w:t>
                  </w:r>
                </w:p>
                <w:p>
                  <w:pPr>
                    <w:pStyle w:val="null3"/>
                    <w:jc w:val="both"/>
                  </w:pPr>
                  <w:r>
                    <w:rPr>
                      <w:rFonts w:ascii="仿宋_GB2312" w:hAnsi="仿宋_GB2312" w:cs="仿宋_GB2312" w:eastAsia="仿宋_GB2312"/>
                      <w:sz w:val="21"/>
                    </w:rPr>
                    <w:t>5）显示器：≥27英寸液晶显示器。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2）功能要求</w:t>
                  </w:r>
                </w:p>
                <w:p>
                  <w:pPr>
                    <w:pStyle w:val="null3"/>
                    <w:jc w:val="both"/>
                  </w:pPr>
                  <w:r>
                    <w:rPr>
                      <w:rFonts w:ascii="仿宋_GB2312" w:hAnsi="仿宋_GB2312" w:cs="仿宋_GB2312" w:eastAsia="仿宋_GB2312"/>
                      <w:sz w:val="21"/>
                    </w:rPr>
                    <w:t>1）支持网页端访问学校竞赛管理平台，完成竞赛发布、报名、评审等流程操作；</w:t>
                  </w:r>
                </w:p>
                <w:p>
                  <w:pPr>
                    <w:pStyle w:val="null3"/>
                    <w:jc w:val="both"/>
                  </w:pPr>
                  <w:r>
                    <w:rPr>
                      <w:rFonts w:ascii="仿宋_GB2312" w:hAnsi="仿宋_GB2312" w:cs="仿宋_GB2312" w:eastAsia="仿宋_GB2312"/>
                      <w:sz w:val="21"/>
                    </w:rPr>
                    <w:t>2）支持竞赛文件归档、数据统计与导出；</w:t>
                  </w:r>
                </w:p>
                <w:p>
                  <w:pPr>
                    <w:pStyle w:val="null3"/>
                    <w:jc w:val="both"/>
                  </w:pPr>
                  <w:r>
                    <w:rPr>
                      <w:rFonts w:ascii="仿宋_GB2312" w:hAnsi="仿宋_GB2312" w:cs="仿宋_GB2312" w:eastAsia="仿宋_GB2312"/>
                      <w:sz w:val="21"/>
                    </w:rPr>
                    <w:t>3）支持货架、工具柜、教学套件等物品的在线借用申请与审批；</w:t>
                  </w:r>
                </w:p>
                <w:p>
                  <w:pPr>
                    <w:pStyle w:val="null3"/>
                    <w:jc w:val="both"/>
                  </w:pPr>
                  <w:r>
                    <w:rPr>
                      <w:rFonts w:ascii="仿宋_GB2312" w:hAnsi="仿宋_GB2312" w:cs="仿宋_GB2312" w:eastAsia="仿宋_GB2312"/>
                      <w:sz w:val="21"/>
                    </w:rPr>
                    <w:t>4）支持物品库存状态查看（在库/已借出）及借用记录查询。</w:t>
                  </w:r>
                </w:p>
                <w:p>
                  <w:pPr>
                    <w:pStyle w:val="null3"/>
                    <w:jc w:val="both"/>
                  </w:pPr>
                  <w:r>
                    <w:rPr>
                      <w:rFonts w:ascii="仿宋_GB2312" w:hAnsi="仿宋_GB2312" w:cs="仿宋_GB2312" w:eastAsia="仿宋_GB2312"/>
                      <w:sz w:val="21"/>
                      <w:b/>
                    </w:rPr>
                    <w:t>9.3.2 赛课小组研讨实训桌：8套；</w:t>
                  </w:r>
                </w:p>
                <w:p>
                  <w:pPr>
                    <w:pStyle w:val="null3"/>
                    <w:jc w:val="both"/>
                  </w:pPr>
                  <w:r>
                    <w:rPr>
                      <w:rFonts w:ascii="仿宋_GB2312" w:hAnsi="仿宋_GB2312" w:cs="仿宋_GB2312" w:eastAsia="仿宋_GB2312"/>
                      <w:sz w:val="21"/>
                    </w:rPr>
                    <w:t>用于赛课结合创新工作坊中的小组讨论、方案汇报、作品评审等教学活动，非普通会议桌。</w:t>
                  </w:r>
                </w:p>
                <w:p>
                  <w:pPr>
                    <w:pStyle w:val="null3"/>
                    <w:jc w:val="both"/>
                  </w:pPr>
                  <w:r>
                    <w:rPr>
                      <w:rFonts w:ascii="仿宋_GB2312" w:hAnsi="仿宋_GB2312" w:cs="仿宋_GB2312" w:eastAsia="仿宋_GB2312"/>
                      <w:sz w:val="21"/>
                    </w:rPr>
                    <w:t>1）尺寸：≥1800×700×750mm；</w:t>
                  </w:r>
                </w:p>
                <w:p>
                  <w:pPr>
                    <w:pStyle w:val="null3"/>
                    <w:jc w:val="both"/>
                  </w:pPr>
                  <w:r>
                    <w:rPr>
                      <w:rFonts w:ascii="仿宋_GB2312" w:hAnsi="仿宋_GB2312" w:cs="仿宋_GB2312" w:eastAsia="仿宋_GB2312"/>
                      <w:sz w:val="21"/>
                    </w:rPr>
                    <w:t>2）材质：精铁框架，表面高温烤漆，防锈耐腐蚀；</w:t>
                  </w:r>
                </w:p>
                <w:p>
                  <w:pPr>
                    <w:pStyle w:val="null3"/>
                    <w:jc w:val="both"/>
                  </w:pPr>
                  <w:r>
                    <w:rPr>
                      <w:rFonts w:ascii="仿宋_GB2312" w:hAnsi="仿宋_GB2312" w:cs="仿宋_GB2312" w:eastAsia="仿宋_GB2312"/>
                      <w:sz w:val="21"/>
                    </w:rPr>
                    <w:t>3）桌面：实木桌面，防滑耐刮；</w:t>
                  </w:r>
                </w:p>
                <w:p>
                  <w:pPr>
                    <w:pStyle w:val="null3"/>
                    <w:jc w:val="both"/>
                  </w:pPr>
                  <w:r>
                    <w:rPr>
                      <w:rFonts w:ascii="仿宋_GB2312" w:hAnsi="仿宋_GB2312" w:cs="仿宋_GB2312" w:eastAsia="仿宋_GB2312"/>
                      <w:sz w:val="21"/>
                    </w:rPr>
                    <w:t>4）配套：每套配4个实训座椅，带实木扶手。</w:t>
                  </w:r>
                </w:p>
                <w:p>
                  <w:pPr>
                    <w:pStyle w:val="null3"/>
                    <w:jc w:val="both"/>
                  </w:pPr>
                  <w:r>
                    <w:rPr>
                      <w:rFonts w:ascii="仿宋_GB2312" w:hAnsi="仿宋_GB2312" w:cs="仿宋_GB2312" w:eastAsia="仿宋_GB2312"/>
                      <w:sz w:val="21"/>
                      <w:b/>
                    </w:rPr>
                    <w:t>9.3.3 教学套件及竞赛作品展示柜：3套；</w:t>
                  </w:r>
                </w:p>
                <w:p>
                  <w:pPr>
                    <w:pStyle w:val="null3"/>
                    <w:jc w:val="both"/>
                  </w:pPr>
                  <w:r>
                    <w:rPr>
                      <w:rFonts w:ascii="仿宋_GB2312" w:hAnsi="仿宋_GB2312" w:cs="仿宋_GB2312" w:eastAsia="仿宋_GB2312"/>
                      <w:sz w:val="21"/>
                    </w:rPr>
                    <w:t>用于存放和展示无人机、机器人等教学套件及学生竞赛作品，与课程内容配套，非通用展示柜。</w:t>
                  </w:r>
                </w:p>
                <w:p>
                  <w:pPr>
                    <w:pStyle w:val="null3"/>
                    <w:jc w:val="both"/>
                  </w:pPr>
                  <w:r>
                    <w:rPr>
                      <w:rFonts w:ascii="仿宋_GB2312" w:hAnsi="仿宋_GB2312" w:cs="仿宋_GB2312" w:eastAsia="仿宋_GB2312"/>
                      <w:sz w:val="21"/>
                    </w:rPr>
                    <w:t>1）设计：网柜+层板柜+洞洞板柜组合设计；</w:t>
                  </w:r>
                </w:p>
                <w:p>
                  <w:pPr>
                    <w:pStyle w:val="null3"/>
                    <w:jc w:val="both"/>
                  </w:pPr>
                  <w:r>
                    <w:rPr>
                      <w:rFonts w:ascii="仿宋_GB2312" w:hAnsi="仿宋_GB2312" w:cs="仿宋_GB2312" w:eastAsia="仿宋_GB2312"/>
                      <w:sz w:val="21"/>
                    </w:rPr>
                    <w:t>2）尺寸：≥3600×350×2100mm；</w:t>
                  </w:r>
                </w:p>
                <w:p>
                  <w:pPr>
                    <w:pStyle w:val="null3"/>
                    <w:jc w:val="both"/>
                  </w:pPr>
                  <w:r>
                    <w:rPr>
                      <w:rFonts w:ascii="仿宋_GB2312" w:hAnsi="仿宋_GB2312" w:cs="仿宋_GB2312" w:eastAsia="仿宋_GB2312"/>
                      <w:sz w:val="21"/>
                    </w:rPr>
                    <w:t>3）工艺：折板焊接，高温烤漆，防锈耐腐蚀；</w:t>
                  </w:r>
                </w:p>
                <w:p>
                  <w:pPr>
                    <w:pStyle w:val="null3"/>
                    <w:jc w:val="both"/>
                  </w:pPr>
                  <w:r>
                    <w:rPr>
                      <w:rFonts w:ascii="仿宋_GB2312" w:hAnsi="仿宋_GB2312" w:cs="仿宋_GB2312" w:eastAsia="仿宋_GB2312"/>
                      <w:sz w:val="21"/>
                    </w:rPr>
                    <w:t>4）配置：多层隔板置物，加厚铁艺，稳固承重。</w:t>
                  </w:r>
                </w:p>
                <w:p>
                  <w:pPr>
                    <w:pStyle w:val="null3"/>
                    <w:jc w:val="both"/>
                  </w:pPr>
                  <w:r>
                    <w:rPr>
                      <w:rFonts w:ascii="仿宋_GB2312" w:hAnsi="仿宋_GB2312" w:cs="仿宋_GB2312" w:eastAsia="仿宋_GB2312"/>
                      <w:sz w:val="21"/>
                      <w:b/>
                    </w:rPr>
                    <w:t>9.3.4 教学设备平铺实训台：1套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长台面设计，用于一次性平铺多台教学设备（如无人机、机器人等），支持多人同时进行设备调试、教学讨论和竞赛准备，非普通管理柜台。</w:t>
                  </w:r>
                </w:p>
                <w:p>
                  <w:pPr>
                    <w:pStyle w:val="null3"/>
                    <w:jc w:val="both"/>
                  </w:pPr>
                  <w:r>
                    <w:rPr>
                      <w:rFonts w:ascii="仿宋_GB2312" w:hAnsi="仿宋_GB2312" w:cs="仿宋_GB2312" w:eastAsia="仿宋_GB2312"/>
                      <w:sz w:val="21"/>
                    </w:rPr>
                    <w:t>1）定制设计，总长度≥4米；</w:t>
                  </w:r>
                </w:p>
                <w:p>
                  <w:pPr>
                    <w:pStyle w:val="null3"/>
                    <w:jc w:val="both"/>
                  </w:pPr>
                  <w:r>
                    <w:rPr>
                      <w:rFonts w:ascii="仿宋_GB2312" w:hAnsi="仿宋_GB2312" w:cs="仿宋_GB2312" w:eastAsia="仿宋_GB2312"/>
                      <w:sz w:val="21"/>
                    </w:rPr>
                    <w:t>2）表面烤漆工艺，实木桌面；</w:t>
                  </w:r>
                </w:p>
                <w:p>
                  <w:pPr>
                    <w:pStyle w:val="null3"/>
                    <w:jc w:val="both"/>
                  </w:pPr>
                  <w:r>
                    <w:rPr>
                      <w:rFonts w:ascii="仿宋_GB2312" w:hAnsi="仿宋_GB2312" w:cs="仿宋_GB2312" w:eastAsia="仿宋_GB2312"/>
                      <w:sz w:val="21"/>
                    </w:rPr>
                    <w:t>3）大空间储物带滑轨抽屉；</w:t>
                  </w:r>
                </w:p>
                <w:p>
                  <w:pPr>
                    <w:pStyle w:val="null3"/>
                    <w:jc w:val="both"/>
                  </w:pPr>
                  <w:r>
                    <w:rPr>
                      <w:rFonts w:ascii="仿宋_GB2312" w:hAnsi="仿宋_GB2312" w:cs="仿宋_GB2312" w:eastAsia="仿宋_GB2312"/>
                      <w:sz w:val="21"/>
                    </w:rPr>
                    <w:t>4）配置氛围灯带（用于教学演示时的辅助照明）。</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rPr>
              <w:t>标记</w:t>
            </w:r>
            <w:r>
              <w:rPr>
                <w:rFonts w:ascii="仿宋_GB2312" w:hAnsi="仿宋_GB2312" w:cs="仿宋_GB2312" w:eastAsia="仿宋_GB2312"/>
                <w:sz w:val="20"/>
              </w:rPr>
              <w:t>★和▲参数必须提供</w:t>
            </w:r>
            <w:r>
              <w:rPr>
                <w:rFonts w:ascii="仿宋_GB2312" w:hAnsi="仿宋_GB2312" w:cs="仿宋_GB2312" w:eastAsia="仿宋_GB2312"/>
                <w:sz w:val="20"/>
              </w:rPr>
              <w:t>证明</w:t>
            </w:r>
            <w:r>
              <w:rPr>
                <w:rFonts w:ascii="仿宋_GB2312" w:hAnsi="仿宋_GB2312" w:cs="仿宋_GB2312" w:eastAsia="仿宋_GB2312"/>
                <w:sz w:val="20"/>
              </w:rPr>
              <w:t>材料（</w:t>
            </w:r>
            <w:r>
              <w:rPr>
                <w:rFonts w:ascii="仿宋_GB2312" w:hAnsi="仿宋_GB2312" w:cs="仿宋_GB2312" w:eastAsia="仿宋_GB2312"/>
                <w:sz w:val="20"/>
              </w:rPr>
              <w:t>证明材料为</w:t>
            </w:r>
            <w:r>
              <w:rPr>
                <w:rFonts w:ascii="仿宋_GB2312" w:hAnsi="仿宋_GB2312" w:cs="仿宋_GB2312" w:eastAsia="仿宋_GB2312"/>
                <w:sz w:val="20"/>
              </w:rPr>
              <w:t>产品彩页、检测报告、官网截图、厂家盖章的说明书</w:t>
            </w:r>
            <w:r>
              <w:rPr>
                <w:rFonts w:ascii="仿宋_GB2312" w:hAnsi="仿宋_GB2312" w:cs="仿宋_GB2312" w:eastAsia="仿宋_GB2312"/>
                <w:sz w:val="20"/>
              </w:rPr>
              <w:t>中任意一种，技术参数与性能指标对证明材料有要求的以技术参数与性能指标的要求为准</w:t>
            </w:r>
            <w:r>
              <w:rPr>
                <w:rFonts w:ascii="仿宋_GB2312" w:hAnsi="仿宋_GB2312" w:cs="仿宋_GB2312" w:eastAsia="仿宋_GB2312"/>
                <w:sz w:val="20"/>
              </w:rPr>
              <w:t>），未提供</w:t>
            </w:r>
            <w:r>
              <w:rPr>
                <w:rFonts w:ascii="仿宋_GB2312" w:hAnsi="仿宋_GB2312" w:cs="仿宋_GB2312" w:eastAsia="仿宋_GB2312"/>
                <w:sz w:val="20"/>
              </w:rPr>
              <w:t>证明</w:t>
            </w:r>
            <w:r>
              <w:rPr>
                <w:rFonts w:ascii="仿宋_GB2312" w:hAnsi="仿宋_GB2312" w:cs="仿宋_GB2312" w:eastAsia="仿宋_GB2312"/>
                <w:sz w:val="20"/>
              </w:rPr>
              <w:t>材料或提供的</w:t>
            </w:r>
            <w:r>
              <w:rPr>
                <w:rFonts w:ascii="仿宋_GB2312" w:hAnsi="仿宋_GB2312" w:cs="仿宋_GB2312" w:eastAsia="仿宋_GB2312"/>
                <w:sz w:val="20"/>
              </w:rPr>
              <w:t>证明</w:t>
            </w:r>
            <w:r>
              <w:rPr>
                <w:rFonts w:ascii="仿宋_GB2312" w:hAnsi="仿宋_GB2312" w:cs="仿宋_GB2312" w:eastAsia="仿宋_GB2312"/>
                <w:sz w:val="20"/>
              </w:rPr>
              <w:t>材料低于招标要求时按负偏离处理</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合同签订后120日内交货并完成安装调试、正常使用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西安建筑科技大学指定地点（草堂校区工程综合实训中心）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验收标准和方法由于字数限制，具体内容详见其他附件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质保期：自学校验收合格之日起硬件质保3年，软件无使用期限。质保期内维修及零件更换费用由投标人承担。 售后服务效率要求：7×24即时响应（包括电话响应）；电话响应无法解决时，24小时内到达现场。修复时间48小时内；如48小时内无法修复，应提供相应解决方案。 售后服务标准要求（技术服务）：1.设备安装、调试和验收。2.供应商应在合同生效后的1个月内向用户提供详细的安装要求并提供技术咨询。3.仪器到达用户所在地，在接到用户通知后一周内进行安装调试，直至通过验收。4.技术培训：（1）需为校方相关人员提供参与本项目设备开发、生产、安装、调试全过程的实践机会，全面开放设备相关图纸及技术资料；承诺设备交付后，现场专项培训时长不少于45天，保障校方人员熟练掌握设备操作与运维技能。（2）平台交付后，企业工程师需驻校1年（两个完整学期），作息时间与工训中心工作要求一致，辅助学校熟悉全部设备深度使用，协助学校进行配套教学资源开发、实践课授课、对外开展培训讲课等。培训内容包括仪器的技术原理、操作、数据处理、基本维护等。5.维修响应时间：供应商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1.核心产品：大型四轴数控加工中心 2.其他要求：项目实施配套服务 投标人应基于本次采购设备，提供完整的产学研配套服务方案，包括但不限于： （1）教学实训支撑：开放设备接口与实训环境，支持师资研修、课程开发、竞赛集训及校际交流活动，核心技术支持不另收费。 （2）技术推广合作：配合学校面向区域院校开展智能制造技术培训，搭建技能交流平台。 （3）科研平台共建：承诺协助组建联合实验室，支持多设备协同应用、技术二次开发及科技成果转化。 3.报价要求 （1）供应商应当根据采购文件的要求和范围，以人民币为货币，以元为报价单位。 （2）报价：投标报价是指到达使用地点、验收合格达到正常使用条件前的所有费用，包括但不限于以下费用：货物价格、安装调试费、国内外运杂费（含保险）、仓储保管费、技术培训费、检测费、施工费、人工费等全部相关费用。 4.投标保证金注意事项 （1）投标保证金缴纳截止时间：同投标文件递交截止时间一致。 （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供应商投标保证金缴纳完成后请致电代理机构财务部门确认投标保证金到账情况，电话：88225322 。 5.本项目为交钥匙项目，投标人须现场踏勘，须配套完成工训中心基础建设，包括但不限于设备基础、地面处理、墙面处理、功能隔断分区，同时配套完成项目实施中的环境建设，包括:室内区域规划。根据学校文化，以标志、标准文、标准颜色为核心，展开完整的、系统的、视觉表达体系，最终达到项目的正常运行（投标人须提供承诺并加盖公章）。 6.中标供应商应在中标结果发布后2日内提供与电子化交易平台上传一致的纸质投标文件2份。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质量保修范围和保修期是否满足招标文件要求</w:t>
            </w:r>
          </w:p>
        </w:tc>
        <w:tc>
          <w:tcPr>
            <w:tcW w:type="dxa" w:w="3322"/>
          </w:tcPr>
          <w:p>
            <w:pPr>
              <w:pStyle w:val="null3"/>
            </w:pPr>
            <w:r>
              <w:rPr>
                <w:rFonts w:ascii="仿宋_GB2312" w:hAnsi="仿宋_GB2312" w:cs="仿宋_GB2312" w:eastAsia="仿宋_GB2312"/>
              </w:rPr>
              <w:t>质量保修范围和保修期满足招标文件要求(合格)，质量保修范围和保修期不满足采购文件要求(不合格)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支付约定不满足采购文件要求 不合格 支付约定满足采购文件要求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响应文件的签署、盖章不符合采购文件要求 不合格 响应文件的签署、盖章符合采购文件要求 合格</w:t>
            </w:r>
          </w:p>
        </w:tc>
        <w:tc>
          <w:tcPr>
            <w:tcW w:type="dxa" w:w="1661"/>
          </w:tcPr>
          <w:p>
            <w:pPr>
              <w:pStyle w:val="null3"/>
            </w:pPr>
            <w:r>
              <w:rPr>
                <w:rFonts w:ascii="仿宋_GB2312" w:hAnsi="仿宋_GB2312" w:cs="仿宋_GB2312" w:eastAsia="仿宋_GB2312"/>
              </w:rPr>
              <w:t>开标一览表 分项报价表.docx 供应商资格要求.docx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技术方案.docx 供应商认为有必要说明的其他问题.docx 关于符合本国产品标准的声明函 产品技术参数表.docx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1、除演示技术参数外，投标人针对招标文件第三章“3.3技术要求”中一般技术参数要求条款（未标注“▲”、“★”及演示条款）的响应得分规则如下： 一般技术参数要求条款响应得分=（投标人满足一般技术参数要求条款的数量÷一般技术参数要求条款的总数量×5分。 2、投标人针对招标文件第三章“3.3技术要求”中“▲”技术参数要求条款的响应得分规则如下： “▲”技术参数要求响应得分=（投标人满足“▲”技术参数要求的数量÷“▲”技术参数要求的总数量×15分。 注： ①以第三章“3.3技术要求”中一级序号数字（如 “1.”“2.”“3.”……）为一项（标题除外）；数字序号下有多级序号的，以最小级数字序号为1项。 ②“★”条款为实质性要求，不纳入本项评分。 备注：标记★和▲参数必须提供证明材料（证明材料为产品彩页、检测报告、官网截图、厂家盖章的说明书中任意一种，技术参数与性能指标对证明材料有要求的以技术参数与性能指标的要求为准），未提供证明材料或提供的证明材料低于招标要求时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本项目通过腾讯视频会议进行演示，请供应商提前自行搭建演示环境。根据演示效果进行赋分，每成功演示一项得0.5分，否则不得分，总计10分，演示时间不超过15分钟。具体演示内容见第3章3.3技术要求中标“●”的参数。 注：视频演示要求：（1）本项目需腾讯会议视频演示，请供应商提前自行搭建演示环境，提前准备好演示视频，评审期间请等待代理公司通知会议号。（2）若供应商未制作视频演示文件或视频演示文件无法正常播放或在首次通知后20分钟内未开始线上演示，则视为放弃本次视频演示，演示评审部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须针对本项目编制专项技术方案，内容应包含：①项目整体及分区平面布局图、集成方案；②自动化改造方案；③项目整体及分区设备布局三维效果图、作业对象与工艺流程图、实验室网络拓扑图、全方位基础配套建设工作三维效果图；④各分区设备详细介绍方案；⑤项目建设成效与教学成果达成方案。 评分规则如下： 一、基础分（5分） 完整提供上述5项核心内容，且每项内容均针对本项目编制（非通用模板套用），得5分。 每缺1项扣1分，扣完为止。 二、质量加分（0-5分） 在获得基础分的前提下，按以下标准累计加分： （1）平面布局图与三维效果图（最高加2.5分）： 平面布局图（最高加1分）：明确标注各设备位置、尺寸、通道走向、安全间距的，加0.5分；与实验室实际空间尺寸匹配的，再加0.5分。 三维效果图（最高加1.5分）：能够清晰呈现各分区设备立体布局的，加0.5分；整体视觉效果良好、能直观反映建成后场景的，再加0.5分；包含多角度视图或漫游视角、展示细节充分的，再加0.5分。 （2）工艺流程与网络拓扑图（最高加1分）： 作业对象与工艺流程图完整展示从原料到成品的全流程工序及设备协同关系，加0.5分； 实验室网络拓扑图明确标识设备互联、数据采集、控制系统架构，加0.5分。 （3）方案针对性与落地可行性（最高加1.5分）： 自动化改造方案包含具体设备选型依据、改造前后对比、实施步骤及时间节点，加0.5分； 各分区设备详细介绍包含功能说明、技术参数匹配性分析及与教学目标的对应关系，加0.5分； 项目建设成效与教学成果达成方案包含可量化的验收指标（如可支撑的实验项目数量、学生受益面、竞赛产出等），加0.5分。 注：以上加分项中，评委依据投标文件中的具体图纸、数据、量化指标进行客观判定，凡仅提供文字描述而无对应图纸或量化数据的，该项不得加分。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针对本项目有具体实施方案，内容包含：①总体实施方案；②计划进度安排；③项目团队配备；④实施过程中质量保证措施；⑤安装调试方案。 一、基础完整性得分（1.5分） 完整提供上述5项内容的得1.5分；每缺1项扣0.3分，扣完为止。 二、质量深化加分（0-1.5分） 在获得基础分的前提下，按以下标准逐项累计加分： 计划进度安排中包含甘特图或里程碑节点图，且明确标注设备到货、安装实施、联调联试、项目初验、最终验收等关键时间节点的，加0.3分； 项目团队配备中包含人员简历（含相关资质证书）、在本项目中的具体分工与职责，且团队成员不少于5人的，加0.3分； 安装调试方案中包含具体调试流程与操作规范、各项验收标准与测试方法、突发事件应急预案的，加0.3分； 质量保证措施中包含过程检查节点设置、各节点责任人及检查标准的，加0.3分； 总体实施方案中包含与学校现有教学计划/课程安排的衔接方案或过渡期保障措施的，加0.3分。 注：以上加分项中，凡仅提供文字承诺而无具体图表、人员信息、流程细节等实质性内容支撑的，该项不得加分。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提供产品性能、使用寿命及效果方面的详细说明，并制定了具体的质量保证措施。提供的上述3项内容完整、科学有针对性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针对本项目有具体的售后服务方案，内容包含：①质量保证期限及质量保证的范围承诺；②售后服务保障措施及售后人员配置安排计划，故障处理响应时间。 提供的上述2项内容完整、科学有针对性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针对本项目有具体的培训方案，内容包含：①培训目标和培训内容；②培训计划安排和人员安排。 提供的上述2项内容完整、科学有针对性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以合同签订日期为准），每提供1个有效类似项目合同得0.5分，最高得4分。有效类似项目指单个合同内容同时包含数控机床、工业机器人、立体仓库、AGV四类产品，且响应文件中同时提供该合同复印件、对应发票复印件及项目现场照片作为证明材料，上述内容及材料缺一不可，否则该业绩不予认可，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