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BC21C" w14:textId="77777777" w:rsidR="003644A0" w:rsidRPr="003644A0" w:rsidRDefault="003644A0" w:rsidP="003644A0">
      <w:pPr>
        <w:pStyle w:val="null3"/>
        <w:jc w:val="center"/>
        <w:outlineLvl w:val="2"/>
        <w:rPr>
          <w:rFonts w:ascii="宋体" w:eastAsia="宋体" w:hAnsi="宋体"/>
          <w:b/>
          <w:sz w:val="28"/>
        </w:rPr>
      </w:pPr>
      <w:r w:rsidRPr="003644A0">
        <w:rPr>
          <w:rFonts w:ascii="宋体" w:eastAsia="宋体" w:hAnsi="宋体"/>
          <w:b/>
          <w:sz w:val="28"/>
        </w:rPr>
        <w:t>分项报价明细表</w:t>
      </w:r>
    </w:p>
    <w:p w14:paraId="14FCF04E" w14:textId="77777777" w:rsidR="00BC1F9E" w:rsidRDefault="00BC1F9E" w:rsidP="00BC1F9E">
      <w:pPr>
        <w:kinsoku w:val="0"/>
        <w:snapToGrid w:val="0"/>
        <w:spacing w:line="360" w:lineRule="auto"/>
        <w:ind w:firstLineChars="50" w:firstLine="120"/>
        <w:rPr>
          <w:rFonts w:asciiTheme="majorEastAsia" w:eastAsiaTheme="majorEastAsia" w:hAnsiTheme="majorEastAsia" w:hint="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 xml:space="preserve">项目名称：                                              </w:t>
      </w:r>
      <w:r>
        <w:rPr>
          <w:rFonts w:asciiTheme="majorEastAsia" w:eastAsiaTheme="majorEastAsia" w:hAnsiTheme="majorEastAsia"/>
          <w:sz w:val="24"/>
        </w:rPr>
        <w:t xml:space="preserve"> </w:t>
      </w:r>
      <w:r>
        <w:rPr>
          <w:rFonts w:asciiTheme="majorEastAsia" w:eastAsiaTheme="majorEastAsia" w:hAnsiTheme="majorEastAsia" w:hint="eastAsia"/>
          <w:sz w:val="24"/>
        </w:rPr>
        <w:t xml:space="preserve">  </w:t>
      </w:r>
      <w:r>
        <w:rPr>
          <w:rFonts w:asciiTheme="majorEastAsia" w:eastAsiaTheme="majorEastAsia" w:hAnsiTheme="majorEastAsia"/>
          <w:sz w:val="24"/>
        </w:rPr>
        <w:t xml:space="preserve"> </w:t>
      </w:r>
    </w:p>
    <w:p w14:paraId="469B96A9" w14:textId="77777777" w:rsidR="00BC1F9E" w:rsidRDefault="00BC1F9E" w:rsidP="00BC1F9E">
      <w:pPr>
        <w:kinsoku w:val="0"/>
        <w:snapToGrid w:val="0"/>
        <w:spacing w:line="360" w:lineRule="auto"/>
        <w:ind w:firstLineChars="50" w:firstLine="120"/>
        <w:rPr>
          <w:rFonts w:asciiTheme="majorEastAsia" w:eastAsiaTheme="majorEastAsia" w:hAnsiTheme="majorEastAsia" w:hint="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 xml:space="preserve">项目编号：                                        </w:t>
      </w:r>
      <w:r>
        <w:rPr>
          <w:rFonts w:asciiTheme="majorEastAsia" w:eastAsiaTheme="majorEastAsia" w:hAnsiTheme="majorEastAsia"/>
          <w:sz w:val="24"/>
        </w:rPr>
        <w:t xml:space="preserve">          </w:t>
      </w:r>
    </w:p>
    <w:p w14:paraId="59EF9F52" w14:textId="77777777" w:rsidR="00BC1F9E" w:rsidRDefault="00BC1F9E" w:rsidP="00BC1F9E">
      <w:pPr>
        <w:kinsoku w:val="0"/>
        <w:snapToGrid w:val="0"/>
        <w:spacing w:line="360" w:lineRule="auto"/>
        <w:ind w:firstLineChars="50" w:firstLine="120"/>
        <w:jc w:val="right"/>
        <w:rPr>
          <w:rFonts w:asciiTheme="majorEastAsia" w:eastAsiaTheme="majorEastAsia" w:hAnsiTheme="majorEastAsia" w:hint="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共   页，第   页</w:t>
      </w:r>
    </w:p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1742"/>
        <w:gridCol w:w="1002"/>
        <w:gridCol w:w="1305"/>
        <w:gridCol w:w="1067"/>
        <w:gridCol w:w="865"/>
        <w:gridCol w:w="993"/>
        <w:gridCol w:w="1099"/>
        <w:gridCol w:w="1076"/>
      </w:tblGrid>
      <w:tr w:rsidR="00BC1F9E" w14:paraId="7DF41FAB" w14:textId="77777777" w:rsidTr="008C30FC">
        <w:trPr>
          <w:cantSplit/>
          <w:trHeight w:val="1071"/>
          <w:jc w:val="center"/>
        </w:trPr>
        <w:tc>
          <w:tcPr>
            <w:tcW w:w="520" w:type="dxa"/>
            <w:vAlign w:val="center"/>
          </w:tcPr>
          <w:p w14:paraId="58BFE308" w14:textId="77777777" w:rsidR="00BC1F9E" w:rsidRDefault="00BC1F9E" w:rsidP="008C30FC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序号</w:t>
            </w:r>
          </w:p>
        </w:tc>
        <w:tc>
          <w:tcPr>
            <w:tcW w:w="1742" w:type="dxa"/>
            <w:vAlign w:val="center"/>
          </w:tcPr>
          <w:p w14:paraId="5475865E" w14:textId="77777777" w:rsidR="00BC1F9E" w:rsidRDefault="00BC1F9E" w:rsidP="008C30FC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产品名称</w:t>
            </w:r>
          </w:p>
        </w:tc>
        <w:tc>
          <w:tcPr>
            <w:tcW w:w="1002" w:type="dxa"/>
            <w:vAlign w:val="center"/>
          </w:tcPr>
          <w:p w14:paraId="3BB0A388" w14:textId="77777777" w:rsidR="00BC1F9E" w:rsidRDefault="00BC1F9E" w:rsidP="008C30FC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品牌</w:t>
            </w:r>
          </w:p>
        </w:tc>
        <w:tc>
          <w:tcPr>
            <w:tcW w:w="1305" w:type="dxa"/>
            <w:vAlign w:val="center"/>
          </w:tcPr>
          <w:p w14:paraId="027E7B04" w14:textId="77777777" w:rsidR="00BC1F9E" w:rsidRDefault="00BC1F9E" w:rsidP="008C30FC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规格型号</w:t>
            </w:r>
          </w:p>
        </w:tc>
        <w:tc>
          <w:tcPr>
            <w:tcW w:w="1067" w:type="dxa"/>
            <w:vAlign w:val="center"/>
          </w:tcPr>
          <w:p w14:paraId="4941FD6D" w14:textId="77777777" w:rsidR="00BC1F9E" w:rsidRDefault="00BC1F9E" w:rsidP="008C30FC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产地</w:t>
            </w:r>
          </w:p>
        </w:tc>
        <w:tc>
          <w:tcPr>
            <w:tcW w:w="865" w:type="dxa"/>
            <w:vAlign w:val="center"/>
          </w:tcPr>
          <w:p w14:paraId="03A4288D" w14:textId="77777777" w:rsidR="00BC1F9E" w:rsidRDefault="00BC1F9E" w:rsidP="008C30FC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单位</w:t>
            </w:r>
          </w:p>
        </w:tc>
        <w:tc>
          <w:tcPr>
            <w:tcW w:w="993" w:type="dxa"/>
            <w:vAlign w:val="center"/>
          </w:tcPr>
          <w:p w14:paraId="4BB46D8F" w14:textId="77777777" w:rsidR="00BC1F9E" w:rsidRDefault="00BC1F9E" w:rsidP="008C30FC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数量</w:t>
            </w:r>
          </w:p>
        </w:tc>
        <w:tc>
          <w:tcPr>
            <w:tcW w:w="1099" w:type="dxa"/>
            <w:vAlign w:val="center"/>
          </w:tcPr>
          <w:p w14:paraId="63DBD399" w14:textId="77777777" w:rsidR="00BC1F9E" w:rsidRDefault="00BC1F9E" w:rsidP="008C30FC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单价</w:t>
            </w:r>
          </w:p>
          <w:p w14:paraId="03518DD2" w14:textId="77777777" w:rsidR="00BC1F9E" w:rsidRDefault="00BC1F9E" w:rsidP="008C30FC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（元）</w:t>
            </w:r>
          </w:p>
        </w:tc>
        <w:tc>
          <w:tcPr>
            <w:tcW w:w="1076" w:type="dxa"/>
            <w:vAlign w:val="center"/>
          </w:tcPr>
          <w:p w14:paraId="6ABA60B7" w14:textId="77777777" w:rsidR="00BC1F9E" w:rsidRDefault="00BC1F9E" w:rsidP="008C30FC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合计</w:t>
            </w:r>
          </w:p>
          <w:p w14:paraId="0B1D4BDD" w14:textId="77777777" w:rsidR="00BC1F9E" w:rsidRDefault="00BC1F9E" w:rsidP="008C30FC">
            <w:pPr>
              <w:pStyle w:val="a7"/>
              <w:snapToGrid w:val="0"/>
              <w:spacing w:line="360" w:lineRule="auto"/>
              <w:rPr>
                <w:rFonts w:asciiTheme="majorEastAsia" w:eastAsiaTheme="majorEastAsia" w:hAnsiTheme="majorEastAsia" w:hint="eastAsia"/>
                <w:color w:val="auto"/>
              </w:rPr>
            </w:pPr>
            <w:r>
              <w:rPr>
                <w:rFonts w:asciiTheme="majorEastAsia" w:eastAsiaTheme="majorEastAsia" w:hAnsiTheme="majorEastAsia" w:hint="eastAsia"/>
                <w:color w:val="auto"/>
              </w:rPr>
              <w:t>（元）</w:t>
            </w:r>
          </w:p>
        </w:tc>
      </w:tr>
      <w:tr w:rsidR="00BC1F9E" w14:paraId="6ABD741C" w14:textId="77777777" w:rsidTr="008C30FC">
        <w:trPr>
          <w:cantSplit/>
          <w:trHeight w:val="632"/>
          <w:jc w:val="center"/>
        </w:trPr>
        <w:tc>
          <w:tcPr>
            <w:tcW w:w="520" w:type="dxa"/>
            <w:vAlign w:val="center"/>
          </w:tcPr>
          <w:p w14:paraId="196FE0C7" w14:textId="77777777" w:rsidR="00BC1F9E" w:rsidRDefault="00BC1F9E" w:rsidP="008C30FC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1</w:t>
            </w:r>
          </w:p>
        </w:tc>
        <w:tc>
          <w:tcPr>
            <w:tcW w:w="1742" w:type="dxa"/>
            <w:vAlign w:val="center"/>
          </w:tcPr>
          <w:p w14:paraId="740EFD4B" w14:textId="77777777" w:rsidR="00BC1F9E" w:rsidRDefault="00BC1F9E" w:rsidP="008C30FC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002" w:type="dxa"/>
            <w:vAlign w:val="center"/>
          </w:tcPr>
          <w:p w14:paraId="7E181FA0" w14:textId="77777777" w:rsidR="00BC1F9E" w:rsidRDefault="00BC1F9E" w:rsidP="008C30FC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7E824737" w14:textId="77777777" w:rsidR="00BC1F9E" w:rsidRDefault="00BC1F9E" w:rsidP="008C30FC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66F30030" w14:textId="77777777" w:rsidR="00BC1F9E" w:rsidRDefault="00BC1F9E" w:rsidP="008C30FC">
            <w:pPr>
              <w:pStyle w:val="a9"/>
              <w:snapToGrid w:val="0"/>
              <w:spacing w:line="360" w:lineRule="auto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135B3158" w14:textId="77777777" w:rsidR="00BC1F9E" w:rsidRDefault="00BC1F9E" w:rsidP="008C30FC">
            <w:pPr>
              <w:pStyle w:val="a9"/>
              <w:snapToGrid w:val="0"/>
              <w:spacing w:line="360" w:lineRule="auto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C80B2C5" w14:textId="77777777" w:rsidR="00BC1F9E" w:rsidRDefault="00BC1F9E" w:rsidP="008C30FC">
            <w:pPr>
              <w:pStyle w:val="a9"/>
              <w:snapToGrid w:val="0"/>
              <w:spacing w:line="360" w:lineRule="auto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6056F313" w14:textId="77777777" w:rsidR="00BC1F9E" w:rsidRDefault="00BC1F9E" w:rsidP="008C30FC">
            <w:pPr>
              <w:pStyle w:val="a9"/>
              <w:snapToGrid w:val="0"/>
              <w:spacing w:line="360" w:lineRule="auto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02B812FF" w14:textId="77777777" w:rsidR="00BC1F9E" w:rsidRDefault="00BC1F9E" w:rsidP="008C30FC">
            <w:pPr>
              <w:pStyle w:val="a9"/>
              <w:snapToGrid w:val="0"/>
              <w:spacing w:line="360" w:lineRule="auto"/>
              <w:rPr>
                <w:rFonts w:asciiTheme="majorEastAsia" w:eastAsiaTheme="majorEastAsia" w:hAnsiTheme="majorEastAsia" w:hint="eastAsia"/>
                <w:spacing w:val="-6"/>
                <w:sz w:val="24"/>
                <w:szCs w:val="24"/>
              </w:rPr>
            </w:pPr>
          </w:p>
        </w:tc>
      </w:tr>
      <w:tr w:rsidR="00BC1F9E" w14:paraId="17EA5DBD" w14:textId="77777777" w:rsidTr="008C30FC">
        <w:trPr>
          <w:cantSplit/>
          <w:trHeight w:val="632"/>
          <w:jc w:val="center"/>
        </w:trPr>
        <w:tc>
          <w:tcPr>
            <w:tcW w:w="520" w:type="dxa"/>
            <w:vAlign w:val="center"/>
          </w:tcPr>
          <w:p w14:paraId="011C4E37" w14:textId="77777777" w:rsidR="00BC1F9E" w:rsidRDefault="00BC1F9E" w:rsidP="008C30FC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…</w:t>
            </w:r>
          </w:p>
        </w:tc>
        <w:tc>
          <w:tcPr>
            <w:tcW w:w="1742" w:type="dxa"/>
            <w:vAlign w:val="center"/>
          </w:tcPr>
          <w:p w14:paraId="35F137A6" w14:textId="77777777" w:rsidR="00BC1F9E" w:rsidRDefault="00BC1F9E" w:rsidP="008C30FC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002" w:type="dxa"/>
            <w:vAlign w:val="center"/>
          </w:tcPr>
          <w:p w14:paraId="01F0A078" w14:textId="77777777" w:rsidR="00BC1F9E" w:rsidRDefault="00BC1F9E" w:rsidP="008C30FC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0748CD46" w14:textId="77777777" w:rsidR="00BC1F9E" w:rsidRDefault="00BC1F9E" w:rsidP="008C30FC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0EF7BA52" w14:textId="77777777" w:rsidR="00BC1F9E" w:rsidRDefault="00BC1F9E" w:rsidP="008C30FC">
            <w:pPr>
              <w:pStyle w:val="a9"/>
              <w:snapToGrid w:val="0"/>
              <w:spacing w:line="360" w:lineRule="auto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50B395A0" w14:textId="77777777" w:rsidR="00BC1F9E" w:rsidRDefault="00BC1F9E" w:rsidP="008C30FC">
            <w:pPr>
              <w:pStyle w:val="a9"/>
              <w:snapToGrid w:val="0"/>
              <w:spacing w:line="360" w:lineRule="auto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47FEE69" w14:textId="77777777" w:rsidR="00BC1F9E" w:rsidRDefault="00BC1F9E" w:rsidP="008C30FC">
            <w:pPr>
              <w:pStyle w:val="a9"/>
              <w:snapToGrid w:val="0"/>
              <w:spacing w:line="360" w:lineRule="auto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0AE9F4AF" w14:textId="77777777" w:rsidR="00BC1F9E" w:rsidRDefault="00BC1F9E" w:rsidP="008C30FC">
            <w:pPr>
              <w:pStyle w:val="a9"/>
              <w:snapToGrid w:val="0"/>
              <w:spacing w:line="360" w:lineRule="auto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4C5C9C70" w14:textId="77777777" w:rsidR="00BC1F9E" w:rsidRDefault="00BC1F9E" w:rsidP="008C30FC">
            <w:pPr>
              <w:pStyle w:val="a9"/>
              <w:snapToGrid w:val="0"/>
              <w:spacing w:line="360" w:lineRule="auto"/>
              <w:rPr>
                <w:rFonts w:asciiTheme="majorEastAsia" w:eastAsiaTheme="majorEastAsia" w:hAnsiTheme="majorEastAsia" w:hint="eastAsia"/>
                <w:spacing w:val="-6"/>
                <w:sz w:val="24"/>
                <w:szCs w:val="24"/>
              </w:rPr>
            </w:pPr>
          </w:p>
        </w:tc>
      </w:tr>
      <w:tr w:rsidR="00BC1F9E" w14:paraId="4B273974" w14:textId="77777777" w:rsidTr="008C30FC">
        <w:trPr>
          <w:cantSplit/>
          <w:trHeight w:val="632"/>
          <w:jc w:val="center"/>
        </w:trPr>
        <w:tc>
          <w:tcPr>
            <w:tcW w:w="520" w:type="dxa"/>
            <w:vAlign w:val="center"/>
          </w:tcPr>
          <w:p w14:paraId="151AE877" w14:textId="77777777" w:rsidR="00BC1F9E" w:rsidRDefault="00BC1F9E" w:rsidP="008C30FC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N</w:t>
            </w:r>
          </w:p>
        </w:tc>
        <w:tc>
          <w:tcPr>
            <w:tcW w:w="1742" w:type="dxa"/>
            <w:vAlign w:val="bottom"/>
          </w:tcPr>
          <w:p w14:paraId="4454D7AD" w14:textId="77777777" w:rsidR="00BC1F9E" w:rsidRDefault="00BC1F9E" w:rsidP="008C30FC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其他</w:t>
            </w:r>
          </w:p>
        </w:tc>
        <w:tc>
          <w:tcPr>
            <w:tcW w:w="1002" w:type="dxa"/>
            <w:vAlign w:val="center"/>
          </w:tcPr>
          <w:p w14:paraId="05E2D567" w14:textId="77777777" w:rsidR="00BC1F9E" w:rsidRDefault="00BC1F9E" w:rsidP="008C30FC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6A2183D1" w14:textId="77777777" w:rsidR="00BC1F9E" w:rsidRDefault="00BC1F9E" w:rsidP="008C30FC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067" w:type="dxa"/>
            <w:vAlign w:val="center"/>
          </w:tcPr>
          <w:p w14:paraId="22CAD9FF" w14:textId="77777777" w:rsidR="00BC1F9E" w:rsidRDefault="00BC1F9E" w:rsidP="008C30FC">
            <w:pPr>
              <w:pStyle w:val="a9"/>
              <w:snapToGrid w:val="0"/>
              <w:spacing w:line="360" w:lineRule="auto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5B19C2C8" w14:textId="77777777" w:rsidR="00BC1F9E" w:rsidRDefault="00BC1F9E" w:rsidP="008C30FC">
            <w:pPr>
              <w:pStyle w:val="a9"/>
              <w:snapToGrid w:val="0"/>
              <w:spacing w:line="360" w:lineRule="auto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65266E0" w14:textId="77777777" w:rsidR="00BC1F9E" w:rsidRDefault="00BC1F9E" w:rsidP="008C30FC">
            <w:pPr>
              <w:pStyle w:val="a9"/>
              <w:snapToGrid w:val="0"/>
              <w:spacing w:line="360" w:lineRule="auto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2241484A" w14:textId="77777777" w:rsidR="00BC1F9E" w:rsidRDefault="00BC1F9E" w:rsidP="008C30FC">
            <w:pPr>
              <w:pStyle w:val="a9"/>
              <w:snapToGrid w:val="0"/>
              <w:spacing w:line="360" w:lineRule="auto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3D7EF91A" w14:textId="77777777" w:rsidR="00BC1F9E" w:rsidRDefault="00BC1F9E" w:rsidP="008C30FC">
            <w:pPr>
              <w:pStyle w:val="a9"/>
              <w:snapToGrid w:val="0"/>
              <w:spacing w:line="360" w:lineRule="auto"/>
              <w:rPr>
                <w:rFonts w:asciiTheme="majorEastAsia" w:eastAsiaTheme="majorEastAsia" w:hAnsiTheme="majorEastAsia" w:hint="eastAsia"/>
                <w:spacing w:val="-6"/>
                <w:sz w:val="24"/>
                <w:szCs w:val="24"/>
              </w:rPr>
            </w:pPr>
          </w:p>
        </w:tc>
      </w:tr>
      <w:tr w:rsidR="00BC1F9E" w14:paraId="71A809A5" w14:textId="77777777" w:rsidTr="008C30FC">
        <w:trPr>
          <w:cantSplit/>
          <w:trHeight w:val="632"/>
          <w:jc w:val="center"/>
        </w:trPr>
        <w:tc>
          <w:tcPr>
            <w:tcW w:w="9669" w:type="dxa"/>
            <w:gridSpan w:val="9"/>
            <w:vAlign w:val="center"/>
          </w:tcPr>
          <w:p w14:paraId="3AD3FD45" w14:textId="77777777" w:rsidR="00BC1F9E" w:rsidRDefault="00BC1F9E" w:rsidP="008C30FC">
            <w:pPr>
              <w:pStyle w:val="a9"/>
              <w:snapToGrid w:val="0"/>
              <w:spacing w:line="360" w:lineRule="auto"/>
              <w:rPr>
                <w:rFonts w:asciiTheme="majorEastAsia" w:eastAsiaTheme="majorEastAsia" w:hAnsiTheme="majorEastAsia" w:hint="eastAsia"/>
                <w:spacing w:val="-6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pacing w:val="-6"/>
                <w:sz w:val="24"/>
                <w:szCs w:val="24"/>
              </w:rPr>
              <w:t>投标报价（人民币大写）：                                 （</w:t>
            </w:r>
            <w:r>
              <w:rPr>
                <w:rFonts w:asciiTheme="majorEastAsia" w:eastAsiaTheme="majorEastAsia" w:hAnsiTheme="majorEastAsia" w:hint="eastAsia"/>
                <w:sz w:val="24"/>
              </w:rPr>
              <w:t>¥</w:t>
            </w:r>
            <w:r>
              <w:rPr>
                <w:rFonts w:asciiTheme="majorEastAsia" w:eastAsiaTheme="majorEastAsia" w:hAnsiTheme="majorEastAsia" w:hint="eastAsia"/>
                <w:spacing w:val="-6"/>
                <w:sz w:val="24"/>
                <w:szCs w:val="24"/>
              </w:rPr>
              <w:t xml:space="preserve">            元）</w:t>
            </w:r>
          </w:p>
        </w:tc>
      </w:tr>
      <w:tr w:rsidR="00BC1F9E" w14:paraId="105969D6" w14:textId="77777777" w:rsidTr="008C30FC">
        <w:trPr>
          <w:cantSplit/>
          <w:trHeight w:val="632"/>
          <w:jc w:val="center"/>
        </w:trPr>
        <w:tc>
          <w:tcPr>
            <w:tcW w:w="96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E704" w14:textId="77777777" w:rsidR="00BC1F9E" w:rsidRDefault="00BC1F9E" w:rsidP="008C30FC">
            <w:pPr>
              <w:pStyle w:val="a9"/>
              <w:snapToGrid w:val="0"/>
              <w:spacing w:line="360" w:lineRule="auto"/>
              <w:rPr>
                <w:rFonts w:asciiTheme="majorEastAsia" w:eastAsiaTheme="majorEastAsia" w:hAnsiTheme="majorEastAsia" w:hint="eastAsia"/>
                <w:spacing w:val="-6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pacing w:val="-6"/>
                <w:sz w:val="24"/>
                <w:szCs w:val="24"/>
              </w:rPr>
              <w:t>备注：表内报价内容以元为单位。</w:t>
            </w:r>
          </w:p>
        </w:tc>
      </w:tr>
    </w:tbl>
    <w:p w14:paraId="513DE100" w14:textId="77777777" w:rsidR="00BC1F9E" w:rsidRDefault="00BC1F9E" w:rsidP="00BC1F9E">
      <w:pPr>
        <w:kinsoku w:val="0"/>
        <w:snapToGrid w:val="0"/>
        <w:spacing w:line="360" w:lineRule="auto"/>
        <w:rPr>
          <w:rFonts w:asciiTheme="majorEastAsia" w:eastAsiaTheme="majorEastAsia" w:hAnsiTheme="majorEastAsia" w:hint="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注：本表中的“投标报价”与“开标一览表”中的“投标报价”一致,各子项分别报价。</w:t>
      </w:r>
    </w:p>
    <w:p w14:paraId="4DEDA7EC" w14:textId="77777777" w:rsidR="00BC1F9E" w:rsidRDefault="00BC1F9E" w:rsidP="00BC1F9E">
      <w:pPr>
        <w:pStyle w:val="a9"/>
        <w:snapToGrid w:val="0"/>
        <w:spacing w:line="360" w:lineRule="auto"/>
        <w:rPr>
          <w:rFonts w:asciiTheme="majorEastAsia" w:eastAsiaTheme="majorEastAsia" w:hAnsiTheme="majorEastAsia" w:hint="eastAsia"/>
          <w:sz w:val="24"/>
          <w:szCs w:val="24"/>
        </w:rPr>
      </w:pPr>
    </w:p>
    <w:p w14:paraId="314FEA4B" w14:textId="77777777" w:rsidR="00BC1F9E" w:rsidRDefault="00BC1F9E" w:rsidP="00BC1F9E">
      <w:pPr>
        <w:pStyle w:val="a9"/>
        <w:snapToGrid w:val="0"/>
        <w:spacing w:line="360" w:lineRule="auto"/>
        <w:rPr>
          <w:rFonts w:asciiTheme="majorEastAsia" w:eastAsiaTheme="majorEastAsia" w:hAnsiTheme="majorEastAsia" w:hint="eastAsia"/>
          <w:sz w:val="24"/>
          <w:szCs w:val="24"/>
        </w:rPr>
      </w:pPr>
    </w:p>
    <w:p w14:paraId="61DC05C0" w14:textId="77777777" w:rsidR="00BC1F9E" w:rsidRDefault="00BC1F9E" w:rsidP="00BC1F9E">
      <w:pPr>
        <w:pStyle w:val="a9"/>
        <w:snapToGrid w:val="0"/>
        <w:spacing w:line="360" w:lineRule="auto"/>
        <w:rPr>
          <w:rFonts w:asciiTheme="majorEastAsia" w:eastAsiaTheme="majorEastAsia" w:hAnsiTheme="majorEastAsia" w:hint="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  </w:t>
      </w:r>
    </w:p>
    <w:p w14:paraId="50D59408" w14:textId="77777777" w:rsidR="00BC1F9E" w:rsidRDefault="00BC1F9E" w:rsidP="00BC1F9E">
      <w:pPr>
        <w:spacing w:line="360" w:lineRule="auto"/>
        <w:ind w:firstLineChars="900" w:firstLine="2160"/>
        <w:rPr>
          <w:rFonts w:asciiTheme="majorEastAsia" w:eastAsiaTheme="majorEastAsia" w:hAnsiTheme="majorEastAsia" w:hint="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供应商名称（盖章）：</w:t>
      </w:r>
      <w:r>
        <w:rPr>
          <w:rFonts w:asciiTheme="majorEastAsia" w:eastAsiaTheme="majorEastAsia" w:hAnsiTheme="majorEastAsia" w:hint="eastAsia"/>
          <w:sz w:val="24"/>
          <w:u w:val="single"/>
        </w:rPr>
        <w:t xml:space="preserve">                          </w:t>
      </w:r>
      <w:r>
        <w:rPr>
          <w:rFonts w:asciiTheme="majorEastAsia" w:eastAsiaTheme="majorEastAsia" w:hAnsiTheme="majorEastAsia" w:hint="eastAsia"/>
          <w:sz w:val="24"/>
        </w:rPr>
        <w:t xml:space="preserve">     </w:t>
      </w:r>
    </w:p>
    <w:p w14:paraId="2C9CC55C" w14:textId="77777777" w:rsidR="00BC1F9E" w:rsidRDefault="00BC1F9E" w:rsidP="00BC1F9E">
      <w:pPr>
        <w:spacing w:line="360" w:lineRule="auto"/>
        <w:ind w:firstLineChars="900" w:firstLine="2160"/>
        <w:rPr>
          <w:rFonts w:asciiTheme="majorEastAsia" w:eastAsiaTheme="majorEastAsia" w:hAnsiTheme="majorEastAsia" w:hint="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法定代表人或被授权人（</w:t>
      </w:r>
      <w:r>
        <w:rPr>
          <w:rFonts w:asciiTheme="majorEastAsia" w:eastAsiaTheme="majorEastAsia" w:hAnsiTheme="majorEastAsia" w:cs="仿宋_GB2312" w:hint="eastAsia"/>
          <w:sz w:val="24"/>
        </w:rPr>
        <w:t>签字或盖章</w:t>
      </w:r>
      <w:r>
        <w:rPr>
          <w:rFonts w:asciiTheme="majorEastAsia" w:eastAsiaTheme="majorEastAsia" w:hAnsiTheme="majorEastAsia" w:hint="eastAsia"/>
          <w:sz w:val="24"/>
        </w:rPr>
        <w:t>）：</w:t>
      </w:r>
      <w:r>
        <w:rPr>
          <w:rFonts w:asciiTheme="majorEastAsia" w:eastAsiaTheme="majorEastAsia" w:hAnsiTheme="majorEastAsia" w:hint="eastAsia"/>
          <w:sz w:val="24"/>
          <w:u w:val="single"/>
        </w:rPr>
        <w:t xml:space="preserve">         </w:t>
      </w:r>
      <w:r>
        <w:rPr>
          <w:rFonts w:asciiTheme="majorEastAsia" w:eastAsiaTheme="majorEastAsia" w:hAnsiTheme="majorEastAsia"/>
          <w:sz w:val="24"/>
          <w:u w:val="single"/>
        </w:rPr>
        <w:t xml:space="preserve"> </w:t>
      </w:r>
      <w:r>
        <w:rPr>
          <w:rFonts w:asciiTheme="majorEastAsia" w:eastAsiaTheme="majorEastAsia" w:hAnsiTheme="majorEastAsia" w:hint="eastAsia"/>
          <w:sz w:val="24"/>
        </w:rPr>
        <w:t xml:space="preserve"> </w:t>
      </w:r>
    </w:p>
    <w:p w14:paraId="154C14B8" w14:textId="77777777" w:rsidR="00BC1F9E" w:rsidRDefault="00BC1F9E" w:rsidP="00BC1F9E">
      <w:pPr>
        <w:spacing w:line="360" w:lineRule="auto"/>
        <w:ind w:firstLineChars="900" w:firstLine="2160"/>
        <w:rPr>
          <w:rFonts w:asciiTheme="majorEastAsia" w:eastAsiaTheme="majorEastAsia" w:hAnsiTheme="majorEastAsia" w:hint="eastAsia"/>
          <w:sz w:val="24"/>
          <w:u w:val="single"/>
        </w:rPr>
      </w:pPr>
      <w:r>
        <w:rPr>
          <w:rFonts w:asciiTheme="majorEastAsia" w:eastAsiaTheme="majorEastAsia" w:hAnsiTheme="majorEastAsia" w:hint="eastAsia"/>
          <w:sz w:val="24"/>
        </w:rPr>
        <w:t>日    期：</w:t>
      </w:r>
      <w:r>
        <w:rPr>
          <w:rFonts w:asciiTheme="majorEastAsia" w:eastAsiaTheme="majorEastAsia" w:hAnsiTheme="majorEastAsia" w:hint="eastAsia"/>
          <w:sz w:val="24"/>
          <w:u w:val="single"/>
        </w:rPr>
        <w:t xml:space="preserve">                                    </w:t>
      </w:r>
    </w:p>
    <w:p w14:paraId="2CE02583" w14:textId="1673B89E" w:rsidR="005C3975" w:rsidRPr="003644A0" w:rsidRDefault="005C3975" w:rsidP="004A6983">
      <w:pPr>
        <w:kinsoku w:val="0"/>
        <w:snapToGrid w:val="0"/>
        <w:spacing w:line="360" w:lineRule="auto"/>
        <w:rPr>
          <w:rFonts w:ascii="宋体" w:eastAsia="宋体" w:hAnsi="宋体" w:hint="eastAsia"/>
        </w:rPr>
      </w:pPr>
    </w:p>
    <w:sectPr w:rsidR="005C3975" w:rsidRPr="003644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00070" w14:textId="77777777" w:rsidR="009D6D17" w:rsidRDefault="009D6D17" w:rsidP="003644A0">
      <w:pPr>
        <w:rPr>
          <w:rFonts w:hint="eastAsia"/>
        </w:rPr>
      </w:pPr>
      <w:r>
        <w:separator/>
      </w:r>
    </w:p>
  </w:endnote>
  <w:endnote w:type="continuationSeparator" w:id="0">
    <w:p w14:paraId="2E09101A" w14:textId="77777777" w:rsidR="009D6D17" w:rsidRDefault="009D6D17" w:rsidP="003644A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C7244" w14:textId="77777777" w:rsidR="009D6D17" w:rsidRDefault="009D6D17" w:rsidP="003644A0">
      <w:pPr>
        <w:rPr>
          <w:rFonts w:hint="eastAsia"/>
        </w:rPr>
      </w:pPr>
      <w:r>
        <w:separator/>
      </w:r>
    </w:p>
  </w:footnote>
  <w:footnote w:type="continuationSeparator" w:id="0">
    <w:p w14:paraId="393831DB" w14:textId="77777777" w:rsidR="009D6D17" w:rsidRDefault="009D6D17" w:rsidP="003644A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A34"/>
    <w:rsid w:val="00064D69"/>
    <w:rsid w:val="000B1A34"/>
    <w:rsid w:val="002234A5"/>
    <w:rsid w:val="002C104F"/>
    <w:rsid w:val="002E264B"/>
    <w:rsid w:val="003644A0"/>
    <w:rsid w:val="00462850"/>
    <w:rsid w:val="004A6983"/>
    <w:rsid w:val="005C3975"/>
    <w:rsid w:val="00693992"/>
    <w:rsid w:val="00764271"/>
    <w:rsid w:val="008358D7"/>
    <w:rsid w:val="008E695F"/>
    <w:rsid w:val="00950461"/>
    <w:rsid w:val="00987C60"/>
    <w:rsid w:val="00995C69"/>
    <w:rsid w:val="009D6D17"/>
    <w:rsid w:val="00BB0D0D"/>
    <w:rsid w:val="00BC1F9E"/>
    <w:rsid w:val="00BF7822"/>
    <w:rsid w:val="00D242D1"/>
    <w:rsid w:val="00E82698"/>
    <w:rsid w:val="00E85E2C"/>
    <w:rsid w:val="00F3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886780"/>
  <w15:chartTrackingRefBased/>
  <w15:docId w15:val="{9053DA56-9D48-43C5-A3F4-00D7FC3ED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44A0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44A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644A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644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644A0"/>
    <w:rPr>
      <w:sz w:val="18"/>
      <w:szCs w:val="18"/>
    </w:rPr>
  </w:style>
  <w:style w:type="paragraph" w:styleId="a7">
    <w:name w:val="Body Text"/>
    <w:basedOn w:val="a"/>
    <w:next w:val="a"/>
    <w:link w:val="a8"/>
    <w:qFormat/>
    <w:rsid w:val="003644A0"/>
    <w:pPr>
      <w:spacing w:line="324" w:lineRule="auto"/>
    </w:pPr>
    <w:rPr>
      <w:rFonts w:ascii="Times New Roman" w:eastAsia="宋体" w:hAnsi="Times New Roman" w:cs="Times New Roman"/>
      <w:color w:val="993300"/>
      <w:sz w:val="24"/>
    </w:rPr>
  </w:style>
  <w:style w:type="character" w:customStyle="1" w:styleId="a8">
    <w:name w:val="正文文本 字符"/>
    <w:basedOn w:val="a0"/>
    <w:link w:val="a7"/>
    <w:qFormat/>
    <w:rsid w:val="003644A0"/>
    <w:rPr>
      <w:rFonts w:ascii="Times New Roman" w:eastAsia="宋体" w:hAnsi="Times New Roman" w:cs="Times New Roman"/>
      <w:color w:val="993300"/>
      <w:sz w:val="24"/>
      <w:szCs w:val="24"/>
    </w:rPr>
  </w:style>
  <w:style w:type="paragraph" w:styleId="a9">
    <w:name w:val="Plain Text"/>
    <w:basedOn w:val="a"/>
    <w:link w:val="aa"/>
    <w:uiPriority w:val="99"/>
    <w:qFormat/>
    <w:rsid w:val="003644A0"/>
    <w:pPr>
      <w:spacing w:line="324" w:lineRule="auto"/>
    </w:pPr>
    <w:rPr>
      <w:rFonts w:ascii="宋体" w:eastAsia="宋体" w:hAnsi="Courier New" w:cs="Courier New"/>
      <w:szCs w:val="21"/>
    </w:rPr>
  </w:style>
  <w:style w:type="character" w:customStyle="1" w:styleId="aa">
    <w:name w:val="纯文本 字符"/>
    <w:basedOn w:val="a0"/>
    <w:link w:val="a9"/>
    <w:uiPriority w:val="99"/>
    <w:qFormat/>
    <w:rsid w:val="003644A0"/>
    <w:rPr>
      <w:rFonts w:ascii="宋体" w:eastAsia="宋体" w:hAnsi="Courier New" w:cs="Courier New"/>
      <w:szCs w:val="21"/>
    </w:rPr>
  </w:style>
  <w:style w:type="paragraph" w:customStyle="1" w:styleId="null3">
    <w:name w:val="null3"/>
    <w:hidden/>
    <w:qFormat/>
    <w:rsid w:val="003644A0"/>
    <w:rPr>
      <w:rFonts w:hint="eastAsia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225</Characters>
  <Application>Microsoft Office Word</Application>
  <DocSecurity>0</DocSecurity>
  <Lines>112</Lines>
  <Paragraphs>64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8</cp:revision>
  <dcterms:created xsi:type="dcterms:W3CDTF">2024-08-02T08:31:00Z</dcterms:created>
  <dcterms:modified xsi:type="dcterms:W3CDTF">2026-07-01T08:42:00Z</dcterms:modified>
</cp:coreProperties>
</file>