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A484F">
      <w:pPr>
        <w:pStyle w:val="2"/>
        <w:bidi w:val="0"/>
        <w:jc w:val="center"/>
        <w:rPr>
          <w:rFonts w:hint="eastAsia" w:ascii="仿宋" w:hAnsi="仿宋" w:eastAsia="仿宋" w:cs="仿宋"/>
          <w:sz w:val="40"/>
          <w:szCs w:val="40"/>
          <w:lang w:val="en-US"/>
        </w:rPr>
      </w:pPr>
      <w:r>
        <w:rPr>
          <w:rFonts w:hint="eastAsia" w:ascii="仿宋" w:hAnsi="仿宋" w:eastAsia="仿宋" w:cs="仿宋"/>
          <w:sz w:val="40"/>
          <w:szCs w:val="40"/>
          <w:lang w:val="en-US" w:eastAsia="zh-CN"/>
        </w:rPr>
        <w:t>服务团队配备情况</w:t>
      </w:r>
    </w:p>
    <w:p w14:paraId="57420E87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4"/>
        <w:tblW w:w="8810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364"/>
        <w:gridCol w:w="1031"/>
        <w:gridCol w:w="1239"/>
        <w:gridCol w:w="1434"/>
        <w:gridCol w:w="1543"/>
        <w:gridCol w:w="1322"/>
      </w:tblGrid>
      <w:tr w14:paraId="49685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3E02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D112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0C40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1B56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</w:t>
            </w:r>
          </w:p>
          <w:p w14:paraId="5291EC0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B25A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证书</w:t>
            </w:r>
          </w:p>
          <w:p w14:paraId="35B1B66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9116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6DD496D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2ADB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26251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righ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1809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BA7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D09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903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B7B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D37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36AF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760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righ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46C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9DA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F3DE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CE3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0AE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107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7C0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1D8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righ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FE7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FCC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405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5F9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FF1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1D4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DEA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34D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righ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970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115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659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BA6E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077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5F7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0EE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17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righ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467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9F4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F63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3D2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8C1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A9E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F0B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683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righ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AA8A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CF0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7BC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5639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837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A6C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855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09B3FE2">
      <w:pPr>
        <w:ind w:firstLine="460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0C082A61">
      <w:pPr>
        <w:spacing w:line="360" w:lineRule="auto"/>
        <w:ind w:firstLine="460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注：后附相关证明材料，具体要求以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Hans"/>
        </w:rPr>
        <w:t>第三章 磋商项目技术、服务、商务及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评审办法内容为准。</w:t>
      </w:r>
    </w:p>
    <w:p w14:paraId="4C1F6052">
      <w:pPr>
        <w:pStyle w:val="6"/>
        <w:rPr>
          <w:rFonts w:hint="eastAsia" w:ascii="仿宋" w:hAnsi="仿宋" w:eastAsia="仿宋" w:cs="仿宋"/>
          <w:lang w:val="en-US" w:eastAsia="zh-Hans"/>
        </w:rPr>
      </w:pPr>
    </w:p>
    <w:p w14:paraId="0F61F2BD">
      <w:pPr>
        <w:rPr>
          <w:rFonts w:hint="eastAsia" w:ascii="仿宋" w:hAnsi="仿宋" w:eastAsia="仿宋" w:cs="仿宋"/>
          <w:lang w:val="en-US" w:eastAsia="zh-CN"/>
        </w:rPr>
      </w:pPr>
    </w:p>
    <w:p w14:paraId="7E36F81D">
      <w:pPr>
        <w:rPr>
          <w:rFonts w:hint="eastAsia" w:ascii="仿宋" w:hAnsi="仿宋" w:eastAsia="仿宋" w:cs="仿宋"/>
          <w:lang w:val="en-US" w:eastAsia="zh-CN"/>
        </w:rPr>
      </w:pPr>
    </w:p>
    <w:p w14:paraId="0750FF8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62775D"/>
    <w:rsid w:val="046277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2026-05-25T03:14:00Z</dcterms:created>
  <dc:creator>张晨</dc:creator>
  <cp:lastModifiedBy>张晨</cp:lastModifiedBy>
  <dcterms:modified xsi:type="dcterms:W3CDTF">2026-05-25T03:14:33Z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ED79AD15A079456FB7E332014B0EF978_11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