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428D1">
      <w:pPr>
        <w:pStyle w:val="2"/>
        <w:bidi w:val="0"/>
        <w:jc w:val="center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投标人廉洁</w:t>
      </w:r>
      <w:r>
        <w:rPr>
          <w:rFonts w:hint="eastAsia"/>
          <w:sz w:val="32"/>
          <w:szCs w:val="32"/>
        </w:rPr>
        <w:t>承诺书</w:t>
      </w:r>
    </w:p>
    <w:bookmarkEnd w:id="0"/>
    <w:p w14:paraId="2134A516">
      <w:pPr>
        <w:spacing w:before="240" w:beforeLines="100" w:after="240" w:afterLine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项目名称:</w:t>
      </w:r>
      <w:r>
        <w:rPr>
          <w:rFonts w:hint="eastAsia" w:ascii="宋体" w:hAnsi="宋体"/>
          <w:sz w:val="24"/>
          <w:u w:val="single"/>
        </w:rPr>
        <w:t xml:space="preserve">             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5"/>
      </w:tblGrid>
      <w:tr w14:paraId="36AA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02" w:hRule="atLeast"/>
          <w:jc w:val="center"/>
        </w:trPr>
        <w:tc>
          <w:tcPr>
            <w:tcW w:w="8355" w:type="dxa"/>
            <w:noWrap w:val="0"/>
            <w:vAlign w:val="top"/>
          </w:tcPr>
          <w:p w14:paraId="0CE51E0D">
            <w:pPr>
              <w:pStyle w:val="6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70" w:beforeAutospacing="0" w:after="70" w:afterAutospacing="0" w:line="290" w:lineRule="atLeast"/>
              <w:ind w:left="0" w:right="0" w:firstLine="480" w:firstLineChars="2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CE0B67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为维护公开、公平、公正的招投标市场秩序，营造风清气正的商业环境，本投标人郑重承诺严格遵守国家法律法规及廉洁自律规定，具体承诺如下：</w:t>
            </w:r>
          </w:p>
          <w:p w14:paraId="6FD6F06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一、严格遵守法律法规</w:t>
            </w:r>
          </w:p>
          <w:p w14:paraId="41E1A5A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坚决执行《中华人民共和国招标投标法》《中华人民共和国反不正当竞争法》等法律法规，杜绝任何形式的围标、串标、陪标行为。</w:t>
            </w:r>
          </w:p>
          <w:p w14:paraId="4F7D9B8D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不以任何形式向招标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、评标专家或其他相关人员提供或承诺提供财物、宴请、娱乐活动等不正当利益。</w:t>
            </w:r>
          </w:p>
          <w:p w14:paraId="17350C5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二、规范投标行为</w:t>
            </w:r>
          </w:p>
          <w:p w14:paraId="52F9CB8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1.保证投标文件内容真实、准确、完整，不伪造资质证书、业绩证明等材料。</w:t>
            </w:r>
          </w:p>
          <w:p w14:paraId="0F3B4E1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2.不通过第三方中介机构进行利益输送，不参与任何形式的暗箱操作。</w:t>
            </w:r>
          </w:p>
          <w:p w14:paraId="77B44A1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三、杜绝商业贿赂</w:t>
            </w:r>
          </w:p>
          <w:p w14:paraId="76C4F94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1.不以任何名义为招标人相关工作人员或其亲戚、朋友等利益相关人支付报销应由其个人支付的费用。</w:t>
            </w:r>
          </w:p>
          <w:p w14:paraId="32617C52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2.不通过亲属、朋友或其他关联方变相输送利益。</w:t>
            </w:r>
          </w:p>
          <w:p w14:paraId="3AFADFB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四、保密与监督义务</w:t>
            </w:r>
          </w:p>
          <w:p w14:paraId="23B3D11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1.不向招标方套取评标委员会名单、投标文件评审细节等关键信息。</w:t>
            </w:r>
          </w:p>
          <w:p w14:paraId="2C2DBBA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2.主动配合招标人及监管部门的监督检查，如实提供相关资料。</w:t>
            </w:r>
          </w:p>
          <w:p w14:paraId="6979DA4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五、违约责任</w:t>
            </w:r>
          </w:p>
          <w:p w14:paraId="5185CC1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如违反上述承诺，本投标人自愿承担以下责任：</w:t>
            </w:r>
          </w:p>
          <w:p w14:paraId="2687D61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1.接受招标人取消投标资格、中标资格的处理；</w:t>
            </w:r>
          </w:p>
          <w:p w14:paraId="7413F49B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2.承担由此造成的经济损失及法律责任；</w:t>
            </w:r>
          </w:p>
          <w:p w14:paraId="7DF4A47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3.纳入企业信用记录，接受行业通报及社会监督。</w:t>
            </w:r>
          </w:p>
          <w:p w14:paraId="7BFEB4F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00" w:lineRule="exact"/>
              <w:ind w:right="0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40AB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宋体" w:hAnsi="宋体"/>
                <w:sz w:val="24"/>
              </w:rPr>
            </w:pPr>
          </w:p>
          <w:p w14:paraId="3659A216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投标人（盖章）：</w:t>
            </w:r>
          </w:p>
          <w:p w14:paraId="7283C76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法定代表人或授权委托代理人（签字）： </w:t>
            </w:r>
          </w:p>
          <w:p w14:paraId="56FC6BE3">
            <w:pPr>
              <w:pStyle w:val="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0" w:beforeAutospacing="0" w:after="70" w:afterAutospacing="0" w:line="340" w:lineRule="exact"/>
              <w:ind w:left="0" w:leftChars="0" w:right="0" w:firstLine="2940" w:firstLineChars="1225"/>
              <w:jc w:val="both"/>
              <w:textAlignment w:val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日  期：  年   月   日</w:t>
            </w:r>
          </w:p>
        </w:tc>
      </w:tr>
    </w:tbl>
    <w:p w14:paraId="604563FB">
      <w:pPr>
        <w:pStyle w:val="9"/>
        <w:spacing w:before="156" w:beforeLines="50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45A24FFC"/>
    <w:rsid w:val="0536674B"/>
    <w:rsid w:val="3CD73BC8"/>
    <w:rsid w:val="3FA23C5F"/>
    <w:rsid w:val="40EB0F09"/>
    <w:rsid w:val="45A24FFC"/>
    <w:rsid w:val="4966447A"/>
    <w:rsid w:val="54CF5E34"/>
    <w:rsid w:val="5760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4"/>
    <w:basedOn w:val="1"/>
    <w:qFormat/>
    <w:uiPriority w:val="0"/>
    <w:pPr>
      <w:spacing w:line="560" w:lineRule="exact"/>
      <w:ind w:firstLine="560" w:firstLineChars="200"/>
    </w:pPr>
    <w:rPr>
      <w:rFonts w:hAnsi="宋体" w:eastAsia="宋体"/>
      <w:sz w:val="24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470</Words>
  <Characters>470</Characters>
  <Lines>0</Lines>
  <Paragraphs>0</Paragraphs>
  <TotalTime>0</TotalTime>
  <ScaleCrop>false</ScaleCrop>
  <LinksUpToDate>false</LinksUpToDate>
  <CharactersWithSpaces>559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2024-08-26T01:53:00Z</dcterms:created>
  <dc:creator>@</dc:creator>
  <cp:lastModifiedBy>@</cp:lastModifiedBy>
  <dcterms:modified xsi:type="dcterms:W3CDTF">2026-06-02T07:59:53Z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CAE0AAA5A49D4D58BE112FFB84AC6E4B_13</vt:lpwstr>
  </property>
  <property fmtid="{D5CDD505-2E9C-101B-9397-08002B2CF9AE}" pid="4" name="KSOTemplateDocerSaveRecord">
    <vt:lpwstr>eyJoZGlkIjoiY2Q3ZDhjOTc2NDFiMjA0MGQ1YzYyMTMxODU5MmJlMWMiLCJ1c2VySWQiOiI2ODYwMjQ1MzYifQ==</vt:lpwstr>
  </property>
</Properties>
</file>