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70575" w14:textId="31D4739B" w:rsidR="007D6C06" w:rsidRDefault="00C10ED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 w14:textId="77777777" w:rsidR="007D6C06" w:rsidRDefault="007D6C06">
      <w:pPr>
        <w:pStyle w:val="a0"/>
        <w:rPr>
          <w:b/>
          <w:bCs/>
          <w:sz w:val="24"/>
          <w:szCs w:val="24"/>
        </w:rPr>
      </w:pPr>
    </w:p>
    <w:p w14:paraId="1AAAE908" w14:textId="7B536B37" w:rsidR="007D6C06" w:rsidRDefault="00C10ED7">
      <w:pPr>
        <w:pStyle w:val="a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</w:t>
      </w:r>
      <w:r w:rsidR="006B6FA0">
        <w:rPr>
          <w:rFonts w:hint="eastAsia"/>
          <w:b/>
          <w:bCs/>
          <w:sz w:val="24"/>
          <w:szCs w:val="24"/>
        </w:rPr>
        <w:t>询价通知书</w:t>
      </w:r>
      <w:r>
        <w:rPr>
          <w:rFonts w:hint="eastAsia"/>
          <w:b/>
          <w:bCs/>
          <w:sz w:val="24"/>
          <w:szCs w:val="24"/>
        </w:rPr>
        <w:t>要求，应提供以下相关资格证明材料：</w:t>
      </w:r>
    </w:p>
    <w:p w14:paraId="29BA974C" w14:textId="77777777" w:rsidR="007D6C06" w:rsidRDefault="00C10ED7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</w:p>
    <w:p w14:paraId="764B0BB5" w14:textId="77777777" w:rsidR="007D6C06" w:rsidRDefault="00C10ED7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提供履行合同所必需的设备和专业技术能力的证明材料</w:t>
      </w:r>
    </w:p>
    <w:p w14:paraId="380D1B6F" w14:textId="77777777" w:rsidR="007D6C06" w:rsidRDefault="00C10ED7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</w:p>
    <w:p w14:paraId="69E254C0" w14:textId="77777777" w:rsidR="007D6C06" w:rsidRDefault="007D6C06">
      <w:pPr>
        <w:rPr>
          <w:sz w:val="24"/>
          <w:szCs w:val="24"/>
        </w:rPr>
      </w:pPr>
    </w:p>
    <w:sectPr w:rsidR="007D6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1580751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6B6FA0"/>
    <w:rsid w:val="007D6C06"/>
    <w:rsid w:val="00C10ED7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revision>3</cp:revision>
  <dcterms:created xsi:type="dcterms:W3CDTF">2022-03-17T03:11:00Z</dcterms:created>
  <dcterms:modified xsi:type="dcterms:W3CDTF">2022-05-24T11:21:00Z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