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29B7B">
      <w:pPr>
        <w:spacing w:line="360" w:lineRule="auto"/>
        <w:ind w:left="0" w:leftChars="0" w:firstLine="0" w:firstLineChars="0"/>
        <w:jc w:val="center"/>
        <w:outlineLvl w:val="1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投标响应</w:t>
      </w:r>
    </w:p>
    <w:p w14:paraId="3D6A4B48">
      <w:pPr>
        <w:spacing w:line="360" w:lineRule="auto"/>
        <w:ind w:left="0" w:leftChars="0" w:firstLine="0" w:firstLineChars="0"/>
        <w:jc w:val="left"/>
        <w:outlineLvl w:val="1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1、供应商需提供产品的合法渠道证明文件(原厂授权或销售协议证明材料。)（格式自拟）</w:t>
      </w:r>
    </w:p>
    <w:p w14:paraId="4F8B7E7B">
      <w:pPr>
        <w:pStyle w:val="5"/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2、供应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  <w:t>商需提供所投产品的技术文件（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格式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  <w:t>自拟）</w:t>
      </w:r>
    </w:p>
    <w:p w14:paraId="40C0B9C4"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供应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  <w:t>商需提供售后服务方案、质量保证承诺、售后服务承诺（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格式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  <w:t>自拟）</w:t>
      </w:r>
      <w:r>
        <w:rPr>
          <w:rFonts w:hint="eastAsia" w:ascii="仿宋_GB2312" w:hAnsi="仿宋_GB2312" w:eastAsia="仿宋_GB2312" w:cs="仿宋_GB2312"/>
          <w:kern w:val="2"/>
          <w:sz w:val="24"/>
          <w:highlight w:val="green"/>
          <w:lang w:val="en-US" w:eastAsia="zh-CN" w:bidi="ar-SA"/>
        </w:rPr>
        <w:br w:type="textWrapping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5B5BFF"/>
    <w:rsid w:val="47033DFC"/>
    <w:rsid w:val="49BC1967"/>
    <w:rsid w:val="59473476"/>
    <w:rsid w:val="6F51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2026-05-25T02:25:42Z</dcterms:created>
  <dc:creator>Administrator</dc:creator>
  <cp:lastModifiedBy>樱花街的盛夏</cp:lastModifiedBy>
  <dcterms:modified xsi:type="dcterms:W3CDTF">2026-05-25T02:27:32Z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eyJoZGlkIjoiMjgyMThkNjQ5ODY3Mzc2NzA0Mzc1NmJjOTQ4NDJhZmMiLCJ1c2VySWQiOiI2NDcxNzE4MDkifQ==</vt:lpwstr>
  </property>
  <property fmtid="{D5CDD505-2E9C-101B-9397-08002B2CF9AE}" pid="4" name="ICV">
    <vt:lpwstr>1B894174D4064919B997891E67AB43CF_12</vt:lpwstr>
  </property>
</Properties>
</file>