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A698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技术响应方案</w:t>
      </w:r>
    </w:p>
    <w:p w14:paraId="226199F8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D2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2026-04-21T09:21:16Z</dcterms:created>
  <dc:creator>Administrator</dc:creator>
  <cp:lastModifiedBy>清晨</cp:lastModifiedBy>
  <dcterms:modified xsi:type="dcterms:W3CDTF">2026-04-21T09:21:40Z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eyJoZGlkIjoiNDIyOWJjOTc0NjBiZjRjYjNlOTdmOTEyYmIwNTZmZTAiLCJ1c2VySWQiOiIyNzY2ODU3MjkifQ==</vt:lpwstr>
  </property>
  <property fmtid="{D5CDD505-2E9C-101B-9397-08002B2CF9AE}" pid="4" name="ICV">
    <vt:lpwstr>E2430DB5AB584DA5AE18E867F958A9FD_12</vt:lpwstr>
  </property>
</Properties>
</file>