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03835"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汉中市政府采购供应商资格承诺函</w:t>
      </w:r>
    </w:p>
    <w:p w14:paraId="583C3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9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1AA9F7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0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3C45C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95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致：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</w:rPr>
        <w:t>采购人、采购代理机构名称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  <w:lang w:eastAsia="zh-CN"/>
        </w:rPr>
        <w:t>）</w:t>
      </w:r>
    </w:p>
    <w:p w14:paraId="004B8D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26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</w:rPr>
        <w:t>投标人名称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u w:val="single" w:color="auto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郑重承诺：</w:t>
      </w:r>
    </w:p>
    <w:p w14:paraId="1E8525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0" w:firstLineChars="200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34EDF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0" w:firstLineChars="200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2.我方未列入在信用中国网站“失信被执行人”“重大税收违法案件当事人名单”中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www.creditchina.gov.cn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www.ccgp.gov.cn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。</w:t>
      </w:r>
    </w:p>
    <w:p w14:paraId="025F01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0" w:firstLineChars="200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3.我方在采购项目评审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评标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环节结束后，随时接受采购人、采购代理机构的检查验证，配合提供相关证明材料，证明符合《中华人民共和国政府采购法》规定的投标人基本资格条件。</w:t>
      </w:r>
    </w:p>
    <w:p w14:paraId="7D187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我方对以上承诺负全部法律责任。</w:t>
      </w:r>
    </w:p>
    <w:p w14:paraId="4E11A2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0" w:firstLineChars="200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特此承诺。</w:t>
      </w:r>
    </w:p>
    <w:p w14:paraId="5B13FC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8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111C5F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8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7644E8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9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181B4C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9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1"/>
          <w:szCs w:val="21"/>
        </w:rPr>
      </w:pPr>
    </w:p>
    <w:p w14:paraId="74640D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227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供应商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                   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投标人公章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eastAsia="zh-CN"/>
        </w:rPr>
        <w:t>）</w:t>
      </w:r>
    </w:p>
    <w:p w14:paraId="63192F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227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</w:p>
    <w:p w14:paraId="344AFD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227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</w:p>
    <w:p w14:paraId="03133E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227" w:lineRule="auto"/>
        <w:jc w:val="left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</w:pP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日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position w:val="0"/>
          <w:sz w:val="23"/>
          <w:szCs w:val="23"/>
        </w:rPr>
        <w:t>期：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年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2"/>
          <w:szCs w:val="22"/>
        </w:rPr>
        <w:t xml:space="preserve"> 日</w:t>
      </w:r>
    </w:p>
    <w:p w14:paraId="6A6958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C3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2026-04-21T09:08:02Z</dcterms:created>
  <dc:creator>Administrator</dc:creator>
  <cp:lastModifiedBy>清晨</cp:lastModifiedBy>
  <dcterms:modified xsi:type="dcterms:W3CDTF">2026-04-21T09:12:54Z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eyJoZGlkIjoiNDIyOWJjOTc0NjBiZjRjYjNlOTdmOTEyYmIwNTZmZTAiLCJ1c2VySWQiOiIyNzY2ODU3MjkifQ==</vt:lpwstr>
  </property>
  <property fmtid="{D5CDD505-2E9C-101B-9397-08002B2CF9AE}" pid="4" name="ICV">
    <vt:lpwstr>884F8D47FAF64667BCFCCE4D6920DE74_12</vt:lpwstr>
  </property>
</Properties>
</file>