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C75" w:rsidRPr="00C92B50" w:rsidRDefault="00C92B50" w:rsidP="00C92B50">
      <w:pPr>
        <w:jc w:val="left"/>
        <w:rPr>
          <w:rFonts w:ascii="仿宋" w:eastAsia="仿宋" w:hAnsi="仿宋" w:cs="仿宋"/>
          <w:b/>
          <w:bCs/>
          <w:sz w:val="28"/>
          <w:szCs w:val="28"/>
        </w:rPr>
      </w:pPr>
      <w:r w:rsidRPr="00C92B50">
        <w:rPr>
          <w:rFonts w:ascii="仿宋" w:eastAsia="仿宋" w:hAnsi="仿宋" w:cs="仿宋" w:hint="eastAsia"/>
          <w:b/>
          <w:bCs/>
          <w:sz w:val="28"/>
          <w:szCs w:val="28"/>
        </w:rPr>
        <w:t>采购包1</w:t>
      </w:r>
    </w:p>
    <w:p w:rsidR="002F4C75" w:rsidRDefault="002F4C75" w:rsidP="002F4C75">
      <w:pPr>
        <w:jc w:val="center"/>
        <w:rPr>
          <w:rFonts w:ascii="仿宋" w:eastAsia="仿宋" w:hAnsi="仿宋" w:cs="仿宋"/>
          <w:bCs/>
          <w:sz w:val="28"/>
          <w:szCs w:val="28"/>
        </w:rPr>
      </w:pPr>
    </w:p>
    <w:p w:rsidR="002F4C75" w:rsidRDefault="002F4C75" w:rsidP="002F4C75">
      <w:pPr>
        <w:jc w:val="center"/>
        <w:rPr>
          <w:rFonts w:ascii="仿宋" w:eastAsia="仿宋" w:hAnsi="仿宋" w:cs="仿宋"/>
          <w:bCs/>
          <w:sz w:val="28"/>
          <w:szCs w:val="28"/>
        </w:rPr>
      </w:pPr>
    </w:p>
    <w:p w:rsidR="002F4C75" w:rsidRDefault="002F4C75" w:rsidP="002F4C75">
      <w:pPr>
        <w:jc w:val="center"/>
        <w:rPr>
          <w:rFonts w:ascii="仿宋" w:eastAsia="仿宋" w:hAnsi="仿宋" w:cs="仿宋"/>
          <w:bCs/>
          <w:sz w:val="28"/>
          <w:szCs w:val="28"/>
        </w:rPr>
      </w:pPr>
    </w:p>
    <w:p w:rsidR="002F4C75" w:rsidRDefault="002F4C75" w:rsidP="002F4C75">
      <w:pPr>
        <w:jc w:val="center"/>
        <w:rPr>
          <w:rFonts w:ascii="宋体" w:hAnsi="宋体" w:cs="宋体"/>
          <w:bCs/>
          <w:sz w:val="44"/>
          <w:szCs w:val="44"/>
        </w:rPr>
      </w:pPr>
      <w:r>
        <w:rPr>
          <w:rFonts w:ascii="宋体" w:hAnsi="宋体" w:cs="宋体" w:hint="eastAsia"/>
          <w:b/>
          <w:sz w:val="44"/>
          <w:szCs w:val="44"/>
        </w:rPr>
        <w:t>监理服务合同</w:t>
      </w:r>
    </w:p>
    <w:p w:rsidR="002F4C75" w:rsidRDefault="002F4C75" w:rsidP="002F4C75">
      <w:pPr>
        <w:rPr>
          <w:rFonts w:ascii="仿宋" w:eastAsia="仿宋" w:hAnsi="仿宋" w:cs="仿宋"/>
          <w:sz w:val="28"/>
          <w:szCs w:val="28"/>
        </w:rPr>
      </w:pPr>
    </w:p>
    <w:p w:rsidR="002F4C75" w:rsidRDefault="002F4C75" w:rsidP="002F4C75">
      <w:pPr>
        <w:rPr>
          <w:rFonts w:ascii="仿宋" w:eastAsia="仿宋" w:hAnsi="仿宋" w:cs="仿宋"/>
          <w:sz w:val="28"/>
          <w:szCs w:val="28"/>
        </w:rPr>
      </w:pPr>
    </w:p>
    <w:p w:rsidR="002F4C75" w:rsidRDefault="002F4C75" w:rsidP="002F4C75">
      <w:pPr>
        <w:rPr>
          <w:rFonts w:ascii="仿宋" w:eastAsia="仿宋" w:hAnsi="仿宋" w:cs="仿宋"/>
          <w:sz w:val="28"/>
          <w:szCs w:val="28"/>
        </w:rPr>
      </w:pPr>
    </w:p>
    <w:p w:rsidR="002F4C75" w:rsidRDefault="002F4C75" w:rsidP="002F4C75">
      <w:pPr>
        <w:rPr>
          <w:rFonts w:ascii="仿宋" w:eastAsia="仿宋" w:hAnsi="仿宋" w:cs="仿宋"/>
          <w:sz w:val="28"/>
          <w:szCs w:val="28"/>
        </w:rPr>
      </w:pPr>
    </w:p>
    <w:p w:rsidR="002F4C75" w:rsidRDefault="002F4C75" w:rsidP="002F4C75">
      <w:pPr>
        <w:tabs>
          <w:tab w:val="left" w:pos="7740"/>
          <w:tab w:val="left" w:pos="8155"/>
        </w:tabs>
        <w:snapToGrid w:val="0"/>
        <w:spacing w:line="360" w:lineRule="auto"/>
        <w:ind w:firstLineChars="249" w:firstLine="700"/>
        <w:rPr>
          <w:rFonts w:ascii="仿宋" w:eastAsia="仿宋" w:hAnsi="仿宋" w:cs="仿宋"/>
          <w:bCs/>
          <w:sz w:val="28"/>
          <w:szCs w:val="28"/>
          <w:u w:val="single"/>
        </w:rPr>
      </w:pPr>
      <w:r>
        <w:rPr>
          <w:rFonts w:ascii="仿宋" w:eastAsia="仿宋" w:hAnsi="仿宋" w:cs="仿宋" w:hint="eastAsia"/>
          <w:b/>
          <w:sz w:val="28"/>
          <w:szCs w:val="28"/>
        </w:rPr>
        <w:t xml:space="preserve"> </w:t>
      </w:r>
      <w:r>
        <w:rPr>
          <w:rFonts w:ascii="仿宋" w:eastAsia="仿宋" w:hAnsi="仿宋" w:cs="仿宋" w:hint="eastAsia"/>
          <w:bCs/>
          <w:sz w:val="28"/>
          <w:szCs w:val="28"/>
        </w:rPr>
        <w:t>项 目 名 称：</w:t>
      </w:r>
      <w:r>
        <w:rPr>
          <w:rFonts w:ascii="仿宋" w:eastAsia="仿宋" w:hAnsi="仿宋" w:cs="仿宋" w:hint="eastAsia"/>
          <w:bCs/>
          <w:sz w:val="28"/>
          <w:szCs w:val="28"/>
          <w:u w:val="single"/>
        </w:rPr>
        <w:t xml:space="preserve">                                    </w:t>
      </w:r>
    </w:p>
    <w:p w:rsidR="002F4C75" w:rsidRDefault="002F4C75" w:rsidP="002F4C75">
      <w:pPr>
        <w:tabs>
          <w:tab w:val="left" w:pos="8155"/>
        </w:tabs>
        <w:snapToGrid w:val="0"/>
        <w:spacing w:line="360" w:lineRule="auto"/>
        <w:rPr>
          <w:rFonts w:ascii="仿宋" w:eastAsia="仿宋" w:hAnsi="仿宋" w:cs="仿宋"/>
          <w:bCs/>
          <w:sz w:val="28"/>
          <w:szCs w:val="28"/>
        </w:rPr>
      </w:pPr>
    </w:p>
    <w:p w:rsidR="002F4C75" w:rsidRDefault="002F4C75" w:rsidP="002F4C75">
      <w:pPr>
        <w:snapToGrid w:val="0"/>
        <w:spacing w:line="360" w:lineRule="auto"/>
        <w:ind w:firstLineChars="249" w:firstLine="697"/>
        <w:rPr>
          <w:rFonts w:ascii="仿宋" w:eastAsia="仿宋" w:hAnsi="仿宋" w:cs="仿宋"/>
          <w:bCs/>
          <w:sz w:val="28"/>
          <w:szCs w:val="28"/>
          <w:u w:val="single"/>
        </w:rPr>
      </w:pPr>
      <w:r>
        <w:rPr>
          <w:rFonts w:ascii="仿宋" w:eastAsia="仿宋" w:hAnsi="仿宋" w:cs="仿宋" w:hint="eastAsia"/>
          <w:bCs/>
          <w:sz w:val="28"/>
          <w:szCs w:val="28"/>
        </w:rPr>
        <w:t xml:space="preserve"> 编       号：</w:t>
      </w:r>
      <w:r>
        <w:rPr>
          <w:rFonts w:ascii="仿宋" w:eastAsia="仿宋" w:hAnsi="仿宋" w:cs="仿宋" w:hint="eastAsia"/>
          <w:bCs/>
          <w:sz w:val="28"/>
          <w:szCs w:val="28"/>
          <w:u w:val="single"/>
        </w:rPr>
        <w:t xml:space="preserve">                                    </w:t>
      </w:r>
    </w:p>
    <w:p w:rsidR="002F4C75" w:rsidRDefault="002F4C75" w:rsidP="002F4C75">
      <w:pPr>
        <w:pStyle w:val="a3"/>
        <w:tabs>
          <w:tab w:val="left" w:pos="4473"/>
          <w:tab w:val="left" w:pos="8155"/>
          <w:tab w:val="left" w:pos="8946"/>
        </w:tabs>
        <w:snapToGrid w:val="0"/>
        <w:spacing w:line="360" w:lineRule="auto"/>
        <w:ind w:firstLine="602"/>
        <w:rPr>
          <w:rFonts w:ascii="仿宋" w:eastAsia="仿宋" w:hAnsi="仿宋" w:cs="仿宋"/>
          <w:bCs/>
          <w:sz w:val="28"/>
          <w:szCs w:val="28"/>
        </w:rPr>
      </w:pPr>
    </w:p>
    <w:p w:rsidR="002F4C75" w:rsidRDefault="002F4C75" w:rsidP="002F4C75">
      <w:pPr>
        <w:snapToGrid w:val="0"/>
        <w:spacing w:line="360" w:lineRule="auto"/>
        <w:ind w:firstLineChars="297" w:firstLine="832"/>
        <w:rPr>
          <w:rFonts w:ascii="仿宋" w:eastAsia="仿宋" w:hAnsi="仿宋" w:cs="仿宋"/>
          <w:bCs/>
          <w:sz w:val="28"/>
          <w:szCs w:val="28"/>
          <w:u w:val="single"/>
        </w:rPr>
      </w:pPr>
      <w:r>
        <w:rPr>
          <w:rFonts w:ascii="仿宋" w:eastAsia="仿宋" w:hAnsi="仿宋" w:cs="仿宋" w:hint="eastAsia"/>
          <w:bCs/>
          <w:sz w:val="28"/>
          <w:szCs w:val="28"/>
        </w:rPr>
        <w:t>发  包  人：</w:t>
      </w:r>
      <w:r>
        <w:rPr>
          <w:rFonts w:ascii="仿宋" w:eastAsia="仿宋" w:hAnsi="仿宋" w:cs="仿宋" w:hint="eastAsia"/>
          <w:bCs/>
          <w:sz w:val="28"/>
          <w:szCs w:val="28"/>
          <w:u w:val="single"/>
        </w:rPr>
        <w:t xml:space="preserve">                                     </w:t>
      </w:r>
    </w:p>
    <w:p w:rsidR="002F4C75" w:rsidRDefault="002F4C75" w:rsidP="002F4C75">
      <w:pPr>
        <w:snapToGrid w:val="0"/>
        <w:spacing w:line="360" w:lineRule="auto"/>
        <w:rPr>
          <w:rFonts w:ascii="仿宋" w:eastAsia="仿宋" w:hAnsi="仿宋" w:cs="仿宋"/>
          <w:bCs/>
          <w:sz w:val="28"/>
          <w:szCs w:val="28"/>
        </w:rPr>
      </w:pPr>
    </w:p>
    <w:p w:rsidR="002F4C75" w:rsidRDefault="002F4C75" w:rsidP="002F4C75">
      <w:pPr>
        <w:ind w:firstLineChars="300" w:firstLine="840"/>
        <w:rPr>
          <w:rFonts w:ascii="仿宋" w:eastAsia="仿宋" w:hAnsi="仿宋" w:cs="仿宋"/>
          <w:bCs/>
          <w:sz w:val="28"/>
          <w:szCs w:val="28"/>
          <w:u w:val="single"/>
        </w:rPr>
      </w:pPr>
      <w:r>
        <w:rPr>
          <w:rFonts w:ascii="仿宋" w:eastAsia="仿宋" w:hAnsi="仿宋" w:cs="仿宋" w:hint="eastAsia"/>
          <w:bCs/>
          <w:sz w:val="28"/>
          <w:szCs w:val="28"/>
        </w:rPr>
        <w:t xml:space="preserve">供  应  商 ： </w:t>
      </w:r>
      <w:r>
        <w:rPr>
          <w:rFonts w:ascii="仿宋" w:eastAsia="仿宋" w:hAnsi="仿宋" w:cs="仿宋" w:hint="eastAsia"/>
          <w:bCs/>
          <w:sz w:val="28"/>
          <w:szCs w:val="28"/>
          <w:u w:val="single"/>
        </w:rPr>
        <w:t xml:space="preserve">                                   </w:t>
      </w:r>
    </w:p>
    <w:p w:rsidR="002F4C75" w:rsidRDefault="002F4C75" w:rsidP="002F4C75">
      <w:pPr>
        <w:snapToGrid w:val="0"/>
        <w:spacing w:line="520" w:lineRule="exact"/>
        <w:ind w:right="468" w:firstLineChars="294" w:firstLine="823"/>
        <w:rPr>
          <w:rFonts w:ascii="仿宋" w:eastAsia="仿宋" w:hAnsi="仿宋" w:cs="仿宋"/>
          <w:bCs/>
          <w:sz w:val="28"/>
          <w:szCs w:val="28"/>
        </w:rPr>
      </w:pPr>
    </w:p>
    <w:p w:rsidR="002F4C75" w:rsidRDefault="002F4C75" w:rsidP="002F4C75">
      <w:pPr>
        <w:snapToGrid w:val="0"/>
        <w:spacing w:line="520" w:lineRule="exact"/>
        <w:ind w:right="468" w:firstLineChars="294" w:firstLine="823"/>
        <w:rPr>
          <w:rFonts w:ascii="仿宋" w:eastAsia="仿宋" w:hAnsi="仿宋" w:cs="仿宋"/>
          <w:bCs/>
          <w:sz w:val="28"/>
          <w:szCs w:val="28"/>
        </w:rPr>
      </w:pPr>
      <w:r>
        <w:rPr>
          <w:rFonts w:ascii="仿宋" w:eastAsia="仿宋" w:hAnsi="仿宋" w:cs="仿宋" w:hint="eastAsia"/>
          <w:bCs/>
          <w:sz w:val="28"/>
          <w:szCs w:val="28"/>
        </w:rPr>
        <w:t>签 订 日 期：</w:t>
      </w:r>
      <w:r>
        <w:rPr>
          <w:rFonts w:ascii="仿宋" w:eastAsia="仿宋" w:hAnsi="仿宋" w:cs="仿宋" w:hint="eastAsia"/>
          <w:bCs/>
          <w:sz w:val="28"/>
          <w:szCs w:val="28"/>
          <w:u w:val="single"/>
        </w:rPr>
        <w:t xml:space="preserve">                                    </w:t>
      </w:r>
    </w:p>
    <w:p w:rsidR="002F4C75" w:rsidRDefault="002F4C75" w:rsidP="002F4C75">
      <w:pPr>
        <w:snapToGrid w:val="0"/>
        <w:spacing w:line="360" w:lineRule="auto"/>
        <w:rPr>
          <w:rFonts w:ascii="仿宋" w:eastAsia="仿宋" w:hAnsi="仿宋" w:cs="仿宋"/>
          <w:bCs/>
          <w:sz w:val="28"/>
          <w:szCs w:val="28"/>
        </w:rPr>
      </w:pPr>
    </w:p>
    <w:p w:rsidR="002F4C75" w:rsidRDefault="002F4C75" w:rsidP="002F4C75">
      <w:pPr>
        <w:snapToGrid w:val="0"/>
        <w:spacing w:line="360" w:lineRule="auto"/>
        <w:rPr>
          <w:rFonts w:ascii="仿宋" w:eastAsia="仿宋" w:hAnsi="仿宋" w:cs="仿宋"/>
          <w:bCs/>
          <w:sz w:val="28"/>
          <w:szCs w:val="28"/>
        </w:rPr>
      </w:pPr>
    </w:p>
    <w:p w:rsidR="002F4C75" w:rsidRDefault="002F4C75" w:rsidP="002F4C75">
      <w:pPr>
        <w:snapToGrid w:val="0"/>
        <w:spacing w:line="360" w:lineRule="auto"/>
        <w:rPr>
          <w:rFonts w:ascii="仿宋" w:eastAsia="仿宋" w:hAnsi="仿宋" w:cs="仿宋"/>
          <w:bCs/>
          <w:sz w:val="28"/>
          <w:szCs w:val="28"/>
        </w:rPr>
      </w:pPr>
    </w:p>
    <w:p w:rsidR="002F4C75" w:rsidRDefault="002F4C75" w:rsidP="002F4C75">
      <w:pPr>
        <w:snapToGrid w:val="0"/>
        <w:spacing w:line="360" w:lineRule="auto"/>
        <w:rPr>
          <w:rFonts w:ascii="仿宋" w:eastAsia="仿宋" w:hAnsi="仿宋" w:cs="仿宋"/>
          <w:bCs/>
          <w:sz w:val="28"/>
          <w:szCs w:val="28"/>
        </w:rPr>
      </w:pPr>
    </w:p>
    <w:p w:rsidR="002F4C75" w:rsidRDefault="002F4C75" w:rsidP="002F4C75">
      <w:pPr>
        <w:pStyle w:val="1"/>
        <w:widowControl/>
        <w:numPr>
          <w:ilvl w:val="0"/>
          <w:numId w:val="3"/>
        </w:numPr>
        <w:spacing w:before="120" w:after="120" w:line="240" w:lineRule="auto"/>
        <w:jc w:val="center"/>
        <w:rPr>
          <w:rFonts w:ascii="宋体" w:hAnsi="宋体" w:cs="宋体"/>
          <w:bCs w:val="0"/>
          <w:sz w:val="28"/>
          <w:szCs w:val="28"/>
          <w:u w:color="000000"/>
        </w:rPr>
      </w:pPr>
      <w:r>
        <w:rPr>
          <w:rFonts w:ascii="宋体" w:hAnsi="宋体" w:cs="宋体" w:hint="eastAsia"/>
          <w:bCs w:val="0"/>
          <w:sz w:val="28"/>
          <w:szCs w:val="28"/>
          <w:u w:color="000000"/>
        </w:rPr>
        <w:lastRenderedPageBreak/>
        <w:t xml:space="preserve"> </w:t>
      </w:r>
      <w:bookmarkStart w:id="0" w:name="_Toc13836"/>
      <w:r>
        <w:rPr>
          <w:rFonts w:ascii="宋体" w:hAnsi="宋体" w:cs="宋体" w:hint="eastAsia"/>
          <w:bCs w:val="0"/>
          <w:sz w:val="28"/>
          <w:szCs w:val="28"/>
          <w:u w:color="000000"/>
        </w:rPr>
        <w:t>通用合同条款</w:t>
      </w:r>
      <w:bookmarkEnd w:id="0"/>
    </w:p>
    <w:p w:rsidR="002F4C75" w:rsidRDefault="002F4C75" w:rsidP="002F4C75">
      <w:pPr>
        <w:pStyle w:val="11"/>
        <w:tabs>
          <w:tab w:val="left" w:pos="1347"/>
        </w:tabs>
        <w:spacing w:line="520" w:lineRule="exact"/>
        <w:ind w:left="0" w:right="694" w:firstLine="0"/>
        <w:jc w:val="both"/>
        <w:rPr>
          <w:rFonts w:ascii="宋体" w:eastAsia="宋体" w:hAnsi="宋体"/>
          <w:b/>
          <w:bCs/>
          <w:sz w:val="24"/>
          <w:szCs w:val="24"/>
        </w:rPr>
      </w:pPr>
      <w:r>
        <w:rPr>
          <w:rFonts w:ascii="宋体" w:eastAsia="宋体" w:hAnsi="宋体" w:hint="eastAsia"/>
          <w:b/>
          <w:bCs/>
          <w:sz w:val="24"/>
          <w:szCs w:val="24"/>
        </w:rPr>
        <w:t>1．一般约定</w:t>
      </w:r>
    </w:p>
    <w:p w:rsidR="002F4C75" w:rsidRDefault="002F4C75" w:rsidP="002F4C75">
      <w:pPr>
        <w:pStyle w:val="11"/>
        <w:tabs>
          <w:tab w:val="left" w:pos="1347"/>
        </w:tabs>
        <w:spacing w:line="520" w:lineRule="exact"/>
        <w:ind w:left="0" w:right="694" w:firstLine="0"/>
        <w:jc w:val="both"/>
        <w:rPr>
          <w:rFonts w:ascii="宋体" w:eastAsia="宋体" w:hAnsi="宋体"/>
          <w:b/>
          <w:bCs/>
          <w:sz w:val="24"/>
          <w:szCs w:val="24"/>
        </w:rPr>
      </w:pPr>
      <w:bookmarkStart w:id="1" w:name="_Toc487460111"/>
      <w:bookmarkStart w:id="2" w:name="_Toc486926730"/>
      <w:bookmarkStart w:id="3" w:name="_Toc486927581"/>
      <w:bookmarkStart w:id="4" w:name="_Toc486926361"/>
      <w:bookmarkStart w:id="5" w:name="_Toc487463585"/>
      <w:bookmarkStart w:id="6" w:name="_Toc415679674"/>
      <w:bookmarkStart w:id="7" w:name="_Toc486927100"/>
      <w:bookmarkStart w:id="8" w:name="_Toc501541062"/>
      <w:bookmarkStart w:id="9" w:name="_Toc502151621"/>
      <w:bookmarkStart w:id="10" w:name="_Toc13236"/>
      <w:bookmarkStart w:id="11" w:name="_Toc415732957"/>
      <w:r>
        <w:rPr>
          <w:rFonts w:ascii="宋体" w:eastAsia="宋体" w:hAnsi="宋体" w:hint="eastAsia"/>
          <w:b/>
          <w:bCs/>
          <w:sz w:val="24"/>
          <w:szCs w:val="24"/>
        </w:rPr>
        <w:t>1.1 词语定义</w:t>
      </w:r>
      <w:bookmarkEnd w:id="1"/>
      <w:bookmarkEnd w:id="2"/>
      <w:bookmarkEnd w:id="3"/>
      <w:bookmarkEnd w:id="4"/>
      <w:bookmarkEnd w:id="5"/>
      <w:bookmarkEnd w:id="6"/>
      <w:bookmarkEnd w:id="7"/>
      <w:bookmarkEnd w:id="8"/>
      <w:bookmarkEnd w:id="9"/>
      <w:bookmarkEnd w:id="10"/>
      <w:bookmarkEnd w:id="11"/>
    </w:p>
    <w:p w:rsidR="002F4C75" w:rsidRDefault="002F4C75" w:rsidP="002F4C75">
      <w:pPr>
        <w:pStyle w:val="11"/>
        <w:tabs>
          <w:tab w:val="left" w:pos="1347"/>
        </w:tabs>
        <w:spacing w:line="520" w:lineRule="exact"/>
        <w:ind w:left="0" w:right="694" w:firstLineChars="200" w:firstLine="468"/>
        <w:jc w:val="both"/>
        <w:rPr>
          <w:rFonts w:ascii="宋体" w:eastAsia="宋体" w:hAnsi="宋体"/>
          <w:sz w:val="24"/>
          <w:szCs w:val="24"/>
        </w:rPr>
      </w:pPr>
      <w:r>
        <w:rPr>
          <w:rFonts w:ascii="宋体" w:eastAsia="宋体" w:hAnsi="宋体" w:hint="eastAsia"/>
          <w:spacing w:val="-3"/>
          <w:sz w:val="24"/>
          <w:szCs w:val="24"/>
        </w:rPr>
        <w:t>通用合同条款、专用合同条款中的下列词语应具有本款所赋予的含义。</w:t>
      </w:r>
    </w:p>
    <w:p w:rsidR="002F4C75" w:rsidRDefault="002F4C75" w:rsidP="002F4C75">
      <w:pPr>
        <w:pStyle w:val="11"/>
        <w:numPr>
          <w:ilvl w:val="2"/>
          <w:numId w:val="4"/>
        </w:numPr>
        <w:tabs>
          <w:tab w:val="left" w:pos="1347"/>
        </w:tabs>
        <w:spacing w:line="520" w:lineRule="exact"/>
        <w:ind w:right="694" w:firstLineChars="200" w:firstLine="480"/>
        <w:jc w:val="both"/>
        <w:rPr>
          <w:rFonts w:ascii="宋体" w:eastAsia="宋体" w:hAnsi="宋体"/>
          <w:sz w:val="24"/>
          <w:szCs w:val="24"/>
        </w:rPr>
      </w:pPr>
      <w:r>
        <w:rPr>
          <w:rFonts w:ascii="宋体" w:eastAsia="宋体" w:hAnsi="宋体" w:hint="eastAsia"/>
          <w:sz w:val="24"/>
          <w:szCs w:val="24"/>
        </w:rPr>
        <w:t>合同</w:t>
      </w:r>
    </w:p>
    <w:p w:rsidR="002F4C75" w:rsidRDefault="002F4C75" w:rsidP="002F4C75">
      <w:pPr>
        <w:pStyle w:val="11"/>
        <w:numPr>
          <w:ilvl w:val="2"/>
          <w:numId w:val="4"/>
        </w:numPr>
        <w:tabs>
          <w:tab w:val="left" w:pos="1347"/>
        </w:tabs>
        <w:spacing w:line="520" w:lineRule="exact"/>
        <w:ind w:right="694" w:firstLineChars="200" w:firstLine="480"/>
        <w:jc w:val="both"/>
        <w:rPr>
          <w:rFonts w:ascii="宋体" w:eastAsia="宋体" w:hAnsi="宋体"/>
          <w:sz w:val="24"/>
          <w:szCs w:val="24"/>
        </w:rPr>
      </w:pPr>
      <w:r>
        <w:rPr>
          <w:rFonts w:ascii="宋体" w:eastAsia="宋体" w:hAnsi="宋体" w:hint="eastAsia"/>
          <w:sz w:val="24"/>
          <w:szCs w:val="24"/>
        </w:rPr>
        <w:t>1.1.1.1 合同文件（或称合同</w:t>
      </w:r>
      <w:r>
        <w:rPr>
          <w:rFonts w:ascii="宋体" w:eastAsia="宋体" w:hAnsi="宋体" w:hint="eastAsia"/>
          <w:spacing w:val="-104"/>
          <w:sz w:val="24"/>
          <w:szCs w:val="24"/>
        </w:rPr>
        <w:t>）</w:t>
      </w:r>
      <w:r>
        <w:rPr>
          <w:rFonts w:ascii="宋体" w:eastAsia="宋体" w:hAnsi="宋体" w:hint="eastAsia"/>
          <w:sz w:val="24"/>
          <w:szCs w:val="24"/>
        </w:rPr>
        <w:t>：指合同协议书、</w:t>
      </w:r>
      <w:r>
        <w:rPr>
          <w:rFonts w:ascii="宋体" w:eastAsia="宋体" w:hAnsi="宋体" w:cs="宋体" w:hint="eastAsia"/>
          <w:bCs/>
          <w:sz w:val="24"/>
          <w:szCs w:val="24"/>
          <w:u w:color="000000"/>
        </w:rPr>
        <w:t>成交通知书</w:t>
      </w:r>
      <w:r>
        <w:rPr>
          <w:rFonts w:ascii="宋体" w:eastAsia="宋体" w:hAnsi="宋体" w:hint="eastAsia"/>
          <w:sz w:val="24"/>
          <w:szCs w:val="24"/>
        </w:rPr>
        <w:t>、</w:t>
      </w:r>
      <w:r>
        <w:rPr>
          <w:rFonts w:ascii="宋体" w:eastAsia="宋体" w:hAnsi="宋体" w:cs="宋体" w:hint="eastAsia"/>
          <w:bCs/>
          <w:sz w:val="24"/>
          <w:szCs w:val="24"/>
          <w:u w:color="000000"/>
          <w:lang w:val="en-US"/>
        </w:rPr>
        <w:t>磋商响应</w:t>
      </w:r>
      <w:r>
        <w:rPr>
          <w:rFonts w:ascii="宋体" w:eastAsia="宋体" w:hAnsi="宋体" w:cs="宋体" w:hint="eastAsia"/>
          <w:bCs/>
          <w:sz w:val="24"/>
          <w:szCs w:val="24"/>
          <w:u w:color="000000"/>
        </w:rPr>
        <w:t>函</w:t>
      </w:r>
      <w:r>
        <w:rPr>
          <w:rFonts w:ascii="宋体" w:eastAsia="宋体" w:hAnsi="宋体" w:hint="eastAsia"/>
          <w:sz w:val="24"/>
          <w:szCs w:val="24"/>
        </w:rPr>
        <w:t>、专用</w:t>
      </w:r>
      <w:r>
        <w:rPr>
          <w:rFonts w:ascii="宋体" w:eastAsia="宋体" w:hAnsi="宋体" w:hint="eastAsia"/>
          <w:spacing w:val="-3"/>
          <w:sz w:val="24"/>
          <w:szCs w:val="24"/>
        </w:rPr>
        <w:t>合同条款、通用合同条款、</w:t>
      </w:r>
      <w:r>
        <w:rPr>
          <w:rFonts w:ascii="宋体" w:eastAsia="宋体" w:hAnsi="宋体" w:hint="eastAsia"/>
          <w:spacing w:val="-3"/>
          <w:sz w:val="24"/>
          <w:szCs w:val="24"/>
          <w:lang w:val="en-US"/>
        </w:rPr>
        <w:t>采购</w:t>
      </w:r>
      <w:r>
        <w:rPr>
          <w:rFonts w:ascii="宋体" w:eastAsia="宋体" w:hAnsi="宋体" w:hint="eastAsia"/>
          <w:spacing w:val="-3"/>
          <w:sz w:val="24"/>
          <w:szCs w:val="24"/>
        </w:rPr>
        <w:t>要求、监理</w:t>
      </w:r>
      <w:r>
        <w:rPr>
          <w:rFonts w:ascii="宋体" w:eastAsia="宋体" w:hAnsi="宋体" w:hint="eastAsia"/>
          <w:spacing w:val="-3"/>
          <w:sz w:val="24"/>
          <w:szCs w:val="24"/>
          <w:lang w:val="en-US"/>
        </w:rPr>
        <w:t>报价</w:t>
      </w:r>
      <w:r>
        <w:rPr>
          <w:rFonts w:ascii="宋体" w:eastAsia="宋体" w:hAnsi="宋体" w:hint="eastAsia"/>
          <w:spacing w:val="-3"/>
          <w:sz w:val="24"/>
          <w:szCs w:val="24"/>
        </w:rPr>
        <w:t>、监理大纲，以及其他构成合同组成部分的文件。</w:t>
      </w:r>
    </w:p>
    <w:p w:rsidR="002F4C75" w:rsidRDefault="002F4C75" w:rsidP="002F4C75">
      <w:pPr>
        <w:pStyle w:val="11"/>
        <w:tabs>
          <w:tab w:val="left" w:pos="1345"/>
        </w:tabs>
        <w:spacing w:line="520" w:lineRule="exact"/>
        <w:ind w:left="0" w:firstLineChars="200" w:firstLine="468"/>
        <w:rPr>
          <w:rFonts w:ascii="宋体" w:eastAsia="宋体" w:hAnsi="宋体"/>
          <w:sz w:val="24"/>
          <w:szCs w:val="24"/>
        </w:rPr>
      </w:pPr>
      <w:r>
        <w:rPr>
          <w:rFonts w:ascii="宋体" w:eastAsia="宋体" w:hAnsi="宋体" w:hint="eastAsia"/>
          <w:spacing w:val="-3"/>
          <w:sz w:val="24"/>
          <w:szCs w:val="24"/>
        </w:rPr>
        <w:t>1.1.1.2 合同协议书：指委托人和监理人共同签署的合同协议书。</w:t>
      </w:r>
    </w:p>
    <w:p w:rsidR="002F4C75" w:rsidRDefault="002F4C75" w:rsidP="002F4C75">
      <w:pPr>
        <w:pStyle w:val="11"/>
        <w:tabs>
          <w:tab w:val="left" w:pos="1345"/>
        </w:tabs>
        <w:spacing w:line="520" w:lineRule="exact"/>
        <w:ind w:left="0" w:firstLineChars="200" w:firstLine="468"/>
        <w:rPr>
          <w:rFonts w:ascii="宋体" w:eastAsia="宋体" w:hAnsi="宋体"/>
          <w:sz w:val="24"/>
          <w:szCs w:val="24"/>
        </w:rPr>
      </w:pPr>
      <w:r>
        <w:rPr>
          <w:rFonts w:ascii="宋体" w:eastAsia="宋体" w:hAnsi="宋体" w:hint="eastAsia"/>
          <w:spacing w:val="-3"/>
          <w:sz w:val="24"/>
          <w:szCs w:val="24"/>
        </w:rPr>
        <w:t xml:space="preserve">1.1.1.3 </w:t>
      </w:r>
      <w:r>
        <w:rPr>
          <w:rFonts w:ascii="宋体" w:eastAsia="宋体" w:hAnsi="宋体" w:cs="宋体" w:hint="eastAsia"/>
          <w:bCs/>
          <w:sz w:val="24"/>
          <w:szCs w:val="24"/>
          <w:u w:color="000000"/>
        </w:rPr>
        <w:t>成交通知书</w:t>
      </w:r>
      <w:r>
        <w:rPr>
          <w:rFonts w:ascii="宋体" w:eastAsia="宋体" w:hAnsi="宋体" w:hint="eastAsia"/>
          <w:spacing w:val="-3"/>
          <w:sz w:val="24"/>
          <w:szCs w:val="24"/>
        </w:rPr>
        <w:t>：指委托人通知监理人中标的函件。</w:t>
      </w:r>
    </w:p>
    <w:p w:rsidR="002F4C75" w:rsidRDefault="002F4C75" w:rsidP="002F4C75">
      <w:pPr>
        <w:pStyle w:val="11"/>
        <w:tabs>
          <w:tab w:val="left" w:pos="1345"/>
        </w:tabs>
        <w:spacing w:line="520" w:lineRule="exact"/>
        <w:ind w:left="0" w:firstLineChars="200" w:firstLine="468"/>
        <w:rPr>
          <w:rFonts w:ascii="宋体" w:eastAsia="宋体" w:hAnsi="宋体"/>
          <w:sz w:val="24"/>
          <w:szCs w:val="24"/>
        </w:rPr>
      </w:pPr>
      <w:r>
        <w:rPr>
          <w:rFonts w:ascii="宋体" w:eastAsia="宋体" w:hAnsi="宋体" w:hint="eastAsia"/>
          <w:spacing w:val="-3"/>
          <w:sz w:val="24"/>
          <w:szCs w:val="24"/>
        </w:rPr>
        <w:t xml:space="preserve">1.1.1.4 </w:t>
      </w:r>
      <w:r>
        <w:rPr>
          <w:rFonts w:ascii="宋体" w:eastAsia="宋体" w:hAnsi="宋体" w:cs="宋体" w:hint="eastAsia"/>
          <w:bCs/>
          <w:sz w:val="24"/>
          <w:szCs w:val="24"/>
          <w:u w:color="000000"/>
          <w:lang w:val="en-US"/>
        </w:rPr>
        <w:t>磋商响应</w:t>
      </w:r>
      <w:r>
        <w:rPr>
          <w:rFonts w:ascii="宋体" w:eastAsia="宋体" w:hAnsi="宋体" w:cs="宋体" w:hint="eastAsia"/>
          <w:bCs/>
          <w:sz w:val="24"/>
          <w:szCs w:val="24"/>
          <w:u w:color="000000"/>
        </w:rPr>
        <w:t>函</w:t>
      </w:r>
      <w:r>
        <w:rPr>
          <w:rFonts w:ascii="宋体" w:eastAsia="宋体" w:hAnsi="宋体" w:hint="eastAsia"/>
          <w:spacing w:val="-3"/>
          <w:sz w:val="24"/>
          <w:szCs w:val="24"/>
        </w:rPr>
        <w:t>：指由监理人填写并签署的，名为</w:t>
      </w:r>
      <w:r>
        <w:rPr>
          <w:rFonts w:ascii="宋体" w:eastAsia="宋体" w:hAnsi="宋体"/>
          <w:spacing w:val="-3"/>
          <w:sz w:val="24"/>
          <w:szCs w:val="24"/>
        </w:rPr>
        <w:t>“</w:t>
      </w:r>
      <w:r>
        <w:rPr>
          <w:rFonts w:ascii="宋体" w:eastAsia="宋体" w:hAnsi="宋体" w:cs="宋体" w:hint="eastAsia"/>
          <w:bCs/>
          <w:sz w:val="24"/>
          <w:szCs w:val="24"/>
          <w:u w:color="000000"/>
          <w:lang w:val="en-US"/>
        </w:rPr>
        <w:t>磋商响应</w:t>
      </w:r>
      <w:r>
        <w:rPr>
          <w:rFonts w:ascii="宋体" w:eastAsia="宋体" w:hAnsi="宋体" w:cs="宋体" w:hint="eastAsia"/>
          <w:bCs/>
          <w:sz w:val="24"/>
          <w:szCs w:val="24"/>
          <w:u w:color="000000"/>
        </w:rPr>
        <w:t>函</w:t>
      </w:r>
      <w:r>
        <w:rPr>
          <w:rFonts w:ascii="宋体" w:eastAsia="宋体" w:hAnsi="宋体"/>
          <w:spacing w:val="-3"/>
          <w:sz w:val="24"/>
          <w:szCs w:val="24"/>
        </w:rPr>
        <w:t>”</w:t>
      </w:r>
      <w:r>
        <w:rPr>
          <w:rFonts w:ascii="宋体" w:eastAsia="宋体" w:hAnsi="宋体" w:hint="eastAsia"/>
          <w:spacing w:val="-2"/>
          <w:sz w:val="24"/>
          <w:szCs w:val="24"/>
        </w:rPr>
        <w:t>的函件。</w:t>
      </w:r>
    </w:p>
    <w:p w:rsidR="002F4C75" w:rsidRDefault="002F4C75" w:rsidP="002F4C75">
      <w:pPr>
        <w:pStyle w:val="11"/>
        <w:tabs>
          <w:tab w:val="left" w:pos="1345"/>
        </w:tabs>
        <w:spacing w:line="520" w:lineRule="exact"/>
        <w:ind w:left="0" w:firstLineChars="200" w:firstLine="468"/>
        <w:rPr>
          <w:rFonts w:ascii="宋体" w:eastAsia="宋体" w:hAnsi="宋体"/>
          <w:sz w:val="24"/>
          <w:szCs w:val="24"/>
        </w:rPr>
      </w:pPr>
      <w:r>
        <w:rPr>
          <w:rFonts w:ascii="宋体" w:eastAsia="宋体" w:hAnsi="宋体" w:hint="eastAsia"/>
          <w:spacing w:val="-3"/>
          <w:sz w:val="24"/>
          <w:szCs w:val="24"/>
        </w:rPr>
        <w:t>1.1.1.</w:t>
      </w:r>
      <w:r>
        <w:rPr>
          <w:rFonts w:ascii="宋体" w:eastAsia="宋体" w:hAnsi="宋体" w:hint="eastAsia"/>
          <w:spacing w:val="-3"/>
          <w:sz w:val="24"/>
          <w:szCs w:val="24"/>
          <w:lang w:val="en-US"/>
        </w:rPr>
        <w:t>5</w:t>
      </w:r>
      <w:r>
        <w:rPr>
          <w:rFonts w:ascii="宋体" w:eastAsia="宋体" w:hAnsi="宋体" w:hint="eastAsia"/>
          <w:spacing w:val="-3"/>
          <w:sz w:val="24"/>
          <w:szCs w:val="24"/>
        </w:rPr>
        <w:t xml:space="preserve"> </w:t>
      </w:r>
      <w:r>
        <w:rPr>
          <w:rFonts w:ascii="宋体" w:eastAsia="宋体" w:hAnsi="宋体" w:hint="eastAsia"/>
          <w:spacing w:val="-3"/>
          <w:sz w:val="24"/>
          <w:szCs w:val="24"/>
          <w:lang w:val="en-US"/>
        </w:rPr>
        <w:t>采购</w:t>
      </w:r>
      <w:r>
        <w:rPr>
          <w:rFonts w:ascii="宋体" w:eastAsia="宋体" w:hAnsi="宋体" w:hint="eastAsia"/>
          <w:spacing w:val="-3"/>
          <w:sz w:val="24"/>
          <w:szCs w:val="24"/>
        </w:rPr>
        <w:t>要求：指合同文件中名为</w:t>
      </w:r>
      <w:r>
        <w:rPr>
          <w:rFonts w:ascii="宋体" w:eastAsia="宋体" w:hAnsi="宋体"/>
          <w:spacing w:val="-3"/>
          <w:sz w:val="24"/>
          <w:szCs w:val="24"/>
        </w:rPr>
        <w:t>“</w:t>
      </w:r>
      <w:r>
        <w:rPr>
          <w:rFonts w:ascii="宋体" w:eastAsia="宋体" w:hAnsi="宋体" w:hint="eastAsia"/>
          <w:spacing w:val="-3"/>
          <w:sz w:val="24"/>
          <w:szCs w:val="24"/>
          <w:lang w:val="en-US"/>
        </w:rPr>
        <w:t>采购</w:t>
      </w:r>
      <w:r>
        <w:rPr>
          <w:rFonts w:ascii="宋体" w:eastAsia="宋体" w:hAnsi="宋体" w:hint="eastAsia"/>
          <w:spacing w:val="-3"/>
          <w:sz w:val="24"/>
          <w:szCs w:val="24"/>
        </w:rPr>
        <w:t>要求</w:t>
      </w:r>
      <w:r>
        <w:rPr>
          <w:rFonts w:ascii="宋体" w:eastAsia="宋体" w:hAnsi="宋体"/>
          <w:sz w:val="24"/>
          <w:szCs w:val="24"/>
        </w:rPr>
        <w:t>”</w:t>
      </w:r>
      <w:r>
        <w:rPr>
          <w:rFonts w:ascii="宋体" w:eastAsia="宋体" w:hAnsi="宋体" w:hint="eastAsia"/>
          <w:spacing w:val="-2"/>
          <w:sz w:val="24"/>
          <w:szCs w:val="24"/>
        </w:rPr>
        <w:t>的文件。</w:t>
      </w:r>
    </w:p>
    <w:p w:rsidR="002F4C75" w:rsidRDefault="002F4C75" w:rsidP="002F4C75">
      <w:pPr>
        <w:pStyle w:val="11"/>
        <w:tabs>
          <w:tab w:val="left" w:pos="1345"/>
        </w:tabs>
        <w:spacing w:line="520" w:lineRule="exact"/>
        <w:ind w:left="0" w:firstLineChars="200" w:firstLine="468"/>
        <w:rPr>
          <w:rFonts w:ascii="宋体" w:eastAsia="宋体" w:hAnsi="宋体"/>
          <w:sz w:val="24"/>
          <w:szCs w:val="24"/>
        </w:rPr>
      </w:pPr>
      <w:r>
        <w:rPr>
          <w:rFonts w:ascii="宋体" w:eastAsia="宋体" w:hAnsi="宋体" w:hint="eastAsia"/>
          <w:spacing w:val="-3"/>
          <w:sz w:val="24"/>
          <w:szCs w:val="24"/>
        </w:rPr>
        <w:t>1.1.1.</w:t>
      </w:r>
      <w:r>
        <w:rPr>
          <w:rFonts w:ascii="宋体" w:eastAsia="宋体" w:hAnsi="宋体" w:hint="eastAsia"/>
          <w:spacing w:val="-3"/>
          <w:sz w:val="24"/>
          <w:szCs w:val="24"/>
          <w:lang w:val="en-US"/>
        </w:rPr>
        <w:t>6</w:t>
      </w:r>
      <w:r>
        <w:rPr>
          <w:rFonts w:ascii="宋体" w:eastAsia="宋体" w:hAnsi="宋体" w:hint="eastAsia"/>
          <w:spacing w:val="-3"/>
          <w:sz w:val="24"/>
          <w:szCs w:val="24"/>
        </w:rPr>
        <w:t xml:space="preserve"> 监理大纲：指监理人在</w:t>
      </w:r>
      <w:r>
        <w:rPr>
          <w:rFonts w:ascii="宋体" w:eastAsia="宋体" w:hAnsi="宋体" w:hint="eastAsia"/>
          <w:spacing w:val="-3"/>
          <w:sz w:val="24"/>
          <w:szCs w:val="24"/>
          <w:lang w:val="en-US"/>
        </w:rPr>
        <w:t>磋商</w:t>
      </w:r>
      <w:r>
        <w:rPr>
          <w:rFonts w:ascii="宋体" w:eastAsia="宋体" w:hAnsi="宋体" w:hint="eastAsia"/>
          <w:spacing w:val="-3"/>
          <w:sz w:val="24"/>
          <w:szCs w:val="24"/>
        </w:rPr>
        <w:t>文件中的监理大纲。</w:t>
      </w:r>
    </w:p>
    <w:p w:rsidR="002F4C75" w:rsidRDefault="002F4C75" w:rsidP="002F4C75">
      <w:pPr>
        <w:pStyle w:val="11"/>
        <w:tabs>
          <w:tab w:val="left" w:pos="1345"/>
        </w:tabs>
        <w:spacing w:line="520" w:lineRule="exact"/>
        <w:ind w:left="0" w:firstLineChars="200" w:firstLine="468"/>
        <w:rPr>
          <w:rFonts w:ascii="宋体" w:eastAsia="宋体" w:hAnsi="宋体"/>
          <w:sz w:val="24"/>
          <w:szCs w:val="24"/>
        </w:rPr>
      </w:pPr>
      <w:r>
        <w:rPr>
          <w:rFonts w:ascii="宋体" w:eastAsia="宋体" w:hAnsi="宋体" w:hint="eastAsia"/>
          <w:spacing w:val="-3"/>
          <w:sz w:val="24"/>
          <w:szCs w:val="24"/>
        </w:rPr>
        <w:t>1.1.1.</w:t>
      </w:r>
      <w:r>
        <w:rPr>
          <w:rFonts w:ascii="宋体" w:eastAsia="宋体" w:hAnsi="宋体" w:hint="eastAsia"/>
          <w:spacing w:val="-3"/>
          <w:sz w:val="24"/>
          <w:szCs w:val="24"/>
          <w:lang w:val="en-US"/>
        </w:rPr>
        <w:t>7</w:t>
      </w:r>
      <w:r>
        <w:rPr>
          <w:rFonts w:ascii="宋体" w:eastAsia="宋体" w:hAnsi="宋体" w:hint="eastAsia"/>
          <w:spacing w:val="-3"/>
          <w:sz w:val="24"/>
          <w:szCs w:val="24"/>
        </w:rPr>
        <w:t xml:space="preserve"> 监理</w:t>
      </w:r>
      <w:r>
        <w:rPr>
          <w:rFonts w:ascii="宋体" w:eastAsia="宋体" w:hAnsi="宋体" w:hint="eastAsia"/>
          <w:spacing w:val="-3"/>
          <w:sz w:val="24"/>
          <w:szCs w:val="24"/>
          <w:lang w:val="en-US"/>
        </w:rPr>
        <w:t>报价</w:t>
      </w:r>
      <w:r>
        <w:rPr>
          <w:rFonts w:ascii="宋体" w:eastAsia="宋体" w:hAnsi="宋体" w:hint="eastAsia"/>
          <w:spacing w:val="-3"/>
          <w:sz w:val="24"/>
          <w:szCs w:val="24"/>
        </w:rPr>
        <w:t>：指监理人</w:t>
      </w:r>
      <w:r>
        <w:rPr>
          <w:rFonts w:ascii="宋体" w:eastAsia="宋体" w:hAnsi="宋体" w:hint="eastAsia"/>
          <w:spacing w:val="-3"/>
          <w:sz w:val="24"/>
          <w:szCs w:val="24"/>
          <w:lang w:val="en-US"/>
        </w:rPr>
        <w:t>磋商</w:t>
      </w:r>
      <w:r>
        <w:rPr>
          <w:rFonts w:ascii="宋体" w:eastAsia="宋体" w:hAnsi="宋体" w:hint="eastAsia"/>
          <w:spacing w:val="-3"/>
          <w:sz w:val="24"/>
          <w:szCs w:val="24"/>
        </w:rPr>
        <w:t>文件中的监理</w:t>
      </w:r>
      <w:r>
        <w:rPr>
          <w:rFonts w:ascii="宋体" w:eastAsia="宋体" w:hAnsi="宋体" w:hint="eastAsia"/>
          <w:spacing w:val="-3"/>
          <w:sz w:val="24"/>
          <w:szCs w:val="24"/>
          <w:lang w:val="en-US"/>
        </w:rPr>
        <w:t>报价</w:t>
      </w:r>
      <w:r>
        <w:rPr>
          <w:rFonts w:ascii="宋体" w:eastAsia="宋体" w:hAnsi="宋体" w:hint="eastAsia"/>
          <w:spacing w:val="-3"/>
          <w:sz w:val="24"/>
          <w:szCs w:val="24"/>
        </w:rPr>
        <w:t>。</w:t>
      </w:r>
    </w:p>
    <w:p w:rsidR="002F4C75" w:rsidRDefault="002F4C75" w:rsidP="002F4C75">
      <w:pPr>
        <w:spacing w:line="520" w:lineRule="exact"/>
        <w:ind w:firstLineChars="200" w:firstLine="468"/>
        <w:rPr>
          <w:rFonts w:ascii="宋体" w:hAnsi="宋体" w:cs="Cambria"/>
          <w:spacing w:val="-3"/>
          <w:sz w:val="24"/>
          <w:lang w:val="zh-CN"/>
        </w:rPr>
      </w:pPr>
      <w:r>
        <w:rPr>
          <w:rFonts w:ascii="宋体" w:hAnsi="宋体" w:cs="Cambria" w:hint="eastAsia"/>
          <w:spacing w:val="-3"/>
          <w:sz w:val="24"/>
        </w:rPr>
        <w:t>1.1.1.8 其他合同文件：指经合同双方当事人确认构成合同文件的其他文件。</w:t>
      </w:r>
    </w:p>
    <w:p w:rsidR="002F4C75" w:rsidRDefault="002F4C75" w:rsidP="002F4C75">
      <w:pPr>
        <w:spacing w:line="520" w:lineRule="exact"/>
        <w:ind w:firstLineChars="200" w:firstLine="480"/>
        <w:rPr>
          <w:rFonts w:ascii="宋体" w:hAnsi="宋体"/>
          <w:sz w:val="24"/>
        </w:rPr>
      </w:pPr>
      <w:r>
        <w:rPr>
          <w:rFonts w:ascii="宋体" w:hAnsi="宋体" w:hint="eastAsia"/>
          <w:sz w:val="24"/>
        </w:rPr>
        <w:t>1.1.2合同当事人和人员</w:t>
      </w:r>
    </w:p>
    <w:p w:rsidR="002F4C75" w:rsidRDefault="002F4C75" w:rsidP="002F4C75">
      <w:pPr>
        <w:pStyle w:val="11"/>
        <w:tabs>
          <w:tab w:val="left" w:pos="1345"/>
        </w:tabs>
        <w:spacing w:line="520" w:lineRule="exact"/>
        <w:ind w:left="0" w:firstLineChars="200" w:firstLine="468"/>
        <w:rPr>
          <w:rFonts w:ascii="宋体" w:eastAsia="宋体" w:hAnsi="宋体"/>
          <w:spacing w:val="-3"/>
          <w:sz w:val="24"/>
          <w:szCs w:val="24"/>
        </w:rPr>
      </w:pPr>
      <w:r>
        <w:rPr>
          <w:rFonts w:ascii="宋体" w:eastAsia="宋体" w:hAnsi="宋体" w:hint="eastAsia"/>
          <w:spacing w:val="-3"/>
          <w:sz w:val="24"/>
          <w:szCs w:val="24"/>
        </w:rPr>
        <w:t>1.1.2.1 合同当事人：指委托人和（或）监理人。</w:t>
      </w:r>
    </w:p>
    <w:p w:rsidR="002F4C75" w:rsidRDefault="002F4C75" w:rsidP="002F4C75">
      <w:pPr>
        <w:pStyle w:val="11"/>
        <w:tabs>
          <w:tab w:val="left" w:pos="1345"/>
        </w:tabs>
        <w:spacing w:line="520" w:lineRule="exact"/>
        <w:ind w:left="0" w:firstLineChars="200" w:firstLine="468"/>
        <w:rPr>
          <w:rFonts w:ascii="宋体" w:eastAsia="宋体" w:hAnsi="宋体"/>
          <w:spacing w:val="-3"/>
          <w:sz w:val="24"/>
          <w:szCs w:val="24"/>
        </w:rPr>
      </w:pPr>
      <w:r>
        <w:rPr>
          <w:rFonts w:ascii="宋体" w:eastAsia="宋体" w:hAnsi="宋体" w:hint="eastAsia"/>
          <w:spacing w:val="-3"/>
          <w:sz w:val="24"/>
          <w:szCs w:val="24"/>
        </w:rPr>
        <w:t>1.1.2.2 委托人：指与监理人签订合同协议书的当事人，及其合法继承人。</w:t>
      </w:r>
    </w:p>
    <w:p w:rsidR="002F4C75" w:rsidRDefault="002F4C75" w:rsidP="002F4C75">
      <w:pPr>
        <w:pStyle w:val="11"/>
        <w:tabs>
          <w:tab w:val="left" w:pos="1345"/>
        </w:tabs>
        <w:spacing w:line="520" w:lineRule="exact"/>
        <w:ind w:left="0" w:firstLineChars="200" w:firstLine="468"/>
        <w:rPr>
          <w:rFonts w:ascii="宋体" w:eastAsia="宋体" w:hAnsi="宋体"/>
          <w:spacing w:val="-3"/>
          <w:sz w:val="24"/>
          <w:szCs w:val="24"/>
        </w:rPr>
      </w:pPr>
      <w:r>
        <w:rPr>
          <w:rFonts w:ascii="宋体" w:eastAsia="宋体" w:hAnsi="宋体" w:hint="eastAsia"/>
          <w:spacing w:val="-3"/>
          <w:sz w:val="24"/>
          <w:szCs w:val="24"/>
        </w:rPr>
        <w:t>1.1.2.3 监理人：指与委托人签订合同协议书的当事人，及其合法继承人。</w:t>
      </w:r>
    </w:p>
    <w:p w:rsidR="002F4C75" w:rsidRDefault="002F4C75" w:rsidP="002F4C75">
      <w:pPr>
        <w:pStyle w:val="11"/>
        <w:tabs>
          <w:tab w:val="left" w:pos="1345"/>
        </w:tabs>
        <w:spacing w:line="520" w:lineRule="exact"/>
        <w:ind w:left="0" w:firstLineChars="200" w:firstLine="468"/>
        <w:rPr>
          <w:rFonts w:ascii="宋体" w:eastAsia="宋体" w:hAnsi="宋体"/>
          <w:spacing w:val="-3"/>
          <w:sz w:val="24"/>
          <w:szCs w:val="24"/>
        </w:rPr>
      </w:pPr>
      <w:r>
        <w:rPr>
          <w:rFonts w:ascii="宋体" w:eastAsia="宋体" w:hAnsi="宋体" w:hint="eastAsia"/>
          <w:spacing w:val="-3"/>
          <w:sz w:val="24"/>
          <w:szCs w:val="24"/>
        </w:rPr>
        <w:t>1.1.2.4 委托人代表：指由委托人任命，并在授权范围和期限内代表委托人行使权利和履行义务的全权负责人。</w:t>
      </w:r>
    </w:p>
    <w:p w:rsidR="002F4C75" w:rsidRDefault="002F4C75" w:rsidP="002F4C75">
      <w:pPr>
        <w:spacing w:line="520" w:lineRule="exact"/>
        <w:ind w:firstLineChars="200" w:firstLine="468"/>
        <w:rPr>
          <w:rFonts w:ascii="宋体" w:hAnsi="宋体" w:cs="Cambria"/>
          <w:spacing w:val="-3"/>
          <w:sz w:val="24"/>
          <w:lang w:val="zh-CN"/>
        </w:rPr>
      </w:pPr>
      <w:r>
        <w:rPr>
          <w:rFonts w:ascii="宋体" w:hAnsi="宋体" w:cs="Cambria" w:hint="eastAsia"/>
          <w:spacing w:val="-3"/>
          <w:sz w:val="24"/>
          <w:lang w:val="zh-CN"/>
        </w:rPr>
        <w:t>1.1.2.5 总监理工程师：指由监理人任命，代表监理人行使权利和履行义务的全权负责人。</w:t>
      </w:r>
    </w:p>
    <w:p w:rsidR="002F4C75" w:rsidRDefault="002F4C75" w:rsidP="002F4C75">
      <w:pPr>
        <w:spacing w:line="520" w:lineRule="exact"/>
        <w:ind w:firstLineChars="200" w:firstLine="468"/>
        <w:rPr>
          <w:rFonts w:ascii="宋体" w:hAnsi="宋体" w:cs="Cambria"/>
          <w:spacing w:val="-3"/>
          <w:sz w:val="24"/>
          <w:lang w:val="zh-CN"/>
        </w:rPr>
      </w:pPr>
      <w:r>
        <w:rPr>
          <w:rFonts w:ascii="宋体" w:hAnsi="宋体" w:cs="Cambria" w:hint="eastAsia"/>
          <w:spacing w:val="-3"/>
          <w:sz w:val="24"/>
          <w:lang w:val="zh-CN"/>
        </w:rPr>
        <w:t xml:space="preserve">1.1.2.6 </w:t>
      </w:r>
      <w:r>
        <w:rPr>
          <w:rFonts w:ascii="宋体" w:hAnsi="宋体" w:cs="Cambria" w:hint="eastAsia"/>
          <w:spacing w:val="-3"/>
          <w:sz w:val="24"/>
        </w:rPr>
        <w:t>研发单位</w:t>
      </w:r>
      <w:r>
        <w:rPr>
          <w:rFonts w:ascii="宋体" w:hAnsi="宋体" w:cs="Cambria" w:hint="eastAsia"/>
          <w:spacing w:val="-3"/>
          <w:sz w:val="24"/>
          <w:lang w:val="zh-CN"/>
        </w:rPr>
        <w:t>：指在本</w:t>
      </w:r>
      <w:r>
        <w:rPr>
          <w:rFonts w:ascii="宋体" w:hAnsi="宋体" w:cs="Cambria" w:hint="eastAsia"/>
          <w:spacing w:val="-3"/>
          <w:sz w:val="24"/>
        </w:rPr>
        <w:t>项目</w:t>
      </w:r>
      <w:r>
        <w:rPr>
          <w:rFonts w:ascii="宋体" w:hAnsi="宋体" w:cs="Cambria" w:hint="eastAsia"/>
          <w:spacing w:val="-3"/>
          <w:sz w:val="24"/>
          <w:lang w:val="zh-CN"/>
        </w:rPr>
        <w:t>监理范围内，与委托人签订合同的当事人。</w:t>
      </w:r>
    </w:p>
    <w:p w:rsidR="002F4C75" w:rsidRDefault="002F4C75" w:rsidP="002F4C75">
      <w:pPr>
        <w:spacing w:line="520" w:lineRule="exact"/>
        <w:ind w:firstLineChars="200" w:firstLine="468"/>
        <w:rPr>
          <w:rFonts w:ascii="宋体" w:hAnsi="宋体" w:cs="Cambria"/>
          <w:spacing w:val="-3"/>
          <w:sz w:val="24"/>
          <w:lang w:val="zh-CN"/>
        </w:rPr>
      </w:pPr>
      <w:r>
        <w:rPr>
          <w:rFonts w:ascii="宋体" w:hAnsi="宋体" w:cs="Cambria" w:hint="eastAsia"/>
          <w:spacing w:val="-3"/>
          <w:sz w:val="24"/>
          <w:lang w:val="zh-CN"/>
        </w:rPr>
        <w:t>1.1.3</w:t>
      </w:r>
      <w:r>
        <w:rPr>
          <w:rFonts w:ascii="宋体" w:hAnsi="宋体" w:cs="Cambria" w:hint="eastAsia"/>
          <w:spacing w:val="-3"/>
          <w:sz w:val="24"/>
        </w:rPr>
        <w:t>项目</w:t>
      </w:r>
      <w:r>
        <w:rPr>
          <w:rFonts w:ascii="宋体" w:hAnsi="宋体" w:cs="Cambria" w:hint="eastAsia"/>
          <w:spacing w:val="-3"/>
          <w:sz w:val="24"/>
          <w:lang w:val="zh-CN"/>
        </w:rPr>
        <w:t>和监理</w:t>
      </w:r>
    </w:p>
    <w:p w:rsidR="002F4C75" w:rsidRDefault="002F4C75" w:rsidP="002F4C75">
      <w:pPr>
        <w:pStyle w:val="11"/>
        <w:tabs>
          <w:tab w:val="left" w:pos="1345"/>
        </w:tabs>
        <w:spacing w:line="520" w:lineRule="exact"/>
        <w:ind w:left="0" w:firstLineChars="200" w:firstLine="468"/>
        <w:rPr>
          <w:rFonts w:ascii="宋体" w:eastAsia="宋体" w:hAnsi="宋体"/>
          <w:spacing w:val="-3"/>
          <w:sz w:val="24"/>
          <w:szCs w:val="24"/>
        </w:rPr>
      </w:pPr>
      <w:r>
        <w:rPr>
          <w:rFonts w:ascii="宋体" w:eastAsia="宋体" w:hAnsi="宋体" w:hint="eastAsia"/>
          <w:spacing w:val="-3"/>
          <w:sz w:val="24"/>
          <w:szCs w:val="24"/>
        </w:rPr>
        <w:lastRenderedPageBreak/>
        <w:t xml:space="preserve">1.1.3.1 </w:t>
      </w:r>
      <w:r>
        <w:rPr>
          <w:rFonts w:ascii="宋体" w:eastAsia="宋体" w:hAnsi="宋体" w:hint="eastAsia"/>
          <w:spacing w:val="-3"/>
          <w:sz w:val="24"/>
          <w:szCs w:val="24"/>
          <w:lang w:val="en-US"/>
        </w:rPr>
        <w:t>项目</w:t>
      </w:r>
      <w:r>
        <w:rPr>
          <w:rFonts w:ascii="宋体" w:eastAsia="宋体" w:hAnsi="宋体" w:hint="eastAsia"/>
          <w:spacing w:val="-3"/>
          <w:sz w:val="24"/>
          <w:szCs w:val="24"/>
        </w:rPr>
        <w:t>：指卫星遥感技术支撑全省水利行业应用及监管项目。</w:t>
      </w:r>
    </w:p>
    <w:p w:rsidR="002F4C75" w:rsidRDefault="002F4C75" w:rsidP="002F4C75">
      <w:pPr>
        <w:spacing w:line="520" w:lineRule="exact"/>
        <w:ind w:firstLineChars="200" w:firstLine="468"/>
        <w:rPr>
          <w:rFonts w:ascii="宋体" w:hAnsi="宋体" w:cs="Cambria"/>
          <w:spacing w:val="-3"/>
          <w:sz w:val="24"/>
          <w:lang w:val="zh-CN"/>
        </w:rPr>
      </w:pPr>
      <w:r>
        <w:rPr>
          <w:rFonts w:ascii="宋体" w:hAnsi="宋体" w:cs="Cambria" w:hint="eastAsia"/>
          <w:spacing w:val="-3"/>
          <w:sz w:val="24"/>
          <w:lang w:val="zh-CN"/>
        </w:rPr>
        <w:t>1.1.3.2</w:t>
      </w:r>
      <w:r>
        <w:rPr>
          <w:rFonts w:ascii="宋体" w:hAnsi="宋体" w:hint="eastAsia"/>
        </w:rPr>
        <w:t xml:space="preserve"> </w:t>
      </w:r>
      <w:r>
        <w:rPr>
          <w:rFonts w:ascii="宋体" w:hAnsi="宋体" w:cs="Cambria" w:hint="eastAsia"/>
          <w:spacing w:val="-3"/>
          <w:sz w:val="24"/>
          <w:lang w:val="zh-CN"/>
        </w:rPr>
        <w:t>监理服务：指监理人接受委托人的委托，依照法律、规范标准和监理合同等，对</w:t>
      </w:r>
      <w:r>
        <w:rPr>
          <w:rFonts w:ascii="宋体" w:hAnsi="宋体" w:cs="Cambria" w:hint="eastAsia"/>
          <w:spacing w:val="-3"/>
          <w:sz w:val="24"/>
        </w:rPr>
        <w:t>项目</w:t>
      </w:r>
      <w:r>
        <w:rPr>
          <w:rFonts w:ascii="宋体" w:hAnsi="宋体" w:cs="Cambria" w:hint="eastAsia"/>
          <w:spacing w:val="-3"/>
          <w:sz w:val="24"/>
          <w:lang w:val="zh-CN"/>
        </w:rPr>
        <w:t>进行质量控制、进度控制、投资控制、合同管理、信息管理、组织协调和安全监理、环保监理的服务活动。</w:t>
      </w:r>
    </w:p>
    <w:p w:rsidR="002F4C75" w:rsidRDefault="002F4C75" w:rsidP="002F4C75">
      <w:pPr>
        <w:spacing w:line="520" w:lineRule="exact"/>
        <w:ind w:firstLineChars="200" w:firstLine="468"/>
        <w:rPr>
          <w:rFonts w:ascii="宋体" w:hAnsi="宋体"/>
          <w:spacing w:val="-3"/>
          <w:sz w:val="24"/>
        </w:rPr>
      </w:pPr>
      <w:r>
        <w:rPr>
          <w:rFonts w:ascii="宋体" w:hAnsi="宋体" w:hint="eastAsia"/>
          <w:spacing w:val="-3"/>
          <w:sz w:val="24"/>
        </w:rPr>
        <w:t>1.1.3.3 监理资料：是委托人按合同约定向监理人提供的，用于完成监理范围与内容所需要的资料。</w:t>
      </w:r>
    </w:p>
    <w:p w:rsidR="002F4C75" w:rsidRDefault="002F4C75" w:rsidP="002F4C75">
      <w:pPr>
        <w:spacing w:line="520" w:lineRule="exact"/>
        <w:ind w:firstLineChars="200" w:firstLine="468"/>
        <w:rPr>
          <w:rFonts w:ascii="宋体" w:hAnsi="宋体"/>
          <w:spacing w:val="-3"/>
          <w:sz w:val="24"/>
        </w:rPr>
      </w:pPr>
      <w:r>
        <w:rPr>
          <w:rFonts w:ascii="宋体" w:hAnsi="宋体" w:hint="eastAsia"/>
          <w:spacing w:val="-3"/>
          <w:sz w:val="24"/>
        </w:rPr>
        <w:t>1.1.3.4 监理文件：指监理人按合同约定向委托人提交的监理大纲、监理规划、监理实施细则、监理日志、监理报告、监理工作总结和其他文件等，</w:t>
      </w:r>
      <w:r>
        <w:rPr>
          <w:rFonts w:ascii="宋体" w:hAnsi="宋体"/>
          <w:spacing w:val="-3"/>
          <w:sz w:val="24"/>
        </w:rPr>
        <w:t xml:space="preserve"> </w:t>
      </w:r>
      <w:r>
        <w:rPr>
          <w:rFonts w:ascii="宋体" w:hAnsi="宋体" w:hint="eastAsia"/>
          <w:spacing w:val="-3"/>
          <w:sz w:val="24"/>
        </w:rPr>
        <w:t>包括阶段性文件和最终文件，且应当采用合同中双方约定的格式和载体。</w:t>
      </w:r>
    </w:p>
    <w:p w:rsidR="002F4C75" w:rsidRDefault="002F4C75" w:rsidP="002F4C75">
      <w:pPr>
        <w:spacing w:line="520" w:lineRule="exact"/>
        <w:ind w:firstLineChars="200" w:firstLine="468"/>
        <w:rPr>
          <w:rFonts w:ascii="宋体" w:hAnsi="宋体" w:cs="Cambria"/>
          <w:spacing w:val="-3"/>
          <w:sz w:val="24"/>
          <w:lang w:val="zh-CN"/>
        </w:rPr>
      </w:pPr>
      <w:r>
        <w:rPr>
          <w:rFonts w:ascii="宋体" w:hAnsi="宋体" w:cs="Cambria" w:hint="eastAsia"/>
          <w:spacing w:val="-3"/>
          <w:sz w:val="24"/>
          <w:lang w:val="zh-CN"/>
        </w:rPr>
        <w:t>1.1.4日期</w:t>
      </w:r>
    </w:p>
    <w:p w:rsidR="002F4C75" w:rsidRDefault="002F4C75" w:rsidP="002F4C75">
      <w:pPr>
        <w:spacing w:line="520" w:lineRule="exact"/>
        <w:ind w:firstLineChars="200" w:firstLine="468"/>
        <w:rPr>
          <w:rFonts w:ascii="宋体" w:hAnsi="宋体" w:cs="Cambria"/>
          <w:spacing w:val="-3"/>
          <w:sz w:val="24"/>
        </w:rPr>
      </w:pPr>
      <w:r>
        <w:rPr>
          <w:rFonts w:ascii="宋体" w:hAnsi="宋体" w:cs="Cambria" w:hint="eastAsia"/>
          <w:spacing w:val="-3"/>
          <w:sz w:val="24"/>
          <w:lang w:val="zh-CN"/>
        </w:rPr>
        <w:t>1.1.4.1</w:t>
      </w:r>
      <w:r>
        <w:rPr>
          <w:rFonts w:ascii="宋体" w:hAnsi="宋体" w:cs="Cambria" w:hint="eastAsia"/>
          <w:spacing w:val="-7"/>
          <w:sz w:val="24"/>
        </w:rPr>
        <w:t>开始监理通知：指委托人按第</w:t>
      </w:r>
      <w:r>
        <w:rPr>
          <w:rFonts w:ascii="宋体" w:hAnsi="宋体"/>
          <w:spacing w:val="-7"/>
          <w:sz w:val="24"/>
        </w:rPr>
        <w:t xml:space="preserve"> </w:t>
      </w:r>
      <w:r>
        <w:rPr>
          <w:rFonts w:ascii="宋体" w:hAnsi="宋体"/>
          <w:sz w:val="24"/>
        </w:rPr>
        <w:t>6.1</w:t>
      </w:r>
      <w:r>
        <w:rPr>
          <w:rFonts w:ascii="宋体" w:hAnsi="宋体"/>
          <w:spacing w:val="-3"/>
          <w:sz w:val="24"/>
        </w:rPr>
        <w:t xml:space="preserve"> </w:t>
      </w:r>
      <w:r>
        <w:rPr>
          <w:rFonts w:ascii="宋体" w:hAnsi="宋体" w:cs="Cambria" w:hint="eastAsia"/>
          <w:spacing w:val="-3"/>
          <w:sz w:val="24"/>
        </w:rPr>
        <w:t>款通知监理人开始监理的函件。</w:t>
      </w:r>
    </w:p>
    <w:p w:rsidR="002F4C75" w:rsidRDefault="002F4C75" w:rsidP="002F4C75">
      <w:pPr>
        <w:spacing w:line="520" w:lineRule="exact"/>
        <w:ind w:firstLineChars="200" w:firstLine="468"/>
        <w:rPr>
          <w:rFonts w:ascii="宋体" w:hAnsi="宋体" w:cs="Cambria"/>
          <w:spacing w:val="-7"/>
          <w:sz w:val="24"/>
        </w:rPr>
      </w:pPr>
      <w:r>
        <w:rPr>
          <w:rFonts w:ascii="宋体" w:hAnsi="宋体" w:cs="Cambria" w:hint="eastAsia"/>
          <w:spacing w:val="-3"/>
          <w:sz w:val="24"/>
        </w:rPr>
        <w:t>1.1.4.2</w:t>
      </w:r>
      <w:r>
        <w:rPr>
          <w:rFonts w:ascii="宋体" w:hAnsi="宋体" w:cs="Cambria" w:hint="eastAsia"/>
          <w:spacing w:val="-7"/>
          <w:sz w:val="24"/>
        </w:rPr>
        <w:t>开始监理日期：指委托人按第</w:t>
      </w:r>
      <w:r>
        <w:rPr>
          <w:rFonts w:ascii="宋体" w:hAnsi="宋体"/>
          <w:spacing w:val="-7"/>
          <w:sz w:val="24"/>
        </w:rPr>
        <w:t xml:space="preserve"> </w:t>
      </w:r>
      <w:r>
        <w:rPr>
          <w:rFonts w:ascii="宋体" w:hAnsi="宋体"/>
          <w:sz w:val="24"/>
        </w:rPr>
        <w:t>6.1</w:t>
      </w:r>
      <w:r>
        <w:rPr>
          <w:rFonts w:ascii="宋体" w:hAnsi="宋体"/>
          <w:spacing w:val="-1"/>
          <w:sz w:val="24"/>
        </w:rPr>
        <w:t xml:space="preserve"> </w:t>
      </w:r>
      <w:r>
        <w:rPr>
          <w:rFonts w:ascii="宋体" w:hAnsi="宋体" w:cs="Cambria" w:hint="eastAsia"/>
          <w:spacing w:val="-3"/>
          <w:sz w:val="24"/>
        </w:rPr>
        <w:t>款发出的开始监理通知中写明的开始监理日期</w:t>
      </w:r>
      <w:r>
        <w:rPr>
          <w:rFonts w:ascii="宋体" w:hAnsi="宋体" w:cs="Cambria" w:hint="eastAsia"/>
          <w:spacing w:val="-7"/>
          <w:sz w:val="24"/>
        </w:rPr>
        <w:t>。</w:t>
      </w:r>
    </w:p>
    <w:p w:rsidR="002F4C75" w:rsidRDefault="002F4C75" w:rsidP="002F4C75">
      <w:pPr>
        <w:spacing w:line="520" w:lineRule="exact"/>
        <w:ind w:firstLineChars="200" w:firstLine="452"/>
        <w:rPr>
          <w:rFonts w:ascii="宋体" w:hAnsi="宋体" w:cs="Cambria"/>
          <w:spacing w:val="-7"/>
          <w:sz w:val="24"/>
        </w:rPr>
      </w:pPr>
      <w:r>
        <w:rPr>
          <w:rFonts w:ascii="宋体" w:hAnsi="宋体" w:cs="Cambria" w:hint="eastAsia"/>
          <w:spacing w:val="-7"/>
          <w:sz w:val="24"/>
        </w:rPr>
        <w:t>1.1.4.3 监理服务期限：指监理人在</w:t>
      </w:r>
      <w:r>
        <w:rPr>
          <w:rFonts w:ascii="宋体" w:hAnsi="宋体" w:cs="宋体" w:hint="eastAsia"/>
          <w:bCs/>
          <w:sz w:val="24"/>
          <w:u w:color="000000"/>
        </w:rPr>
        <w:t>磋商响应函</w:t>
      </w:r>
      <w:r>
        <w:rPr>
          <w:rFonts w:ascii="宋体" w:hAnsi="宋体" w:cs="Cambria" w:hint="eastAsia"/>
          <w:spacing w:val="-7"/>
          <w:sz w:val="24"/>
        </w:rPr>
        <w:t>中承诺的完成合同监理服务所需的期限，包括按第 6.2 款和第 6.3.2 项约定所作的调整。</w:t>
      </w:r>
    </w:p>
    <w:p w:rsidR="002F4C75" w:rsidRDefault="002F4C75" w:rsidP="002F4C75">
      <w:pPr>
        <w:spacing w:line="520" w:lineRule="exact"/>
        <w:ind w:firstLineChars="200" w:firstLine="452"/>
        <w:rPr>
          <w:rFonts w:ascii="宋体" w:hAnsi="宋体" w:cs="Cambria"/>
          <w:spacing w:val="-7"/>
          <w:sz w:val="24"/>
        </w:rPr>
      </w:pPr>
      <w:r>
        <w:rPr>
          <w:rFonts w:ascii="宋体" w:hAnsi="宋体" w:cs="Cambria" w:hint="eastAsia"/>
          <w:spacing w:val="-7"/>
          <w:sz w:val="24"/>
        </w:rPr>
        <w:t>1.1.4.4 完成监理日期：指第 1.1.4.3 目约定监理服务期限届满时的日期。</w:t>
      </w:r>
    </w:p>
    <w:p w:rsidR="002F4C75" w:rsidRDefault="002F4C75" w:rsidP="002F4C75">
      <w:pPr>
        <w:spacing w:line="520" w:lineRule="exact"/>
        <w:ind w:firstLineChars="200" w:firstLine="452"/>
        <w:rPr>
          <w:rFonts w:ascii="宋体" w:hAnsi="宋体" w:cs="Cambria"/>
          <w:spacing w:val="-7"/>
          <w:sz w:val="24"/>
        </w:rPr>
      </w:pPr>
      <w:r>
        <w:rPr>
          <w:rFonts w:ascii="宋体" w:hAnsi="宋体" w:cs="Cambria" w:hint="eastAsia"/>
          <w:spacing w:val="-7"/>
          <w:sz w:val="24"/>
        </w:rPr>
        <w:t>1.1.4.5 基准日：指磋商截止时间前 28 天的日期。</w:t>
      </w:r>
    </w:p>
    <w:p w:rsidR="002F4C75" w:rsidRDefault="002F4C75" w:rsidP="002F4C75">
      <w:pPr>
        <w:spacing w:line="520" w:lineRule="exact"/>
        <w:ind w:firstLineChars="200" w:firstLine="452"/>
        <w:rPr>
          <w:rFonts w:ascii="宋体" w:hAnsi="宋体" w:cs="Cambria"/>
          <w:spacing w:val="-7"/>
          <w:sz w:val="24"/>
          <w:lang w:val="zh-CN"/>
        </w:rPr>
      </w:pPr>
      <w:r>
        <w:rPr>
          <w:rFonts w:ascii="宋体" w:hAnsi="宋体" w:cs="Cambria" w:hint="eastAsia"/>
          <w:spacing w:val="-7"/>
          <w:sz w:val="24"/>
          <w:lang w:val="zh-CN"/>
        </w:rPr>
        <w:t>1.1.4.6天：除特别指明外，指日历天。合同中按天计算时间的，开始当天不计入，从次日开始计算。期限最后一天的截止时间为当天 24:00。</w:t>
      </w:r>
    </w:p>
    <w:p w:rsidR="002F4C75" w:rsidRDefault="002F4C75" w:rsidP="002F4C75">
      <w:pPr>
        <w:spacing w:line="520" w:lineRule="exact"/>
        <w:ind w:firstLineChars="200" w:firstLine="468"/>
        <w:rPr>
          <w:rFonts w:ascii="宋体" w:hAnsi="宋体" w:cs="Cambria"/>
          <w:spacing w:val="-3"/>
          <w:sz w:val="24"/>
          <w:lang w:val="zh-CN"/>
        </w:rPr>
      </w:pPr>
      <w:r>
        <w:rPr>
          <w:rFonts w:ascii="宋体" w:hAnsi="宋体" w:cs="Cambria" w:hint="eastAsia"/>
          <w:spacing w:val="-3"/>
          <w:sz w:val="24"/>
          <w:lang w:val="zh-CN"/>
        </w:rPr>
        <w:t>1.1.5合同价格和费用</w:t>
      </w:r>
    </w:p>
    <w:p w:rsidR="002F4C75" w:rsidRDefault="002F4C75" w:rsidP="002F4C75">
      <w:pPr>
        <w:pStyle w:val="11"/>
        <w:tabs>
          <w:tab w:val="left" w:pos="1345"/>
        </w:tabs>
        <w:spacing w:line="520" w:lineRule="exact"/>
        <w:ind w:leftChars="114" w:left="239" w:firstLineChars="100" w:firstLine="234"/>
        <w:rPr>
          <w:rFonts w:ascii="宋体" w:eastAsia="宋体" w:hAnsi="宋体"/>
          <w:sz w:val="24"/>
          <w:szCs w:val="24"/>
        </w:rPr>
      </w:pPr>
      <w:r>
        <w:rPr>
          <w:rFonts w:ascii="宋体" w:eastAsia="宋体" w:hAnsi="宋体" w:hint="eastAsia"/>
          <w:spacing w:val="-3"/>
          <w:sz w:val="24"/>
        </w:rPr>
        <w:t xml:space="preserve">1.1.5.1 </w:t>
      </w:r>
      <w:r>
        <w:rPr>
          <w:rFonts w:ascii="宋体" w:eastAsia="宋体" w:hAnsi="宋体" w:hint="eastAsia"/>
          <w:spacing w:val="-3"/>
          <w:sz w:val="24"/>
          <w:szCs w:val="24"/>
        </w:rPr>
        <w:t>签约合同价：指签订合同时合同协议书中写明的监理报酬总金额。</w:t>
      </w:r>
    </w:p>
    <w:p w:rsidR="002F4C75" w:rsidRDefault="002F4C75" w:rsidP="002F4C75">
      <w:pPr>
        <w:pStyle w:val="11"/>
        <w:tabs>
          <w:tab w:val="left" w:pos="1345"/>
        </w:tabs>
        <w:spacing w:line="520" w:lineRule="exact"/>
        <w:ind w:left="0" w:firstLineChars="200" w:firstLine="456"/>
        <w:rPr>
          <w:rFonts w:ascii="宋体" w:eastAsia="宋体" w:hAnsi="宋体"/>
          <w:spacing w:val="-6"/>
          <w:kern w:val="2"/>
          <w:sz w:val="24"/>
          <w:szCs w:val="24"/>
          <w:lang w:val="en-US"/>
        </w:rPr>
      </w:pPr>
      <w:r>
        <w:rPr>
          <w:rFonts w:ascii="宋体" w:eastAsia="宋体" w:hAnsi="宋体" w:hint="eastAsia"/>
          <w:spacing w:val="-6"/>
          <w:kern w:val="2"/>
          <w:sz w:val="24"/>
          <w:szCs w:val="24"/>
          <w:lang w:val="en-US"/>
        </w:rPr>
        <w:t>1.1.5.2 合同价格：指监理人按合同约定完成了全部监理工作后，委托人应付给监理人的金额，包括在履行合同过程中按合同约定进行的变更和调整。</w:t>
      </w:r>
    </w:p>
    <w:p w:rsidR="002F4C75" w:rsidRDefault="002F4C75" w:rsidP="002F4C75">
      <w:pPr>
        <w:spacing w:line="520" w:lineRule="exact"/>
        <w:ind w:firstLineChars="200" w:firstLine="468"/>
        <w:rPr>
          <w:rFonts w:ascii="宋体" w:hAnsi="宋体" w:cs="Cambria"/>
          <w:spacing w:val="-3"/>
          <w:sz w:val="24"/>
          <w:lang w:val="zh-CN"/>
        </w:rPr>
      </w:pPr>
      <w:r>
        <w:rPr>
          <w:rFonts w:ascii="宋体" w:hAnsi="宋体" w:cs="Cambria" w:hint="eastAsia"/>
          <w:spacing w:val="-3"/>
          <w:sz w:val="24"/>
          <w:lang w:val="zh-CN"/>
        </w:rPr>
        <w:t>1.1.5</w:t>
      </w:r>
      <w:r>
        <w:rPr>
          <w:rFonts w:ascii="宋体" w:hAnsi="宋体" w:cs="Cambria" w:hint="eastAsia"/>
          <w:spacing w:val="-3"/>
          <w:sz w:val="24"/>
        </w:rPr>
        <w:t>.3</w:t>
      </w:r>
      <w:r>
        <w:rPr>
          <w:rFonts w:ascii="宋体" w:hAnsi="宋体" w:cs="Cambria" w:hint="eastAsia"/>
          <w:spacing w:val="-6"/>
          <w:sz w:val="24"/>
        </w:rPr>
        <w:t>费用：指为履行合同所发生的或将要发生的所有合理开支，包括管理费和应分摊的</w:t>
      </w:r>
      <w:r>
        <w:rPr>
          <w:rFonts w:ascii="宋体" w:hAnsi="宋体" w:cs="Cambria" w:hint="eastAsia"/>
          <w:spacing w:val="-4"/>
          <w:sz w:val="24"/>
        </w:rPr>
        <w:t>其他费用，但不包括利润。</w:t>
      </w:r>
    </w:p>
    <w:p w:rsidR="002F4C75" w:rsidRDefault="002F4C75" w:rsidP="002F4C75">
      <w:pPr>
        <w:spacing w:line="520" w:lineRule="exact"/>
        <w:ind w:firstLineChars="200" w:firstLine="468"/>
        <w:rPr>
          <w:rFonts w:ascii="宋体" w:hAnsi="宋体" w:cs="Cambria"/>
          <w:spacing w:val="-3"/>
          <w:sz w:val="24"/>
          <w:lang w:val="zh-CN"/>
        </w:rPr>
      </w:pPr>
      <w:r>
        <w:rPr>
          <w:rFonts w:ascii="宋体" w:hAnsi="宋体" w:cs="Cambria" w:hint="eastAsia"/>
          <w:spacing w:val="-3"/>
          <w:sz w:val="24"/>
          <w:lang w:val="zh-CN"/>
        </w:rPr>
        <w:t>1.1.6其他</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hAnsi="宋体" w:cs="Cambria" w:hint="eastAsia"/>
          <w:spacing w:val="-3"/>
          <w:sz w:val="24"/>
        </w:rPr>
        <w:lastRenderedPageBreak/>
        <w:t>1.1.</w:t>
      </w:r>
      <w:r>
        <w:rPr>
          <w:rFonts w:ascii="宋体" w:eastAsia="宋体" w:hAnsi="宋体" w:hint="eastAsia"/>
          <w:spacing w:val="-3"/>
          <w:sz w:val="24"/>
          <w:szCs w:val="24"/>
        </w:rPr>
        <w:t>6.1书面形式：指合同文件、信件和数据电文（包括电报、电传、传真、电子数据交换和电子邮件）等可以有形地表现所载内容的形式。</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2" w:name="_Toc28464"/>
      <w:bookmarkStart w:id="13" w:name="_Toc502151622"/>
      <w:r>
        <w:rPr>
          <w:rFonts w:ascii="宋体" w:eastAsia="宋体" w:hAnsi="宋体" w:hint="eastAsia"/>
          <w:b/>
          <w:bCs/>
          <w:spacing w:val="-3"/>
          <w:sz w:val="24"/>
          <w:szCs w:val="24"/>
        </w:rPr>
        <w:t>1.2 语言文字</w:t>
      </w:r>
      <w:bookmarkEnd w:id="12"/>
      <w:bookmarkEnd w:id="13"/>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合同使用的语言文字为中文。专用术语使用外文的，应附有中文注释。</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4" w:name="_Toc502151623"/>
      <w:bookmarkStart w:id="15" w:name="_Toc3087"/>
      <w:r>
        <w:rPr>
          <w:rFonts w:ascii="宋体" w:eastAsia="宋体" w:hAnsi="宋体" w:hint="eastAsia"/>
          <w:b/>
          <w:bCs/>
          <w:spacing w:val="-3"/>
          <w:sz w:val="24"/>
          <w:szCs w:val="24"/>
        </w:rPr>
        <w:t>1.3 使用法律</w:t>
      </w:r>
      <w:bookmarkEnd w:id="14"/>
      <w:bookmarkEnd w:id="15"/>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适用于合同的法律包括中华人民共和国法律、行政法规、部门规章，以及</w:t>
      </w:r>
      <w:r>
        <w:rPr>
          <w:rFonts w:ascii="宋体" w:eastAsia="宋体" w:hAnsi="宋体" w:hint="eastAsia"/>
          <w:spacing w:val="-3"/>
          <w:sz w:val="24"/>
          <w:szCs w:val="24"/>
          <w:lang w:val="en-US"/>
        </w:rPr>
        <w:t>项目</w:t>
      </w:r>
      <w:r>
        <w:rPr>
          <w:rFonts w:ascii="宋体" w:eastAsia="宋体" w:hAnsi="宋体" w:hint="eastAsia"/>
          <w:spacing w:val="-3"/>
          <w:sz w:val="24"/>
          <w:szCs w:val="24"/>
        </w:rPr>
        <w:t>所在地的地方法规、自治条例、单行条例和地方政府规章。</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本合同适用的其他规范性文件，可在专用合同条款中约定。</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6" w:name="_Toc502151624"/>
      <w:bookmarkStart w:id="17" w:name="_Toc19370"/>
      <w:r>
        <w:rPr>
          <w:rFonts w:ascii="宋体" w:eastAsia="宋体" w:hAnsi="宋体" w:hint="eastAsia"/>
          <w:b/>
          <w:bCs/>
          <w:spacing w:val="-3"/>
          <w:sz w:val="24"/>
          <w:szCs w:val="24"/>
        </w:rPr>
        <w:t>1.4 合同文件的优先顺序</w:t>
      </w:r>
      <w:bookmarkEnd w:id="16"/>
      <w:bookmarkEnd w:id="17"/>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组成合同的各项文件应互相解释，互为说明。除专用合同条款另有约定外，解释合同文件的优先顺序如下：</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（1）合同协议书；</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（2）</w:t>
      </w:r>
      <w:r>
        <w:rPr>
          <w:rFonts w:ascii="宋体" w:eastAsia="宋体" w:hAnsi="宋体" w:cs="宋体" w:hint="eastAsia"/>
          <w:bCs/>
          <w:sz w:val="24"/>
          <w:szCs w:val="24"/>
          <w:u w:color="000000"/>
        </w:rPr>
        <w:t>成交通知书</w:t>
      </w:r>
      <w:r>
        <w:rPr>
          <w:rFonts w:ascii="宋体" w:eastAsia="宋体" w:hAnsi="宋体" w:hint="eastAsia"/>
          <w:spacing w:val="-3"/>
          <w:sz w:val="24"/>
          <w:szCs w:val="24"/>
        </w:rPr>
        <w:t>；</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（3）磋商响应函；</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（4）专用合同条款；</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（5）通用合同条款；</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（6）</w:t>
      </w:r>
      <w:r>
        <w:rPr>
          <w:rFonts w:ascii="宋体" w:eastAsia="宋体" w:hAnsi="宋体" w:hint="eastAsia"/>
          <w:spacing w:val="-3"/>
          <w:sz w:val="24"/>
          <w:szCs w:val="24"/>
          <w:lang w:val="en-US"/>
        </w:rPr>
        <w:t>采购</w:t>
      </w:r>
      <w:r>
        <w:rPr>
          <w:rFonts w:ascii="宋体" w:eastAsia="宋体" w:hAnsi="宋体" w:hint="eastAsia"/>
          <w:spacing w:val="-3"/>
          <w:sz w:val="24"/>
          <w:szCs w:val="24"/>
        </w:rPr>
        <w:t>要求；</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（7）监理大纲；</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（8）监理</w:t>
      </w:r>
      <w:r>
        <w:rPr>
          <w:rFonts w:ascii="宋体" w:eastAsia="宋体" w:hAnsi="宋体" w:hint="eastAsia"/>
          <w:spacing w:val="-3"/>
          <w:sz w:val="24"/>
          <w:szCs w:val="24"/>
          <w:lang w:val="en-US"/>
        </w:rPr>
        <w:t>报价</w:t>
      </w:r>
      <w:r>
        <w:rPr>
          <w:rFonts w:ascii="宋体" w:eastAsia="宋体" w:hAnsi="宋体" w:hint="eastAsia"/>
          <w:spacing w:val="-3"/>
          <w:sz w:val="24"/>
          <w:szCs w:val="24"/>
        </w:rPr>
        <w:t>；</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w:t>
      </w:r>
      <w:r>
        <w:rPr>
          <w:rFonts w:ascii="宋体" w:eastAsia="宋体" w:hAnsi="宋体" w:hint="eastAsia"/>
          <w:spacing w:val="-3"/>
          <w:sz w:val="24"/>
          <w:szCs w:val="24"/>
          <w:lang w:val="en-US"/>
        </w:rPr>
        <w:t>9</w:t>
      </w:r>
      <w:r>
        <w:rPr>
          <w:rFonts w:ascii="宋体" w:eastAsia="宋体" w:hAnsi="宋体" w:hint="eastAsia"/>
          <w:spacing w:val="-3"/>
          <w:sz w:val="24"/>
          <w:szCs w:val="24"/>
        </w:rPr>
        <w:t>）其他合同文件。</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8" w:name="_Toc502151625"/>
      <w:bookmarkStart w:id="19" w:name="_Toc32167"/>
      <w:r>
        <w:rPr>
          <w:rFonts w:ascii="宋体" w:eastAsia="宋体" w:hAnsi="宋体" w:hint="eastAsia"/>
          <w:b/>
          <w:bCs/>
          <w:spacing w:val="-3"/>
          <w:sz w:val="24"/>
          <w:szCs w:val="24"/>
        </w:rPr>
        <w:t>1.5 合同协议书</w:t>
      </w:r>
      <w:bookmarkEnd w:id="18"/>
      <w:bookmarkEnd w:id="19"/>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监理人按</w:t>
      </w:r>
      <w:r>
        <w:rPr>
          <w:rFonts w:ascii="宋体" w:eastAsia="宋体" w:hAnsi="宋体" w:cs="宋体" w:hint="eastAsia"/>
          <w:bCs/>
          <w:sz w:val="24"/>
          <w:szCs w:val="24"/>
          <w:u w:color="000000"/>
        </w:rPr>
        <w:t>成交通知书</w:t>
      </w:r>
      <w:r>
        <w:rPr>
          <w:rFonts w:ascii="宋体" w:eastAsia="宋体" w:hAnsi="宋体" w:hint="eastAsia"/>
          <w:spacing w:val="-3"/>
          <w:sz w:val="24"/>
          <w:szCs w:val="24"/>
        </w:rPr>
        <w:t>规定的时间与委托人签订合同协议书。除法律另有规定或合同另有约定外，委托人和监理人的法定代表人或其委托代理人在合同协议书上签字并盖单位章后，合同生效。</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20" w:name="_Toc502151626"/>
      <w:bookmarkStart w:id="21" w:name="_Toc15093"/>
      <w:r>
        <w:rPr>
          <w:rFonts w:ascii="宋体" w:eastAsia="宋体" w:hAnsi="宋体" w:hint="eastAsia"/>
          <w:b/>
          <w:bCs/>
          <w:spacing w:val="-3"/>
          <w:sz w:val="24"/>
          <w:szCs w:val="24"/>
        </w:rPr>
        <w:t>1.6 文件的提供和照管</w:t>
      </w:r>
      <w:bookmarkEnd w:id="20"/>
      <w:bookmarkEnd w:id="21"/>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1.6.1监理文件的提供</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lastRenderedPageBreak/>
        <w:t>除专用合同条款另有约定外，监理人应在合理的期限内按照合同约定的数量向委托人提供监理文件。合同约定监理文件应经委托人批复的，委托人应当在合同约定的期限内批复或提出修改意见。</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1.6.2委托人提供的文件</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按专用合同条款约定由委托人提供的文件，包括规范标准、设计文件等，委托人应按约定的数量和期限交给监理人。由于委托人未按时提供文件造成监理服务期限延误的，按第 6.2 款约定执行。</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1.6.3文件错误的通知</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任何一方当事人发现文件中存在的明显错误或疏忽，均应及时通知对方当事人，并应立即采取适当的措施防止损失扩大。</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1.6.4文件的照管</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监理人应在现场保留一份合同文件、监理文件、</w:t>
      </w:r>
      <w:r>
        <w:rPr>
          <w:rFonts w:ascii="宋体" w:eastAsia="宋体" w:hAnsi="宋体" w:hint="eastAsia"/>
          <w:spacing w:val="-3"/>
          <w:sz w:val="24"/>
          <w:szCs w:val="24"/>
          <w:lang w:val="en-US"/>
        </w:rPr>
        <w:t>采购</w:t>
      </w:r>
      <w:r>
        <w:rPr>
          <w:rFonts w:ascii="宋体" w:eastAsia="宋体" w:hAnsi="宋体" w:hint="eastAsia"/>
          <w:spacing w:val="-3"/>
          <w:sz w:val="24"/>
          <w:szCs w:val="24"/>
        </w:rPr>
        <w:t>要求中的所列文件、以及其他根据合同收发的往来信函，以备委托人和</w:t>
      </w:r>
      <w:r>
        <w:rPr>
          <w:rFonts w:ascii="宋体" w:eastAsia="宋体" w:hAnsi="宋体" w:hint="eastAsia"/>
          <w:spacing w:val="-3"/>
          <w:sz w:val="24"/>
          <w:szCs w:val="24"/>
          <w:lang w:val="en-US"/>
        </w:rPr>
        <w:t>相关</w:t>
      </w:r>
      <w:r>
        <w:rPr>
          <w:rFonts w:ascii="宋体" w:eastAsia="宋体" w:hAnsi="宋体" w:hint="eastAsia"/>
          <w:spacing w:val="-3"/>
          <w:sz w:val="24"/>
          <w:szCs w:val="24"/>
        </w:rPr>
        <w:t>部门查阅使用。</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22" w:name="_bookmark102"/>
      <w:bookmarkStart w:id="23" w:name="_Toc502151627"/>
      <w:bookmarkStart w:id="24" w:name="_Toc22567"/>
      <w:bookmarkEnd w:id="22"/>
      <w:r>
        <w:rPr>
          <w:rFonts w:ascii="宋体" w:eastAsia="宋体" w:hAnsi="宋体" w:hint="eastAsia"/>
          <w:b/>
          <w:bCs/>
          <w:spacing w:val="-3"/>
          <w:sz w:val="24"/>
          <w:szCs w:val="24"/>
        </w:rPr>
        <w:t>1.7 联络</w:t>
      </w:r>
      <w:bookmarkEnd w:id="23"/>
      <w:bookmarkEnd w:id="24"/>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1.7.1与合同有关的通知、批准、证明、证书、指示、要求、请求、同意、意见、确定和决定等，均应采用书面形式。</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1.7.2上述通知、批准、证明、证书、指示、要求、请求、同意、意见、确定和决定等来往函件，均应在合同约定的期限内送达指定的地点和指定的接收人，并办理签收手续。</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25" w:name="_bookmark103"/>
      <w:bookmarkStart w:id="26" w:name="_Toc21615"/>
      <w:bookmarkStart w:id="27" w:name="_Toc502151628"/>
      <w:bookmarkEnd w:id="25"/>
      <w:r>
        <w:rPr>
          <w:rFonts w:ascii="宋体" w:eastAsia="宋体" w:hAnsi="宋体" w:hint="eastAsia"/>
          <w:b/>
          <w:bCs/>
          <w:spacing w:val="-3"/>
          <w:sz w:val="24"/>
          <w:szCs w:val="24"/>
        </w:rPr>
        <w:t>1.8 转让</w:t>
      </w:r>
      <w:bookmarkEnd w:id="26"/>
      <w:bookmarkEnd w:id="27"/>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除专用合同条款另有约定外，未经对方当事人同意，一方当事人不得将合同权利全部或部分转让给第三人，也不得全部或部分转移合同义务。</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28" w:name="_bookmark104"/>
      <w:bookmarkStart w:id="29" w:name="_Toc10859"/>
      <w:bookmarkStart w:id="30" w:name="_Toc502151629"/>
      <w:bookmarkEnd w:id="28"/>
      <w:r>
        <w:rPr>
          <w:rFonts w:ascii="宋体" w:eastAsia="宋体" w:hAnsi="宋体" w:hint="eastAsia"/>
          <w:b/>
          <w:bCs/>
          <w:spacing w:val="-3"/>
          <w:sz w:val="24"/>
          <w:szCs w:val="24"/>
        </w:rPr>
        <w:t>1.9 严禁贿赂</w:t>
      </w:r>
      <w:bookmarkEnd w:id="29"/>
      <w:bookmarkEnd w:id="30"/>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合同双方当事人不得以贿赂或变相贿赂的方式，谋取不当利益或损害对方权益。因贿赂造成对方当事人损失的，行为人应当赔偿损失，并承担相应的法律责任。</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31" w:name="_bookmark105"/>
      <w:bookmarkStart w:id="32" w:name="_Toc502151630"/>
      <w:bookmarkStart w:id="33" w:name="_Toc13485"/>
      <w:bookmarkEnd w:id="31"/>
      <w:r>
        <w:rPr>
          <w:rFonts w:ascii="宋体" w:eastAsia="宋体" w:hAnsi="宋体" w:hint="eastAsia"/>
          <w:b/>
          <w:bCs/>
          <w:spacing w:val="-3"/>
          <w:sz w:val="24"/>
          <w:szCs w:val="24"/>
        </w:rPr>
        <w:lastRenderedPageBreak/>
        <w:t>1.10 知识产权</w:t>
      </w:r>
      <w:bookmarkEnd w:id="32"/>
      <w:bookmarkEnd w:id="33"/>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1.10.1除专用合同条款另有约定外，监理人完成的监理工作成果，除署名权以外的著作权和其他知识产权均归委托人享有。</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1.10.2监理人从事监理活动时不得侵犯他人的知识产权。因侵犯专利权或其他知识产权所引起的责任，由监理人自行承担。因委托人提供的监理资料导致侵权的，由委托人承担责任。</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1.10.3监理人在</w:t>
      </w:r>
      <w:r>
        <w:rPr>
          <w:rFonts w:ascii="宋体" w:eastAsia="宋体" w:hAnsi="宋体" w:cs="宋体" w:hint="eastAsia"/>
          <w:bCs/>
          <w:sz w:val="24"/>
          <w:szCs w:val="24"/>
          <w:u w:color="000000"/>
          <w:lang w:val="en-US"/>
        </w:rPr>
        <w:t>磋商</w:t>
      </w:r>
      <w:r>
        <w:rPr>
          <w:rFonts w:ascii="宋体" w:eastAsia="宋体" w:hAnsi="宋体" w:hint="eastAsia"/>
          <w:spacing w:val="-3"/>
          <w:sz w:val="24"/>
          <w:szCs w:val="24"/>
        </w:rPr>
        <w:t>文件中采用专利技术、专有技术的，相应的使用费视为已包含在报价之中。</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34" w:name="_bookmark106"/>
      <w:bookmarkStart w:id="35" w:name="_Toc27445"/>
      <w:bookmarkStart w:id="36" w:name="_Toc502151631"/>
      <w:bookmarkEnd w:id="34"/>
      <w:r>
        <w:rPr>
          <w:rFonts w:ascii="宋体" w:eastAsia="宋体" w:hAnsi="宋体" w:hint="eastAsia"/>
          <w:b/>
          <w:bCs/>
          <w:spacing w:val="-3"/>
          <w:sz w:val="24"/>
          <w:szCs w:val="24"/>
        </w:rPr>
        <w:t>1.11 文件及信息的保密</w:t>
      </w:r>
      <w:bookmarkEnd w:id="35"/>
      <w:bookmarkEnd w:id="36"/>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未经对方同意，任何一方当事人不得将有关文件、技术秘密、需要保密的资料和信息泄露给他人或公开发表与引用。</w:t>
      </w:r>
      <w:bookmarkStart w:id="37" w:name="_bookmark107"/>
      <w:bookmarkEnd w:id="37"/>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38" w:name="_Toc502151632"/>
      <w:bookmarkStart w:id="39" w:name="_Toc6627"/>
      <w:r>
        <w:rPr>
          <w:rFonts w:ascii="宋体" w:eastAsia="宋体" w:hAnsi="宋体" w:hint="eastAsia"/>
          <w:b/>
          <w:bCs/>
          <w:spacing w:val="-3"/>
          <w:sz w:val="24"/>
          <w:szCs w:val="24"/>
        </w:rPr>
        <w:t>1.12 委托人要求</w:t>
      </w:r>
      <w:bookmarkEnd w:id="38"/>
      <w:bookmarkEnd w:id="39"/>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1.12.1监理人应认真阅读、复核委托人要求，发现错误的，应及时书面通知委托人。无论是否存在错误，委托人均有权修改委托人要求，并在修改后 3 日内通知监理人。除专用合同条款另有约定外，由此导致监理人费用增加和(或)周期延误的，委托人应当相应地增加费用和(或) 延长周期。</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1.12.2如果委托人要求违反法律规定，监理人应在发现后及时书面通知委托人，要求其改正。委托人收到通知书后不予改正或不予答复的，监理人有权拒绝履行合同义务，直至解除合同；由此引起的监理人的全部损失由委托人承担。</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1.12.3委托人要求采用国外规范和标准进行监理时，应由委托人负责提供该规范和标准的外国文本和中文译本，提供的时间、份数和其他要求在专用合同条款中约定。</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40" w:name="_bookmark108"/>
      <w:bookmarkStart w:id="41" w:name="_Toc502151633"/>
      <w:bookmarkStart w:id="42" w:name="_Toc24701"/>
      <w:bookmarkEnd w:id="40"/>
      <w:r>
        <w:rPr>
          <w:rFonts w:ascii="宋体" w:eastAsia="宋体" w:hAnsi="宋体" w:hint="eastAsia"/>
          <w:b/>
          <w:bCs/>
          <w:spacing w:val="-3"/>
          <w:sz w:val="24"/>
          <w:szCs w:val="24"/>
        </w:rPr>
        <w:t>2．委托人义务</w:t>
      </w:r>
      <w:bookmarkEnd w:id="41"/>
      <w:bookmarkEnd w:id="42"/>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43" w:name="_bookmark109"/>
      <w:bookmarkStart w:id="44" w:name="_Toc30830"/>
      <w:bookmarkStart w:id="45" w:name="_Toc502151634"/>
      <w:bookmarkEnd w:id="43"/>
      <w:r>
        <w:rPr>
          <w:rFonts w:ascii="宋体" w:eastAsia="宋体" w:hAnsi="宋体" w:hint="eastAsia"/>
          <w:b/>
          <w:bCs/>
          <w:spacing w:val="-3"/>
          <w:sz w:val="24"/>
          <w:szCs w:val="24"/>
        </w:rPr>
        <w:t>2.1 遵守法律</w:t>
      </w:r>
      <w:bookmarkEnd w:id="44"/>
      <w:bookmarkEnd w:id="45"/>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lastRenderedPageBreak/>
        <w:t>委托人在履行合同过程中应遵守法律，并保证监理人免于承担因委托人违反法律而引起的任何责任。</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46" w:name="_bookmark110"/>
      <w:bookmarkStart w:id="47" w:name="_Toc587"/>
      <w:bookmarkStart w:id="48" w:name="_Toc502151635"/>
      <w:bookmarkEnd w:id="46"/>
      <w:r>
        <w:rPr>
          <w:rFonts w:ascii="宋体" w:eastAsia="宋体" w:hAnsi="宋体" w:hint="eastAsia"/>
          <w:b/>
          <w:bCs/>
          <w:spacing w:val="-3"/>
          <w:sz w:val="24"/>
          <w:szCs w:val="24"/>
        </w:rPr>
        <w:t>2.2 发出开始监理通知</w:t>
      </w:r>
      <w:bookmarkEnd w:id="47"/>
      <w:bookmarkEnd w:id="48"/>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委托人应按第 6.1 款的约定向监理人发出开始监理通知。</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除专用合同条款另有约定外，委托人应为监理人的现场人员，在施工期间提供办公房间、办公桌椅、互联网接口、冷暖设施、生活设施、进出现场交通服务和其他便利条件。</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49" w:name="_bookmark111"/>
      <w:bookmarkStart w:id="50" w:name="_Toc502151636"/>
      <w:bookmarkStart w:id="51" w:name="_Toc28889"/>
      <w:bookmarkEnd w:id="49"/>
      <w:r>
        <w:rPr>
          <w:rFonts w:ascii="宋体" w:eastAsia="宋体" w:hAnsi="宋体" w:hint="eastAsia"/>
          <w:b/>
          <w:bCs/>
          <w:spacing w:val="-3"/>
          <w:sz w:val="24"/>
          <w:szCs w:val="24"/>
        </w:rPr>
        <w:t>2.3 办理证件和批件</w:t>
      </w:r>
      <w:bookmarkEnd w:id="50"/>
      <w:bookmarkEnd w:id="51"/>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法律规定和（或）合同约定由委托人负责办理的必须履行的各类审批、核准或备案手续，委托人应当按时办理，监理人应给予必要的协助。</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法律规定和（或）合同约定由监理人负责办理的监理所需的证件和批件，委托人应给予必要的协助。</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52" w:name="_bookmark112"/>
      <w:bookmarkStart w:id="53" w:name="_Toc502151637"/>
      <w:bookmarkStart w:id="54" w:name="_Toc15665"/>
      <w:bookmarkEnd w:id="52"/>
      <w:r>
        <w:rPr>
          <w:rFonts w:ascii="宋体" w:eastAsia="宋体" w:hAnsi="宋体" w:hint="eastAsia"/>
          <w:b/>
          <w:bCs/>
          <w:spacing w:val="-3"/>
          <w:sz w:val="24"/>
          <w:szCs w:val="24"/>
        </w:rPr>
        <w:t>2.4 支付合同价款</w:t>
      </w:r>
      <w:bookmarkEnd w:id="53"/>
      <w:bookmarkEnd w:id="54"/>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委托人应按合同约定向监理人及时支付合同价款。</w:t>
      </w:r>
      <w:bookmarkStart w:id="55" w:name="_bookmark113"/>
      <w:bookmarkEnd w:id="55"/>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56" w:name="_Toc502151638"/>
      <w:bookmarkStart w:id="57" w:name="_Toc6865"/>
      <w:r>
        <w:rPr>
          <w:rFonts w:ascii="宋体" w:eastAsia="宋体" w:hAnsi="宋体" w:hint="eastAsia"/>
          <w:b/>
          <w:bCs/>
          <w:spacing w:val="-3"/>
          <w:sz w:val="24"/>
          <w:szCs w:val="24"/>
        </w:rPr>
        <w:t>2.5 提供监理资料</w:t>
      </w:r>
      <w:bookmarkEnd w:id="56"/>
      <w:bookmarkEnd w:id="57"/>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委托人应按第 1.6.2 项的约定向监理人提供监理资料。</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58" w:name="_bookmark114"/>
      <w:bookmarkStart w:id="59" w:name="_Toc502151639"/>
      <w:bookmarkStart w:id="60" w:name="_Toc23019"/>
      <w:bookmarkEnd w:id="58"/>
      <w:r>
        <w:rPr>
          <w:rFonts w:ascii="宋体" w:eastAsia="宋体" w:hAnsi="宋体" w:hint="eastAsia"/>
          <w:b/>
          <w:bCs/>
          <w:spacing w:val="-3"/>
          <w:sz w:val="24"/>
          <w:szCs w:val="24"/>
        </w:rPr>
        <w:t>2.6 其他义务</w:t>
      </w:r>
      <w:bookmarkEnd w:id="59"/>
      <w:bookmarkEnd w:id="60"/>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委托人应履行合同约定的其他义务。</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61" w:name="_bookmark115"/>
      <w:bookmarkStart w:id="62" w:name="_Toc29919"/>
      <w:bookmarkStart w:id="63" w:name="_Toc502151640"/>
      <w:bookmarkEnd w:id="61"/>
      <w:r>
        <w:rPr>
          <w:rFonts w:ascii="宋体" w:eastAsia="宋体" w:hAnsi="宋体" w:hint="eastAsia"/>
          <w:b/>
          <w:bCs/>
          <w:spacing w:val="-3"/>
          <w:sz w:val="24"/>
          <w:szCs w:val="24"/>
        </w:rPr>
        <w:t>3．委托人管理</w:t>
      </w:r>
      <w:bookmarkEnd w:id="62"/>
      <w:bookmarkEnd w:id="63"/>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64" w:name="_bookmark116"/>
      <w:bookmarkStart w:id="65" w:name="_Toc15022"/>
      <w:bookmarkStart w:id="66" w:name="_Toc502151641"/>
      <w:bookmarkEnd w:id="64"/>
      <w:r>
        <w:rPr>
          <w:rFonts w:ascii="宋体" w:eastAsia="宋体" w:hAnsi="宋体" w:hint="eastAsia"/>
          <w:b/>
          <w:bCs/>
          <w:spacing w:val="-3"/>
          <w:sz w:val="24"/>
          <w:szCs w:val="24"/>
        </w:rPr>
        <w:t>3.1 委托人代表</w:t>
      </w:r>
      <w:bookmarkEnd w:id="65"/>
      <w:bookmarkEnd w:id="66"/>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3.1.1除专用合同条款另有约定外，委托人应在合同签订后 14 天内，将委托人代表的姓名、职务、联系方式、授权范围和授权期限书面通知监理人，由委托人代表在其授权范围和授权期限内，代表委托人行使权利、履行义务和处理合同履行中的具体事宜。委托人代表在授权范围内的行为由委托人承担法律责任。</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lastRenderedPageBreak/>
        <w:t>3.1.2委托人代表违反法律法规、违背职业道德守则或者不按合同约定履行职责及义务，导致合同无法继续正常履行的，监理人有权通知委托人更换委托人代表。委托人收到通知后 7 天内，应当核实完毕并将处理结果通知监理人。</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3.1.3委托人更换委托人代表的，应提前 14 天将更换人员的姓名、职务、联系方式、授权范围和授权期限书面通知监理人。委托人代表超过 2 天不能履行职责的，应委派代表代行其职责，并通知监理人。</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67" w:name="_bookmark117"/>
      <w:bookmarkStart w:id="68" w:name="_Toc502151642"/>
      <w:bookmarkStart w:id="69" w:name="_Toc1771"/>
      <w:bookmarkEnd w:id="67"/>
      <w:r>
        <w:rPr>
          <w:rFonts w:ascii="宋体" w:eastAsia="宋体" w:hAnsi="宋体" w:hint="eastAsia"/>
          <w:b/>
          <w:bCs/>
          <w:spacing w:val="-3"/>
          <w:sz w:val="24"/>
          <w:szCs w:val="24"/>
        </w:rPr>
        <w:t>3.2 委托人的指示</w:t>
      </w:r>
      <w:bookmarkEnd w:id="68"/>
      <w:bookmarkEnd w:id="69"/>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3.2.1委托人应按合同约定向监理人发出指示，委托人的指示应盖有委托人单位章，并由委托人代表签字确认。</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3.2.2监理人收到委托人作出的指示后应遵照执行。指示构成变更的，应按第 8 条执行。</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3.2.3在紧急情况下，委托人代表或其授权人员可以当场签发临时书面指示，监理人应遵照执行。委托人代表应在临时书面指示发出后 24 小时内发出书面确认函，逾期未发出书面确认函的，该临时书面指示应被视为委托人的正式指示。</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3.2.4由于委托人未能按合同约定发出指示、指示延误或指示错误而导致监理人费用增加和（或）周期延误的，委托人应承担由此增加的费用和（或）周期延误。</w:t>
      </w:r>
      <w:bookmarkStart w:id="70" w:name="_bookmark118"/>
      <w:bookmarkEnd w:id="70"/>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71" w:name="_Toc25638"/>
      <w:bookmarkStart w:id="72" w:name="_Toc502151643"/>
      <w:r>
        <w:rPr>
          <w:rFonts w:ascii="宋体" w:eastAsia="宋体" w:hAnsi="宋体" w:hint="eastAsia"/>
          <w:b/>
          <w:bCs/>
          <w:spacing w:val="-3"/>
          <w:sz w:val="24"/>
          <w:szCs w:val="24"/>
        </w:rPr>
        <w:t>3.3 决定或答复</w:t>
      </w:r>
      <w:bookmarkEnd w:id="71"/>
      <w:bookmarkEnd w:id="72"/>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3.3.1委托人在法律允许的范围内有权对监理人的监理工作和/或监理文件作出处理决定， 监理人应按照委托人的决定执行，涉及监理服务期限或监理报酬等问题按第 8 条的约定处理。</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3.3.2委托人应在专用合同条款约定的时间之内，对监理人书面提出的事项作出书面答复； 逾期没有做出答复的，视为已获得委托人的批准。</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73" w:name="_bookmark119"/>
      <w:bookmarkStart w:id="74" w:name="_Toc502151644"/>
      <w:bookmarkEnd w:id="73"/>
      <w:r>
        <w:rPr>
          <w:rFonts w:ascii="宋体" w:eastAsia="宋体" w:hAnsi="宋体" w:hint="eastAsia"/>
          <w:b/>
          <w:bCs/>
          <w:spacing w:val="-3"/>
          <w:sz w:val="24"/>
          <w:szCs w:val="24"/>
        </w:rPr>
        <w:t>4．监理人义务</w:t>
      </w:r>
      <w:bookmarkEnd w:id="74"/>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75" w:name="_bookmark120"/>
      <w:bookmarkStart w:id="76" w:name="_Toc14138"/>
      <w:bookmarkStart w:id="77" w:name="_Toc502151645"/>
      <w:bookmarkEnd w:id="75"/>
      <w:r>
        <w:rPr>
          <w:rFonts w:ascii="宋体" w:eastAsia="宋体" w:hAnsi="宋体" w:hint="eastAsia"/>
          <w:b/>
          <w:bCs/>
          <w:spacing w:val="-3"/>
          <w:sz w:val="24"/>
          <w:szCs w:val="24"/>
        </w:rPr>
        <w:lastRenderedPageBreak/>
        <w:t>4.1 监理人的一般义务</w:t>
      </w:r>
      <w:bookmarkEnd w:id="76"/>
      <w:bookmarkEnd w:id="77"/>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4.1.1遵守法律</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监理人在履行合同过程中应遵守法律，并保证委托人免于承担因监理人违反法律而引起的任何责任。</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4.1.2依法纳税</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监理人应按有关法律规定纳税，应缴纳的税金（含增值税）包括在合同价格之中。</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4.1.3完成全部监理工作</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监理人应按合同约定以及委托人要求，完成合同约定的全部工作，并对工作中的任何缺陷进行整改，使其满足合同约定的目的。</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4.1.4其他义务</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监理人应履行合同约定的其他义务。</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78" w:name="_bookmark121"/>
      <w:bookmarkStart w:id="79" w:name="_Toc502151646"/>
      <w:bookmarkStart w:id="80" w:name="_Toc30847"/>
      <w:bookmarkEnd w:id="78"/>
      <w:r>
        <w:rPr>
          <w:rFonts w:ascii="宋体" w:eastAsia="宋体" w:hAnsi="宋体" w:hint="eastAsia"/>
          <w:b/>
          <w:bCs/>
          <w:spacing w:val="-3"/>
          <w:sz w:val="24"/>
          <w:szCs w:val="24"/>
        </w:rPr>
        <w:t>4.2 履约保证金</w:t>
      </w:r>
      <w:bookmarkEnd w:id="79"/>
      <w:bookmarkEnd w:id="80"/>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除专用合同条款另有约定外，履约保证金自合同生效之日起生效，在委托人签发竣工验收证书之日起 28 日后失效。如果监理人不履行合同约定的义务或其履行不符合合同的约定，委托人有权扣划相应金额的履约保证金。</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81" w:name="_bookmark122"/>
      <w:bookmarkStart w:id="82" w:name="_Toc10758"/>
      <w:bookmarkStart w:id="83" w:name="_Toc502151647"/>
      <w:bookmarkEnd w:id="81"/>
      <w:r>
        <w:rPr>
          <w:rFonts w:ascii="宋体" w:eastAsia="宋体" w:hAnsi="宋体" w:hint="eastAsia"/>
          <w:b/>
          <w:bCs/>
          <w:spacing w:val="-3"/>
          <w:sz w:val="24"/>
          <w:szCs w:val="24"/>
        </w:rPr>
        <w:t>4.3 联合体</w:t>
      </w:r>
      <w:bookmarkEnd w:id="82"/>
      <w:bookmarkEnd w:id="83"/>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4.3.1联合体各方应共同与委托人签订合同。联合体各方应为履行合同承担连带责任。</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4.3.2联合体协议经委托人确认后作为合同附件。在履行合同过程中，未经委托人同意，不得修改联合体协议。</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4.3.3联合体牵头人或联合体授权的代表负责与委托人联系，并接受指示，负责组织联合体各成员全面履行合同。</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84" w:name="_bookmark123"/>
      <w:bookmarkStart w:id="85" w:name="_Toc502151648"/>
      <w:bookmarkStart w:id="86" w:name="_Toc25503"/>
      <w:bookmarkEnd w:id="84"/>
      <w:r>
        <w:rPr>
          <w:rFonts w:ascii="宋体" w:eastAsia="宋体" w:hAnsi="宋体" w:hint="eastAsia"/>
          <w:b/>
          <w:bCs/>
          <w:spacing w:val="-3"/>
          <w:sz w:val="24"/>
          <w:szCs w:val="24"/>
        </w:rPr>
        <w:t>4.4 总监理工程师</w:t>
      </w:r>
      <w:bookmarkEnd w:id="85"/>
      <w:bookmarkEnd w:id="86"/>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 xml:space="preserve">4.4.1监理人应按合同协议书的约定指派总监理工程师，并在约定的期限内到职。监理人更换总监理工程师应事先征得委托人同意，并应在更换 14 </w:t>
      </w:r>
      <w:r>
        <w:rPr>
          <w:rFonts w:ascii="宋体" w:eastAsia="宋体" w:hAnsi="宋体" w:hint="eastAsia"/>
          <w:spacing w:val="-3"/>
          <w:sz w:val="24"/>
          <w:szCs w:val="24"/>
        </w:rPr>
        <w:lastRenderedPageBreak/>
        <w:t>天前将拟更换的总监理工程师的姓名和详细资料提交委托人。总监理工程师 2 天内不能履行职责的，应事先征得委托人同意，并委派代表代行其职责。</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4.4.2总监理工程师应按合同约定以及委托人要求，负责组织合同工作的实施。在情况紧急且无法与委托人取得联系时，可采取保证</w:t>
      </w:r>
      <w:r>
        <w:rPr>
          <w:rFonts w:ascii="宋体" w:eastAsia="宋体" w:hAnsi="宋体" w:hint="eastAsia"/>
          <w:spacing w:val="-3"/>
          <w:sz w:val="24"/>
          <w:szCs w:val="24"/>
          <w:lang w:val="en-US"/>
        </w:rPr>
        <w:t>项目</w:t>
      </w:r>
      <w:r>
        <w:rPr>
          <w:rFonts w:ascii="宋体" w:eastAsia="宋体" w:hAnsi="宋体" w:hint="eastAsia"/>
          <w:spacing w:val="-3"/>
          <w:sz w:val="24"/>
          <w:szCs w:val="24"/>
        </w:rPr>
        <w:t>和人员生命财产安全的紧急措施，并在采取措施后 24 小时内向委托人提交书面报告。</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4.4.3监理人为履行合同发出的一切函件均应盖有监理人单位章或由监理人授权的项目机构章，并由监理人的总监理工程师签字确认。</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4.4.4按照专用合同条款约定，总监理工程师可以授权其下属人员履行其某项职责，但事先应将这些人员的姓名和授权范围书面通知委托人和</w:t>
      </w:r>
      <w:r>
        <w:rPr>
          <w:rFonts w:ascii="宋体" w:eastAsia="宋体" w:hAnsi="宋体" w:hint="eastAsia"/>
          <w:spacing w:val="-3"/>
          <w:sz w:val="24"/>
          <w:szCs w:val="24"/>
          <w:lang w:val="en-US"/>
        </w:rPr>
        <w:t>研发单位</w:t>
      </w:r>
      <w:r>
        <w:rPr>
          <w:rFonts w:ascii="宋体" w:eastAsia="宋体" w:hAnsi="宋体" w:hint="eastAsia"/>
          <w:spacing w:val="-3"/>
          <w:sz w:val="24"/>
          <w:szCs w:val="24"/>
        </w:rPr>
        <w:t>。</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87" w:name="_bookmark124"/>
      <w:bookmarkStart w:id="88" w:name="_Toc502151649"/>
      <w:bookmarkStart w:id="89" w:name="_Toc440"/>
      <w:bookmarkEnd w:id="87"/>
      <w:r>
        <w:rPr>
          <w:rFonts w:ascii="宋体" w:eastAsia="宋体" w:hAnsi="宋体" w:hint="eastAsia"/>
          <w:b/>
          <w:bCs/>
          <w:spacing w:val="-3"/>
          <w:sz w:val="24"/>
          <w:szCs w:val="24"/>
        </w:rPr>
        <w:t>4.5 监理人员的管理</w:t>
      </w:r>
      <w:bookmarkEnd w:id="88"/>
      <w:bookmarkEnd w:id="89"/>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4.5.1监理人应在接到开始监理通知之日起 7 天内，向委托人提交监理项目机构以及人员安排的报告，其内容应包括项目机构设置、主要监理人员和作业人员的名单及资格条件。主要监理人员应相对稳定，更换主要监理人员的，应取得委托人的同意,并向委托人提交继任人员的资格、管理经验等资料。总监理工程师的更换，应按照本章第 4.4.1 项规定执行。</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4.5.2除专用合同条款另有约定外，主要监理人员包括总监理工程师、专业监理工程师等； 其他人员包括各专业的监理员、资料员等。</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4.5.3监理人应保证其主要监理人员在合同期限内的任何时候，都能按时参加委托人组织的工作会议。</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4.5.4国家规定应当持证上岗的工作人员均应持有相应的资格证明，委托人有权随时检查。委托人认为有必要时，可以进行现场考核。</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90" w:name="_bookmark125"/>
      <w:bookmarkStart w:id="91" w:name="_Toc26225"/>
      <w:bookmarkStart w:id="92" w:name="_Toc502151650"/>
      <w:bookmarkEnd w:id="90"/>
      <w:r>
        <w:rPr>
          <w:rFonts w:ascii="宋体" w:eastAsia="宋体" w:hAnsi="宋体" w:hint="eastAsia"/>
          <w:b/>
          <w:bCs/>
          <w:spacing w:val="-3"/>
          <w:sz w:val="24"/>
          <w:szCs w:val="24"/>
        </w:rPr>
        <w:t>4.6 撤换总监理工程师和其他人员</w:t>
      </w:r>
      <w:bookmarkEnd w:id="91"/>
      <w:bookmarkEnd w:id="92"/>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监理人应对其总监理工程师和其他人员进行有效管理。委托人要求撤换不能胜任本职工作、行为不端或玩忽职守的总监理工程师和其他人员的，监理人应予以撤换。</w:t>
      </w:r>
      <w:bookmarkStart w:id="93" w:name="_bookmark126"/>
      <w:bookmarkEnd w:id="93"/>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94" w:name="_Toc502151651"/>
      <w:bookmarkStart w:id="95" w:name="_Toc23594"/>
      <w:r>
        <w:rPr>
          <w:rFonts w:ascii="宋体" w:eastAsia="宋体" w:hAnsi="宋体" w:hint="eastAsia"/>
          <w:b/>
          <w:bCs/>
          <w:spacing w:val="-3"/>
          <w:sz w:val="24"/>
          <w:szCs w:val="24"/>
        </w:rPr>
        <w:lastRenderedPageBreak/>
        <w:t>4.7 保障人员的合法权益</w:t>
      </w:r>
      <w:bookmarkEnd w:id="94"/>
      <w:bookmarkEnd w:id="95"/>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4.7.1监理人应与其雇佣的人员签订劳动合同，并按时发放工资。</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4.7.2监理人应按劳动法的规定安排工作时间，保证其雇佣人员享有休息和休假的权利。因监理需要占用休假日或延长工作时间的，应不超过法律规定的限度，并按法律规定给予补休或付酬。</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4.7.3监理人应按有关法律规定和合同约定，为其雇佣人员办理保险。</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96" w:name="_bookmark127"/>
      <w:bookmarkStart w:id="97" w:name="_Toc502151652"/>
      <w:bookmarkStart w:id="98" w:name="_Toc11392"/>
      <w:bookmarkEnd w:id="96"/>
      <w:r>
        <w:rPr>
          <w:rFonts w:ascii="宋体" w:eastAsia="宋体" w:hAnsi="宋体" w:hint="eastAsia"/>
          <w:b/>
          <w:bCs/>
          <w:spacing w:val="-3"/>
          <w:sz w:val="24"/>
          <w:szCs w:val="24"/>
        </w:rPr>
        <w:t>4.8 合同价款应专款专用</w:t>
      </w:r>
      <w:bookmarkEnd w:id="97"/>
      <w:bookmarkEnd w:id="98"/>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委托人按合同约定支付给监理人的各项价款，应专用于合同监理工作。</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99" w:name="_bookmark128"/>
      <w:bookmarkStart w:id="100" w:name="_Toc502151653"/>
      <w:bookmarkStart w:id="101" w:name="_Toc3950"/>
      <w:bookmarkEnd w:id="99"/>
      <w:r>
        <w:rPr>
          <w:rFonts w:ascii="宋体" w:eastAsia="宋体" w:hAnsi="宋体" w:hint="eastAsia"/>
          <w:b/>
          <w:bCs/>
          <w:spacing w:val="-3"/>
          <w:sz w:val="24"/>
          <w:szCs w:val="24"/>
        </w:rPr>
        <w:t>5．监理要求</w:t>
      </w:r>
      <w:bookmarkEnd w:id="100"/>
      <w:bookmarkEnd w:id="101"/>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02" w:name="_bookmark129"/>
      <w:bookmarkStart w:id="103" w:name="_Toc29054"/>
      <w:bookmarkStart w:id="104" w:name="_Toc502151654"/>
      <w:bookmarkEnd w:id="102"/>
      <w:r>
        <w:rPr>
          <w:rFonts w:ascii="宋体" w:eastAsia="宋体" w:hAnsi="宋体" w:hint="eastAsia"/>
          <w:b/>
          <w:bCs/>
          <w:spacing w:val="-3"/>
          <w:sz w:val="24"/>
          <w:szCs w:val="24"/>
        </w:rPr>
        <w:t>5.1 监理范围</w:t>
      </w:r>
      <w:bookmarkEnd w:id="103"/>
      <w:bookmarkEnd w:id="104"/>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5.1.1本合同的监理范围包括</w:t>
      </w:r>
      <w:r>
        <w:rPr>
          <w:rFonts w:ascii="宋体" w:eastAsia="宋体" w:hAnsi="宋体" w:hint="eastAsia"/>
          <w:spacing w:val="-3"/>
          <w:sz w:val="24"/>
          <w:szCs w:val="24"/>
          <w:lang w:val="en-US"/>
        </w:rPr>
        <w:t>项目</w:t>
      </w:r>
      <w:r>
        <w:rPr>
          <w:rFonts w:ascii="宋体" w:eastAsia="宋体" w:hAnsi="宋体" w:hint="eastAsia"/>
          <w:spacing w:val="-3"/>
          <w:sz w:val="24"/>
          <w:szCs w:val="24"/>
        </w:rPr>
        <w:t>范围、阶段范围和工作范围，具体监理范围应当根据三者之间的关联内容进行确定。</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5.1.2</w:t>
      </w:r>
      <w:r>
        <w:rPr>
          <w:rFonts w:ascii="宋体" w:eastAsia="宋体" w:hAnsi="宋体" w:hint="eastAsia"/>
          <w:spacing w:val="-3"/>
          <w:sz w:val="24"/>
          <w:szCs w:val="24"/>
          <w:lang w:val="en-US"/>
        </w:rPr>
        <w:t>项目</w:t>
      </w:r>
      <w:r>
        <w:rPr>
          <w:rFonts w:ascii="宋体" w:eastAsia="宋体" w:hAnsi="宋体" w:hint="eastAsia"/>
          <w:spacing w:val="-3"/>
          <w:sz w:val="24"/>
          <w:szCs w:val="24"/>
        </w:rPr>
        <w:t>范围指所监理</w:t>
      </w:r>
      <w:r>
        <w:rPr>
          <w:rFonts w:ascii="宋体" w:eastAsia="宋体" w:hAnsi="宋体" w:hint="eastAsia"/>
          <w:spacing w:val="-3"/>
          <w:sz w:val="24"/>
          <w:szCs w:val="24"/>
          <w:lang w:val="en-US"/>
        </w:rPr>
        <w:t>项目</w:t>
      </w:r>
      <w:r>
        <w:rPr>
          <w:rFonts w:ascii="宋体" w:eastAsia="宋体" w:hAnsi="宋体" w:hint="eastAsia"/>
          <w:spacing w:val="-3"/>
          <w:sz w:val="24"/>
          <w:szCs w:val="24"/>
        </w:rPr>
        <w:t>的</w:t>
      </w:r>
      <w:r>
        <w:rPr>
          <w:rFonts w:ascii="宋体" w:eastAsia="宋体" w:hAnsi="宋体" w:hint="eastAsia"/>
          <w:spacing w:val="-3"/>
          <w:sz w:val="24"/>
          <w:szCs w:val="24"/>
          <w:lang w:val="en-US"/>
        </w:rPr>
        <w:t>全部工作</w:t>
      </w:r>
      <w:r>
        <w:rPr>
          <w:rFonts w:ascii="宋体" w:eastAsia="宋体" w:hAnsi="宋体" w:hint="eastAsia"/>
          <w:spacing w:val="-3"/>
          <w:sz w:val="24"/>
          <w:szCs w:val="24"/>
        </w:rPr>
        <w:t>内容，具体范围在专用合同条款中约定。</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5.1.3阶段范围指</w:t>
      </w:r>
      <w:r>
        <w:rPr>
          <w:rFonts w:ascii="宋体" w:eastAsia="宋体" w:hAnsi="宋体" w:hint="eastAsia"/>
          <w:spacing w:val="-3"/>
          <w:sz w:val="24"/>
          <w:szCs w:val="24"/>
          <w:lang w:val="en-US"/>
        </w:rPr>
        <w:t>项目进行</w:t>
      </w:r>
      <w:r>
        <w:rPr>
          <w:rFonts w:ascii="宋体" w:eastAsia="宋体" w:hAnsi="宋体" w:hint="eastAsia"/>
          <w:spacing w:val="-3"/>
          <w:sz w:val="24"/>
          <w:szCs w:val="24"/>
        </w:rPr>
        <w:t>中的一个或者多个阶段，具体范围在专用合同条款中约定。</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5.1.4工作范围指监理工作中的质量控制、进度控制、投资控制、合同管理、信息管理、组织协调和安全监理、环保监理中的一项或者多项工作，具体范围在专用合同条款中约定。</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05" w:name="_bookmark130"/>
      <w:bookmarkStart w:id="106" w:name="_Toc22192"/>
      <w:bookmarkStart w:id="107" w:name="_Toc502151655"/>
      <w:bookmarkEnd w:id="105"/>
      <w:r>
        <w:rPr>
          <w:rFonts w:ascii="宋体" w:eastAsia="宋体" w:hAnsi="宋体" w:hint="eastAsia"/>
          <w:b/>
          <w:bCs/>
          <w:spacing w:val="-3"/>
          <w:sz w:val="24"/>
          <w:szCs w:val="24"/>
        </w:rPr>
        <w:t>5.2 监理依据</w:t>
      </w:r>
      <w:bookmarkEnd w:id="106"/>
      <w:bookmarkEnd w:id="107"/>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除专用合同条款另有约定外，本</w:t>
      </w:r>
      <w:r>
        <w:rPr>
          <w:rFonts w:ascii="宋体" w:eastAsia="宋体" w:hAnsi="宋体" w:hint="eastAsia"/>
          <w:spacing w:val="-3"/>
          <w:sz w:val="24"/>
          <w:szCs w:val="24"/>
          <w:lang w:val="en-US"/>
        </w:rPr>
        <w:t>项目</w:t>
      </w:r>
      <w:r>
        <w:rPr>
          <w:rFonts w:ascii="宋体" w:eastAsia="宋体" w:hAnsi="宋体" w:hint="eastAsia"/>
          <w:spacing w:val="-3"/>
          <w:sz w:val="24"/>
          <w:szCs w:val="24"/>
        </w:rPr>
        <w:t>的监理依据如下：</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（1）适用的法律、行政法规及部门规章；</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（2）与</w:t>
      </w:r>
      <w:r>
        <w:rPr>
          <w:rFonts w:ascii="宋体" w:eastAsia="宋体" w:hAnsi="宋体" w:hint="eastAsia"/>
          <w:spacing w:val="-3"/>
          <w:sz w:val="24"/>
          <w:szCs w:val="24"/>
          <w:lang w:val="en-US"/>
        </w:rPr>
        <w:t>项目</w:t>
      </w:r>
      <w:r>
        <w:rPr>
          <w:rFonts w:ascii="宋体" w:eastAsia="宋体" w:hAnsi="宋体" w:hint="eastAsia"/>
          <w:spacing w:val="-3"/>
          <w:sz w:val="24"/>
          <w:szCs w:val="24"/>
        </w:rPr>
        <w:t>有关的规范、标准、规程；</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（3）设计文件及其他文件；</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（4）本</w:t>
      </w:r>
      <w:r>
        <w:rPr>
          <w:rFonts w:ascii="宋体" w:eastAsia="宋体" w:hAnsi="宋体" w:hint="eastAsia"/>
          <w:spacing w:val="-3"/>
          <w:sz w:val="24"/>
          <w:szCs w:val="24"/>
          <w:lang w:val="en-US"/>
        </w:rPr>
        <w:t>项目</w:t>
      </w:r>
      <w:r>
        <w:rPr>
          <w:rFonts w:ascii="宋体" w:eastAsia="宋体" w:hAnsi="宋体" w:hint="eastAsia"/>
          <w:spacing w:val="-3"/>
          <w:sz w:val="24"/>
          <w:szCs w:val="24"/>
        </w:rPr>
        <w:t>监理的委托合同及补充合同；</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（5）委托人签订设计和</w:t>
      </w:r>
      <w:r>
        <w:rPr>
          <w:rFonts w:ascii="宋体" w:eastAsia="宋体" w:hAnsi="宋体" w:hint="eastAsia"/>
          <w:spacing w:val="-3"/>
          <w:sz w:val="24"/>
          <w:szCs w:val="24"/>
          <w:lang w:val="en-US"/>
        </w:rPr>
        <w:t>研发</w:t>
      </w:r>
      <w:r>
        <w:rPr>
          <w:rFonts w:ascii="宋体" w:eastAsia="宋体" w:hAnsi="宋体" w:hint="eastAsia"/>
          <w:spacing w:val="-3"/>
          <w:sz w:val="24"/>
          <w:szCs w:val="24"/>
        </w:rPr>
        <w:t>合同；</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lastRenderedPageBreak/>
        <w:t>（6）合同履行中与监理服务有关的来往函件；</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（7）其他监理依据。</w:t>
      </w:r>
      <w:bookmarkStart w:id="108" w:name="_bookmark131"/>
      <w:bookmarkEnd w:id="108"/>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09" w:name="_Toc502151656"/>
      <w:bookmarkStart w:id="110" w:name="_Toc16679"/>
      <w:r>
        <w:rPr>
          <w:rFonts w:ascii="宋体" w:eastAsia="宋体" w:hAnsi="宋体" w:hint="eastAsia"/>
          <w:b/>
          <w:bCs/>
          <w:spacing w:val="-3"/>
          <w:sz w:val="24"/>
          <w:szCs w:val="24"/>
        </w:rPr>
        <w:t>5.3 监理内容</w:t>
      </w:r>
      <w:bookmarkEnd w:id="109"/>
      <w:bookmarkEnd w:id="110"/>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监理工作内容包括：</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（1）收到文件后编制监理规划，并在第一次工地会议 7 天前报委托人。根据有关规定和监理工作需要，编制监理实施细则；</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（2）熟悉设计文件，并参加由委托人主持的设计交底会议；</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（3）参加由委托人主持的第一次</w:t>
      </w:r>
      <w:r>
        <w:rPr>
          <w:rFonts w:ascii="宋体" w:eastAsia="宋体" w:hAnsi="宋体" w:hint="eastAsia"/>
          <w:spacing w:val="-3"/>
          <w:sz w:val="24"/>
          <w:szCs w:val="24"/>
          <w:lang w:val="en-US"/>
        </w:rPr>
        <w:t>研发</w:t>
      </w:r>
      <w:r>
        <w:rPr>
          <w:rFonts w:ascii="宋体" w:eastAsia="宋体" w:hAnsi="宋体" w:hint="eastAsia"/>
          <w:spacing w:val="-3"/>
          <w:sz w:val="24"/>
          <w:szCs w:val="24"/>
        </w:rPr>
        <w:t>会议；主持监理例会并根据</w:t>
      </w:r>
      <w:r>
        <w:rPr>
          <w:rFonts w:ascii="宋体" w:eastAsia="宋体" w:hAnsi="宋体" w:hint="eastAsia"/>
          <w:spacing w:val="-3"/>
          <w:sz w:val="24"/>
          <w:szCs w:val="24"/>
          <w:lang w:val="en-US"/>
        </w:rPr>
        <w:t>项目</w:t>
      </w:r>
      <w:r>
        <w:rPr>
          <w:rFonts w:ascii="宋体" w:eastAsia="宋体" w:hAnsi="宋体" w:hint="eastAsia"/>
          <w:spacing w:val="-3"/>
          <w:sz w:val="24"/>
          <w:szCs w:val="24"/>
        </w:rPr>
        <w:t>需要主持或参加专题会议；</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（4）审查</w:t>
      </w:r>
      <w:r>
        <w:rPr>
          <w:rFonts w:ascii="宋体" w:eastAsia="宋体" w:hAnsi="宋体" w:hint="eastAsia"/>
          <w:spacing w:val="-3"/>
          <w:sz w:val="24"/>
          <w:szCs w:val="24"/>
          <w:lang w:val="en-US"/>
        </w:rPr>
        <w:t>研发单位</w:t>
      </w:r>
      <w:r>
        <w:rPr>
          <w:rFonts w:ascii="宋体" w:eastAsia="宋体" w:hAnsi="宋体" w:hint="eastAsia"/>
          <w:spacing w:val="-3"/>
          <w:sz w:val="24"/>
          <w:szCs w:val="24"/>
        </w:rPr>
        <w:t>提交的</w:t>
      </w:r>
      <w:r>
        <w:rPr>
          <w:rFonts w:ascii="宋体" w:eastAsia="宋体" w:hAnsi="宋体" w:hint="eastAsia"/>
          <w:spacing w:val="-3"/>
          <w:sz w:val="24"/>
          <w:szCs w:val="24"/>
          <w:lang w:val="en-US"/>
        </w:rPr>
        <w:t>实施方案</w:t>
      </w:r>
      <w:r>
        <w:rPr>
          <w:rFonts w:ascii="宋体" w:eastAsia="宋体" w:hAnsi="宋体" w:hint="eastAsia"/>
          <w:spacing w:val="-3"/>
          <w:sz w:val="24"/>
          <w:szCs w:val="24"/>
        </w:rPr>
        <w:t>；</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（5）检查</w:t>
      </w:r>
      <w:r>
        <w:rPr>
          <w:rFonts w:ascii="宋体" w:eastAsia="宋体" w:hAnsi="宋体" w:hint="eastAsia"/>
          <w:spacing w:val="-3"/>
          <w:sz w:val="24"/>
          <w:szCs w:val="24"/>
          <w:lang w:val="en-US"/>
        </w:rPr>
        <w:t>研发单位项目</w:t>
      </w:r>
      <w:r>
        <w:rPr>
          <w:rFonts w:ascii="宋体" w:eastAsia="宋体" w:hAnsi="宋体" w:hint="eastAsia"/>
          <w:spacing w:val="-3"/>
          <w:sz w:val="24"/>
          <w:szCs w:val="24"/>
        </w:rPr>
        <w:t>质量、安全生产管理制度及组织机构和人员资格；</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（6）检查</w:t>
      </w:r>
      <w:r>
        <w:rPr>
          <w:rFonts w:ascii="宋体" w:eastAsia="宋体" w:hAnsi="宋体" w:hint="eastAsia"/>
          <w:spacing w:val="-3"/>
          <w:sz w:val="24"/>
          <w:szCs w:val="24"/>
          <w:lang w:val="en-US"/>
        </w:rPr>
        <w:t>研发单位</w:t>
      </w:r>
      <w:r>
        <w:rPr>
          <w:rFonts w:ascii="宋体" w:eastAsia="宋体" w:hAnsi="宋体" w:hint="eastAsia"/>
          <w:spacing w:val="-3"/>
          <w:sz w:val="24"/>
          <w:szCs w:val="24"/>
        </w:rPr>
        <w:t>专职安全生产管理人员的配备情况；</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（7）审查</w:t>
      </w:r>
      <w:r>
        <w:rPr>
          <w:rFonts w:ascii="宋体" w:eastAsia="宋体" w:hAnsi="宋体" w:hint="eastAsia"/>
          <w:spacing w:val="-3"/>
          <w:sz w:val="24"/>
          <w:szCs w:val="24"/>
          <w:lang w:val="en-US"/>
        </w:rPr>
        <w:t>研发单位</w:t>
      </w:r>
      <w:r>
        <w:rPr>
          <w:rFonts w:ascii="宋体" w:eastAsia="宋体" w:hAnsi="宋体" w:hint="eastAsia"/>
          <w:spacing w:val="-3"/>
          <w:sz w:val="24"/>
          <w:szCs w:val="24"/>
        </w:rPr>
        <w:t>提交的进度计划，核查</w:t>
      </w:r>
      <w:r>
        <w:rPr>
          <w:rFonts w:ascii="宋体" w:eastAsia="宋体" w:hAnsi="宋体" w:hint="eastAsia"/>
          <w:spacing w:val="-3"/>
          <w:sz w:val="24"/>
          <w:szCs w:val="24"/>
          <w:lang w:val="en-US"/>
        </w:rPr>
        <w:t>研发单位</w:t>
      </w:r>
      <w:r>
        <w:rPr>
          <w:rFonts w:ascii="宋体" w:eastAsia="宋体" w:hAnsi="宋体" w:hint="eastAsia"/>
          <w:spacing w:val="-3"/>
          <w:sz w:val="24"/>
          <w:szCs w:val="24"/>
        </w:rPr>
        <w:t>对进度计划的调整；</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w:t>
      </w:r>
      <w:r>
        <w:rPr>
          <w:rFonts w:ascii="宋体" w:eastAsia="宋体" w:hAnsi="宋体" w:hint="eastAsia"/>
          <w:spacing w:val="-3"/>
          <w:sz w:val="24"/>
          <w:szCs w:val="24"/>
          <w:lang w:val="en-US"/>
        </w:rPr>
        <w:t>8</w:t>
      </w:r>
      <w:r>
        <w:rPr>
          <w:rFonts w:ascii="宋体" w:eastAsia="宋体" w:hAnsi="宋体" w:hint="eastAsia"/>
          <w:spacing w:val="-3"/>
          <w:sz w:val="24"/>
          <w:szCs w:val="24"/>
        </w:rPr>
        <w:t>）审查</w:t>
      </w:r>
      <w:r>
        <w:rPr>
          <w:rFonts w:ascii="宋体" w:eastAsia="宋体" w:hAnsi="宋体" w:hint="eastAsia"/>
          <w:spacing w:val="-3"/>
          <w:sz w:val="24"/>
          <w:szCs w:val="24"/>
          <w:lang w:val="en-US"/>
        </w:rPr>
        <w:t>项目</w:t>
      </w:r>
      <w:r>
        <w:rPr>
          <w:rFonts w:ascii="宋体" w:eastAsia="宋体" w:hAnsi="宋体" w:hint="eastAsia"/>
          <w:spacing w:val="-3"/>
          <w:sz w:val="24"/>
          <w:szCs w:val="24"/>
        </w:rPr>
        <w:t>开工条件，对条件具备的签发开工</w:t>
      </w:r>
      <w:r>
        <w:rPr>
          <w:rFonts w:ascii="宋体" w:eastAsia="宋体" w:hAnsi="宋体" w:hint="eastAsia"/>
          <w:spacing w:val="-3"/>
          <w:sz w:val="24"/>
          <w:szCs w:val="24"/>
          <w:lang w:val="en-US"/>
        </w:rPr>
        <w:t>通知</w:t>
      </w:r>
      <w:r>
        <w:rPr>
          <w:rFonts w:ascii="宋体" w:eastAsia="宋体" w:hAnsi="宋体" w:hint="eastAsia"/>
          <w:spacing w:val="-3"/>
          <w:sz w:val="24"/>
          <w:szCs w:val="24"/>
        </w:rPr>
        <w:t>；</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w:t>
      </w:r>
      <w:r>
        <w:rPr>
          <w:rFonts w:ascii="宋体" w:eastAsia="宋体" w:hAnsi="宋体" w:hint="eastAsia"/>
          <w:spacing w:val="-3"/>
          <w:sz w:val="24"/>
          <w:szCs w:val="24"/>
          <w:lang w:val="en-US"/>
        </w:rPr>
        <w:t>9</w:t>
      </w:r>
      <w:r>
        <w:rPr>
          <w:rFonts w:ascii="宋体" w:eastAsia="宋体" w:hAnsi="宋体" w:hint="eastAsia"/>
          <w:spacing w:val="-3"/>
          <w:sz w:val="24"/>
          <w:szCs w:val="24"/>
        </w:rPr>
        <w:t>）审核</w:t>
      </w:r>
      <w:r>
        <w:rPr>
          <w:rFonts w:ascii="宋体" w:eastAsia="宋体" w:hAnsi="宋体" w:hint="eastAsia"/>
          <w:spacing w:val="-3"/>
          <w:sz w:val="24"/>
          <w:szCs w:val="24"/>
          <w:lang w:val="en-US"/>
        </w:rPr>
        <w:t>研发单位</w:t>
      </w:r>
      <w:r>
        <w:rPr>
          <w:rFonts w:ascii="宋体" w:eastAsia="宋体" w:hAnsi="宋体" w:hint="eastAsia"/>
          <w:spacing w:val="-3"/>
          <w:sz w:val="24"/>
          <w:szCs w:val="24"/>
        </w:rPr>
        <w:t>提交的</w:t>
      </w:r>
      <w:r>
        <w:rPr>
          <w:rFonts w:ascii="宋体" w:eastAsia="宋体" w:hAnsi="宋体" w:hint="eastAsia"/>
          <w:spacing w:val="-3"/>
          <w:sz w:val="24"/>
          <w:szCs w:val="24"/>
          <w:lang w:val="en-US"/>
        </w:rPr>
        <w:t>研发费用</w:t>
      </w:r>
      <w:r>
        <w:rPr>
          <w:rFonts w:ascii="宋体" w:eastAsia="宋体" w:hAnsi="宋体" w:hint="eastAsia"/>
          <w:spacing w:val="-3"/>
          <w:sz w:val="24"/>
          <w:szCs w:val="24"/>
        </w:rPr>
        <w:t>支付申请，签发或出具</w:t>
      </w:r>
      <w:r>
        <w:rPr>
          <w:rFonts w:ascii="宋体" w:eastAsia="宋体" w:hAnsi="宋体" w:hint="eastAsia"/>
          <w:spacing w:val="-3"/>
          <w:sz w:val="24"/>
          <w:szCs w:val="24"/>
          <w:lang w:val="en-US"/>
        </w:rPr>
        <w:t>研发费用</w:t>
      </w:r>
      <w:r>
        <w:rPr>
          <w:rFonts w:ascii="宋体" w:eastAsia="宋体" w:hAnsi="宋体" w:hint="eastAsia"/>
          <w:spacing w:val="-3"/>
          <w:sz w:val="24"/>
          <w:szCs w:val="24"/>
        </w:rPr>
        <w:t>支付证书，并报委托人审核、批准；</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w:t>
      </w:r>
      <w:r>
        <w:rPr>
          <w:rFonts w:ascii="宋体" w:eastAsia="宋体" w:hAnsi="宋体" w:hint="eastAsia"/>
          <w:spacing w:val="-3"/>
          <w:sz w:val="24"/>
          <w:szCs w:val="24"/>
          <w:lang w:val="en-US"/>
        </w:rPr>
        <w:t>10</w:t>
      </w:r>
      <w:r>
        <w:rPr>
          <w:rFonts w:ascii="宋体" w:eastAsia="宋体" w:hAnsi="宋体" w:hint="eastAsia"/>
          <w:spacing w:val="-3"/>
          <w:sz w:val="24"/>
          <w:szCs w:val="24"/>
        </w:rPr>
        <w:t>）发现存在</w:t>
      </w:r>
      <w:r>
        <w:rPr>
          <w:rFonts w:ascii="宋体" w:eastAsia="宋体" w:hAnsi="宋体" w:hint="eastAsia"/>
          <w:spacing w:val="-3"/>
          <w:sz w:val="24"/>
          <w:szCs w:val="24"/>
          <w:lang w:val="en-US"/>
        </w:rPr>
        <w:t>安全</w:t>
      </w:r>
      <w:r>
        <w:rPr>
          <w:rFonts w:ascii="宋体" w:eastAsia="宋体" w:hAnsi="宋体" w:hint="eastAsia"/>
          <w:spacing w:val="-3"/>
          <w:sz w:val="24"/>
          <w:szCs w:val="24"/>
        </w:rPr>
        <w:t>隐患的，要求</w:t>
      </w:r>
      <w:r>
        <w:rPr>
          <w:rFonts w:ascii="宋体" w:eastAsia="宋体" w:hAnsi="宋体" w:hint="eastAsia"/>
          <w:spacing w:val="-3"/>
          <w:sz w:val="24"/>
          <w:szCs w:val="24"/>
          <w:lang w:val="en-US"/>
        </w:rPr>
        <w:t>研发单位</w:t>
      </w:r>
      <w:r>
        <w:rPr>
          <w:rFonts w:ascii="宋体" w:eastAsia="宋体" w:hAnsi="宋体" w:hint="eastAsia"/>
          <w:spacing w:val="-3"/>
          <w:sz w:val="24"/>
          <w:szCs w:val="24"/>
        </w:rPr>
        <w:t>整改并报委托人；</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w:t>
      </w:r>
      <w:r>
        <w:rPr>
          <w:rFonts w:ascii="宋体" w:eastAsia="宋体" w:hAnsi="宋体" w:hint="eastAsia"/>
          <w:spacing w:val="-3"/>
          <w:sz w:val="24"/>
          <w:szCs w:val="24"/>
          <w:lang w:val="en-US"/>
        </w:rPr>
        <w:t>11</w:t>
      </w:r>
      <w:r>
        <w:rPr>
          <w:rFonts w:ascii="宋体" w:eastAsia="宋体" w:hAnsi="宋体" w:hint="eastAsia"/>
          <w:spacing w:val="-3"/>
          <w:sz w:val="24"/>
          <w:szCs w:val="24"/>
        </w:rPr>
        <w:t>）经委托人同意，签发</w:t>
      </w:r>
      <w:r>
        <w:rPr>
          <w:rFonts w:ascii="宋体" w:eastAsia="宋体" w:hAnsi="宋体" w:hint="eastAsia"/>
          <w:spacing w:val="-3"/>
          <w:sz w:val="24"/>
          <w:szCs w:val="24"/>
          <w:lang w:val="en-US"/>
        </w:rPr>
        <w:t>项目</w:t>
      </w:r>
      <w:r>
        <w:rPr>
          <w:rFonts w:ascii="宋体" w:eastAsia="宋体" w:hAnsi="宋体" w:hint="eastAsia"/>
          <w:spacing w:val="-3"/>
          <w:sz w:val="24"/>
          <w:szCs w:val="24"/>
        </w:rPr>
        <w:t>暂停</w:t>
      </w:r>
      <w:r>
        <w:rPr>
          <w:rFonts w:ascii="宋体" w:eastAsia="宋体" w:hAnsi="宋体" w:hint="eastAsia"/>
          <w:spacing w:val="-3"/>
          <w:sz w:val="24"/>
          <w:szCs w:val="24"/>
          <w:lang w:val="en-US"/>
        </w:rPr>
        <w:t>通知</w:t>
      </w:r>
      <w:r>
        <w:rPr>
          <w:rFonts w:ascii="宋体" w:eastAsia="宋体" w:hAnsi="宋体" w:hint="eastAsia"/>
          <w:spacing w:val="-3"/>
          <w:sz w:val="24"/>
          <w:szCs w:val="24"/>
        </w:rPr>
        <w:t>和复工</w:t>
      </w:r>
      <w:r>
        <w:rPr>
          <w:rFonts w:ascii="宋体" w:eastAsia="宋体" w:hAnsi="宋体" w:hint="eastAsia"/>
          <w:spacing w:val="-3"/>
          <w:sz w:val="24"/>
          <w:szCs w:val="24"/>
          <w:lang w:val="en-US"/>
        </w:rPr>
        <w:t>通知</w:t>
      </w:r>
      <w:r>
        <w:rPr>
          <w:rFonts w:ascii="宋体" w:eastAsia="宋体" w:hAnsi="宋体" w:hint="eastAsia"/>
          <w:spacing w:val="-3"/>
          <w:sz w:val="24"/>
          <w:szCs w:val="24"/>
        </w:rPr>
        <w:t>；</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w:t>
      </w:r>
      <w:r>
        <w:rPr>
          <w:rFonts w:ascii="宋体" w:eastAsia="宋体" w:hAnsi="宋体" w:hint="eastAsia"/>
          <w:spacing w:val="-3"/>
          <w:sz w:val="24"/>
          <w:szCs w:val="24"/>
          <w:lang w:val="en-US"/>
        </w:rPr>
        <w:t>12</w:t>
      </w:r>
      <w:r>
        <w:rPr>
          <w:rFonts w:ascii="宋体" w:eastAsia="宋体" w:hAnsi="宋体" w:hint="eastAsia"/>
          <w:spacing w:val="-3"/>
          <w:sz w:val="24"/>
          <w:szCs w:val="24"/>
        </w:rPr>
        <w:t>）审查</w:t>
      </w:r>
      <w:r>
        <w:rPr>
          <w:rFonts w:ascii="宋体" w:eastAsia="宋体" w:hAnsi="宋体" w:hint="eastAsia"/>
          <w:spacing w:val="-3"/>
          <w:sz w:val="24"/>
          <w:szCs w:val="24"/>
          <w:lang w:val="en-US"/>
        </w:rPr>
        <w:t>研发单位</w:t>
      </w:r>
      <w:r>
        <w:rPr>
          <w:rFonts w:ascii="宋体" w:eastAsia="宋体" w:hAnsi="宋体" w:hint="eastAsia"/>
          <w:spacing w:val="-3"/>
          <w:sz w:val="24"/>
          <w:szCs w:val="24"/>
        </w:rPr>
        <w:t>提交的变更申请，协调处理进度调整、费用索赔、合同争议等事项；</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w:t>
      </w:r>
      <w:r>
        <w:rPr>
          <w:rFonts w:ascii="宋体" w:eastAsia="宋体" w:hAnsi="宋体" w:hint="eastAsia"/>
          <w:spacing w:val="-3"/>
          <w:sz w:val="24"/>
          <w:szCs w:val="24"/>
          <w:lang w:val="en-US"/>
        </w:rPr>
        <w:t>13</w:t>
      </w:r>
      <w:r>
        <w:rPr>
          <w:rFonts w:ascii="宋体" w:eastAsia="宋体" w:hAnsi="宋体" w:hint="eastAsia"/>
          <w:spacing w:val="-3"/>
          <w:sz w:val="24"/>
          <w:szCs w:val="24"/>
        </w:rPr>
        <w:t>）审查</w:t>
      </w:r>
      <w:r>
        <w:rPr>
          <w:rFonts w:ascii="宋体" w:eastAsia="宋体" w:hAnsi="宋体" w:hint="eastAsia"/>
          <w:spacing w:val="-3"/>
          <w:sz w:val="24"/>
          <w:szCs w:val="24"/>
          <w:lang w:val="en-US"/>
        </w:rPr>
        <w:t>研发单位</w:t>
      </w:r>
      <w:r>
        <w:rPr>
          <w:rFonts w:ascii="宋体" w:eastAsia="宋体" w:hAnsi="宋体" w:hint="eastAsia"/>
          <w:spacing w:val="-3"/>
          <w:sz w:val="24"/>
          <w:szCs w:val="24"/>
        </w:rPr>
        <w:t>提交的</w:t>
      </w:r>
      <w:r>
        <w:rPr>
          <w:rFonts w:ascii="宋体" w:eastAsia="宋体" w:hAnsi="宋体" w:hint="eastAsia"/>
          <w:spacing w:val="-3"/>
          <w:sz w:val="24"/>
          <w:szCs w:val="24"/>
          <w:lang w:val="en-US"/>
        </w:rPr>
        <w:t>终验</w:t>
      </w:r>
      <w:r>
        <w:rPr>
          <w:rFonts w:ascii="宋体" w:eastAsia="宋体" w:hAnsi="宋体" w:hint="eastAsia"/>
          <w:spacing w:val="-3"/>
          <w:sz w:val="24"/>
          <w:szCs w:val="24"/>
        </w:rPr>
        <w:t>验收申请，编写质量评估报告；</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w:t>
      </w:r>
      <w:r>
        <w:rPr>
          <w:rFonts w:ascii="宋体" w:eastAsia="宋体" w:hAnsi="宋体" w:hint="eastAsia"/>
          <w:spacing w:val="-3"/>
          <w:sz w:val="24"/>
          <w:szCs w:val="24"/>
          <w:lang w:val="en-US"/>
        </w:rPr>
        <w:t>14</w:t>
      </w:r>
      <w:r>
        <w:rPr>
          <w:rFonts w:ascii="宋体" w:eastAsia="宋体" w:hAnsi="宋体" w:hint="eastAsia"/>
          <w:spacing w:val="-3"/>
          <w:sz w:val="24"/>
          <w:szCs w:val="24"/>
        </w:rPr>
        <w:t>）参加</w:t>
      </w:r>
      <w:r>
        <w:rPr>
          <w:rFonts w:ascii="宋体" w:eastAsia="宋体" w:hAnsi="宋体" w:hint="eastAsia"/>
          <w:spacing w:val="-3"/>
          <w:sz w:val="24"/>
          <w:szCs w:val="24"/>
          <w:lang w:val="en-US"/>
        </w:rPr>
        <w:t>终验</w:t>
      </w:r>
      <w:r>
        <w:rPr>
          <w:rFonts w:ascii="宋体" w:eastAsia="宋体" w:hAnsi="宋体" w:hint="eastAsia"/>
          <w:spacing w:val="-3"/>
          <w:sz w:val="24"/>
          <w:szCs w:val="24"/>
        </w:rPr>
        <w:t>验收，签署</w:t>
      </w:r>
      <w:r>
        <w:rPr>
          <w:rFonts w:ascii="宋体" w:eastAsia="宋体" w:hAnsi="宋体" w:hint="eastAsia"/>
          <w:spacing w:val="-3"/>
          <w:sz w:val="24"/>
          <w:szCs w:val="24"/>
          <w:lang w:val="en-US"/>
        </w:rPr>
        <w:t>终验</w:t>
      </w:r>
      <w:r>
        <w:rPr>
          <w:rFonts w:ascii="宋体" w:eastAsia="宋体" w:hAnsi="宋体" w:hint="eastAsia"/>
          <w:spacing w:val="-3"/>
          <w:sz w:val="24"/>
          <w:szCs w:val="24"/>
        </w:rPr>
        <w:t>验收意见；</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w:t>
      </w:r>
      <w:r>
        <w:rPr>
          <w:rFonts w:ascii="宋体" w:eastAsia="宋体" w:hAnsi="宋体" w:hint="eastAsia"/>
          <w:spacing w:val="-3"/>
          <w:sz w:val="24"/>
          <w:szCs w:val="24"/>
          <w:lang w:val="en-US"/>
        </w:rPr>
        <w:t>15</w:t>
      </w:r>
      <w:r>
        <w:rPr>
          <w:rFonts w:ascii="宋体" w:eastAsia="宋体" w:hAnsi="宋体" w:hint="eastAsia"/>
          <w:spacing w:val="-3"/>
          <w:sz w:val="24"/>
          <w:szCs w:val="24"/>
        </w:rPr>
        <w:t>）审查</w:t>
      </w:r>
      <w:r>
        <w:rPr>
          <w:rFonts w:ascii="宋体" w:eastAsia="宋体" w:hAnsi="宋体" w:hint="eastAsia"/>
          <w:spacing w:val="-3"/>
          <w:sz w:val="24"/>
          <w:szCs w:val="24"/>
          <w:lang w:val="en-US"/>
        </w:rPr>
        <w:t>研发单位</w:t>
      </w:r>
      <w:r>
        <w:rPr>
          <w:rFonts w:ascii="宋体" w:eastAsia="宋体" w:hAnsi="宋体" w:hint="eastAsia"/>
          <w:spacing w:val="-3"/>
          <w:sz w:val="24"/>
          <w:szCs w:val="24"/>
        </w:rPr>
        <w:t>提交的竣工结算申请并报委托人；</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w:t>
      </w:r>
      <w:r>
        <w:rPr>
          <w:rFonts w:ascii="宋体" w:eastAsia="宋体" w:hAnsi="宋体" w:hint="eastAsia"/>
          <w:spacing w:val="-3"/>
          <w:sz w:val="24"/>
          <w:szCs w:val="24"/>
          <w:lang w:val="en-US"/>
        </w:rPr>
        <w:t>16</w:t>
      </w:r>
      <w:r>
        <w:rPr>
          <w:rFonts w:ascii="宋体" w:eastAsia="宋体" w:hAnsi="宋体" w:hint="eastAsia"/>
          <w:spacing w:val="-3"/>
          <w:sz w:val="24"/>
          <w:szCs w:val="24"/>
        </w:rPr>
        <w:t>）编制、整理监理归档文件并报委托人。</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11" w:name="_bookmark132"/>
      <w:bookmarkStart w:id="112" w:name="_Toc502151657"/>
      <w:bookmarkStart w:id="113" w:name="_Toc16140"/>
      <w:bookmarkEnd w:id="111"/>
      <w:r>
        <w:rPr>
          <w:rFonts w:ascii="宋体" w:eastAsia="宋体" w:hAnsi="宋体" w:hint="eastAsia"/>
          <w:b/>
          <w:bCs/>
          <w:spacing w:val="-3"/>
          <w:sz w:val="24"/>
          <w:szCs w:val="24"/>
        </w:rPr>
        <w:t>5.4 监理文件要求</w:t>
      </w:r>
      <w:bookmarkEnd w:id="112"/>
      <w:bookmarkEnd w:id="113"/>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lastRenderedPageBreak/>
        <w:t>5.4.1监理文件的编制应符合法律、规范标准的强制性规定和委托人要求，相关的监理依据应当完整准确，文件内容和相应数据应当真实可靠。</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5.4.2监理文件的深度应满足本阶段相应监理工作的规定要求，满足委托人的下步工作需要， 并应符合国家和行业现行规定。</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5.4.3本</w:t>
      </w:r>
      <w:r>
        <w:rPr>
          <w:rFonts w:ascii="宋体" w:eastAsia="宋体" w:hAnsi="宋体" w:hint="eastAsia"/>
          <w:spacing w:val="-3"/>
          <w:sz w:val="24"/>
          <w:szCs w:val="24"/>
          <w:lang w:val="en-US"/>
        </w:rPr>
        <w:t>项目</w:t>
      </w:r>
      <w:r>
        <w:rPr>
          <w:rFonts w:ascii="宋体" w:eastAsia="宋体" w:hAnsi="宋体" w:hint="eastAsia"/>
          <w:spacing w:val="-3"/>
          <w:sz w:val="24"/>
          <w:szCs w:val="24"/>
        </w:rPr>
        <w:t>监理文件的具体类别、编制要求、编制内容、提交时间和份数等，在专用合同条款中约定。</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14" w:name="_bookmark133"/>
      <w:bookmarkStart w:id="115" w:name="_Toc11051"/>
      <w:bookmarkStart w:id="116" w:name="_Toc502151658"/>
      <w:bookmarkEnd w:id="114"/>
      <w:r>
        <w:rPr>
          <w:rFonts w:ascii="宋体" w:eastAsia="宋体" w:hAnsi="宋体" w:hint="eastAsia"/>
          <w:b/>
          <w:bCs/>
          <w:spacing w:val="-3"/>
          <w:sz w:val="24"/>
          <w:szCs w:val="24"/>
        </w:rPr>
        <w:t>6．开始监理和完成监理</w:t>
      </w:r>
      <w:bookmarkEnd w:id="115"/>
      <w:bookmarkEnd w:id="116"/>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17" w:name="_bookmark134"/>
      <w:bookmarkStart w:id="118" w:name="_Toc502151659"/>
      <w:bookmarkStart w:id="119" w:name="_Toc7256"/>
      <w:bookmarkEnd w:id="117"/>
      <w:r>
        <w:rPr>
          <w:rFonts w:ascii="宋体" w:eastAsia="宋体" w:hAnsi="宋体" w:hint="eastAsia"/>
          <w:b/>
          <w:bCs/>
          <w:spacing w:val="-3"/>
          <w:sz w:val="24"/>
          <w:szCs w:val="24"/>
        </w:rPr>
        <w:t>6.1 开始监理</w:t>
      </w:r>
      <w:bookmarkEnd w:id="118"/>
      <w:bookmarkEnd w:id="119"/>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6.1.1符合专用合同条款约定的开始监理条件的，委托人应提前 7 天向监理人发出开始监理通知。监理服务期限自开始监理通知中载明的开始监理日期起计算。</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6.1.2除专用合同条款另有约定外，因委托人原因造成合同签订之日起 90 天内未能发出开始监理通知的，监理人有权提出价格调整要求，或者解除合同。委托人应当承担由此增加的费用和（或）周期延误。</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20" w:name="_bookmark135"/>
      <w:bookmarkStart w:id="121" w:name="_Toc13159"/>
      <w:bookmarkStart w:id="122" w:name="_Toc502151660"/>
      <w:bookmarkEnd w:id="120"/>
      <w:r>
        <w:rPr>
          <w:rFonts w:ascii="宋体" w:eastAsia="宋体" w:hAnsi="宋体" w:hint="eastAsia"/>
          <w:b/>
          <w:bCs/>
          <w:spacing w:val="-3"/>
          <w:sz w:val="24"/>
          <w:szCs w:val="24"/>
        </w:rPr>
        <w:t>6.2 监理周期延误</w:t>
      </w:r>
      <w:bookmarkEnd w:id="121"/>
      <w:bookmarkEnd w:id="122"/>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在履行合同过程中，由于下列原因造成监理服务期限延误的，委托人应当延长监理服务期限并增加监理报酬，具体方法在专用合同条款中约定。</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（1）合同变更；</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（2）因委托人原因导致的监理工作暂停；</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（3）未按合同约定及时支付监理报酬；</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（4）未及时履行合同约定的相关义务；</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（5）由于</w:t>
      </w:r>
      <w:r>
        <w:rPr>
          <w:rFonts w:ascii="宋体" w:eastAsia="宋体" w:hAnsi="宋体" w:hint="eastAsia"/>
          <w:spacing w:val="-3"/>
          <w:sz w:val="24"/>
          <w:szCs w:val="24"/>
          <w:lang w:val="en-US"/>
        </w:rPr>
        <w:t>研发单位</w:t>
      </w:r>
      <w:r>
        <w:rPr>
          <w:rFonts w:ascii="宋体" w:eastAsia="宋体" w:hAnsi="宋体" w:hint="eastAsia"/>
          <w:spacing w:val="-3"/>
          <w:sz w:val="24"/>
          <w:szCs w:val="24"/>
        </w:rPr>
        <w:t>延误、行政管理造成的监理服务期延误；</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（6）造成监理服务期限延误的其他原因。</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23" w:name="_bookmark136"/>
      <w:bookmarkStart w:id="124" w:name="_Toc19690"/>
      <w:bookmarkStart w:id="125" w:name="_Toc502151661"/>
      <w:bookmarkEnd w:id="123"/>
      <w:r>
        <w:rPr>
          <w:rFonts w:ascii="宋体" w:eastAsia="宋体" w:hAnsi="宋体" w:hint="eastAsia"/>
          <w:b/>
          <w:bCs/>
          <w:spacing w:val="-3"/>
          <w:sz w:val="24"/>
          <w:szCs w:val="24"/>
        </w:rPr>
        <w:t>6.3 完成监理</w:t>
      </w:r>
      <w:bookmarkEnd w:id="124"/>
      <w:bookmarkEnd w:id="125"/>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6.3.1监理人应当根据法律、规范标准、合同约定和委托人要求实施和完成监理，并编制和移交监理文件。</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lastRenderedPageBreak/>
        <w:t>6.3.2根据委托人要求或者基于专业能力判断，监理人认为能够提前完成监理的，可向委托人递交一份提前完成监理建议书，包括实施方案、提前时间、监理报酬变动等内容。除专用合同条款另有约定之外，委托人接受建议书的，不因提前完成监理而减少监理报酬；增加监理报酬的，所增费用由委托人承担。</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6.3.3缺陷修复监理指，监理人对</w:t>
      </w:r>
      <w:r>
        <w:rPr>
          <w:rFonts w:ascii="宋体" w:eastAsia="宋体" w:hAnsi="宋体" w:hint="eastAsia"/>
          <w:spacing w:val="-3"/>
          <w:sz w:val="24"/>
          <w:szCs w:val="24"/>
          <w:lang w:val="en-US"/>
        </w:rPr>
        <w:t>研发单位</w:t>
      </w:r>
      <w:r>
        <w:rPr>
          <w:rFonts w:ascii="宋体" w:eastAsia="宋体" w:hAnsi="宋体" w:hint="eastAsia"/>
          <w:spacing w:val="-3"/>
          <w:sz w:val="24"/>
          <w:szCs w:val="24"/>
        </w:rPr>
        <w:t>修复质量缺陷进行的监理。缺陷修复监理的责任由监理人负责。</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6.3.4委托人应当及时接收监理人提交的监理文件。如无正当理由拒收的，视为委托人已经接收监理文件。接收监理文件时，委托人应向监理人出具文件签收凭证，凭证内容包括文件名称、文件内容、文件形式、份数、提交和接收日期、提交人与接收人的亲笔签名等。</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6.3.5除专用合同条款另有约定外，监理文件包括纸质文件和电子文件两种形式，两者若有不一致时，应以纸质文件为准。纸质文件应当加盖单位章和总监理工程师的注册执业印章，具体份数、纸幅、装订格式等要求，应在专用合同条款中约定；电子文件应使用光盘和 U 盘分别贮存。</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26" w:name="_bookmark137"/>
      <w:bookmarkStart w:id="127" w:name="_Toc502151662"/>
      <w:bookmarkStart w:id="128" w:name="_Toc18683"/>
      <w:bookmarkEnd w:id="126"/>
      <w:r>
        <w:rPr>
          <w:rFonts w:ascii="宋体" w:eastAsia="宋体" w:hAnsi="宋体" w:hint="eastAsia"/>
          <w:b/>
          <w:bCs/>
          <w:spacing w:val="-3"/>
          <w:sz w:val="24"/>
          <w:szCs w:val="24"/>
        </w:rPr>
        <w:t>7．监理责任与保险</w:t>
      </w:r>
      <w:bookmarkEnd w:id="127"/>
      <w:bookmarkEnd w:id="128"/>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29" w:name="_bookmark138"/>
      <w:bookmarkStart w:id="130" w:name="_Toc3301"/>
      <w:bookmarkStart w:id="131" w:name="_Toc502151663"/>
      <w:bookmarkEnd w:id="129"/>
      <w:r>
        <w:rPr>
          <w:rFonts w:ascii="宋体" w:eastAsia="宋体" w:hAnsi="宋体" w:hint="eastAsia"/>
          <w:b/>
          <w:bCs/>
          <w:spacing w:val="-3"/>
          <w:sz w:val="24"/>
          <w:szCs w:val="24"/>
        </w:rPr>
        <w:t>7.1 监理责任主体</w:t>
      </w:r>
      <w:bookmarkEnd w:id="130"/>
      <w:bookmarkEnd w:id="131"/>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7.1.1监理人应运用一切合理的专业技术、知识技能和项目经验，按照职业道德准则和行业公认标准尽其全部职责，勤勉、谨慎、公正地履行其在本合同项下的责任和义务。</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7.1.2监理责任为监理单位项目负责人终身责任制。总监理工程师应当按照法律法规、有关技术标准、设计文件和</w:t>
      </w:r>
      <w:r>
        <w:rPr>
          <w:rFonts w:ascii="宋体" w:eastAsia="宋体" w:hAnsi="宋体" w:hint="eastAsia"/>
          <w:spacing w:val="-3"/>
          <w:sz w:val="24"/>
          <w:szCs w:val="24"/>
          <w:lang w:val="en-US"/>
        </w:rPr>
        <w:t>研发</w:t>
      </w:r>
      <w:r>
        <w:rPr>
          <w:rFonts w:ascii="宋体" w:eastAsia="宋体" w:hAnsi="宋体" w:hint="eastAsia"/>
          <w:spacing w:val="-3"/>
          <w:sz w:val="24"/>
          <w:szCs w:val="24"/>
        </w:rPr>
        <w:t>合同进行监理，对</w:t>
      </w:r>
      <w:r>
        <w:rPr>
          <w:rFonts w:ascii="宋体" w:eastAsia="宋体" w:hAnsi="宋体" w:hint="eastAsia"/>
          <w:spacing w:val="-3"/>
          <w:sz w:val="24"/>
          <w:szCs w:val="24"/>
          <w:lang w:val="en-US"/>
        </w:rPr>
        <w:t>项目</w:t>
      </w:r>
      <w:r>
        <w:rPr>
          <w:rFonts w:ascii="宋体" w:eastAsia="宋体" w:hAnsi="宋体" w:hint="eastAsia"/>
          <w:spacing w:val="-3"/>
          <w:sz w:val="24"/>
          <w:szCs w:val="24"/>
        </w:rPr>
        <w:t>质量承担监理责任。</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7.1.3总监理工程师应当签署</w:t>
      </w:r>
      <w:r>
        <w:rPr>
          <w:rFonts w:ascii="宋体" w:eastAsia="宋体" w:hAnsi="宋体" w:hint="eastAsia"/>
          <w:spacing w:val="-3"/>
          <w:sz w:val="24"/>
          <w:szCs w:val="24"/>
          <w:lang w:val="en-US"/>
        </w:rPr>
        <w:t>项目</w:t>
      </w:r>
      <w:r>
        <w:rPr>
          <w:rFonts w:ascii="宋体" w:eastAsia="宋体" w:hAnsi="宋体" w:hint="eastAsia"/>
          <w:spacing w:val="-3"/>
          <w:sz w:val="24"/>
          <w:szCs w:val="24"/>
        </w:rPr>
        <w:t>质量终身责任承诺书。</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32" w:name="_bookmark139"/>
      <w:bookmarkStart w:id="133" w:name="_Toc502151664"/>
      <w:bookmarkStart w:id="134" w:name="_Toc8961"/>
      <w:bookmarkEnd w:id="132"/>
      <w:r>
        <w:rPr>
          <w:rFonts w:ascii="宋体" w:eastAsia="宋体" w:hAnsi="宋体" w:hint="eastAsia"/>
          <w:b/>
          <w:bCs/>
          <w:spacing w:val="-3"/>
          <w:sz w:val="24"/>
          <w:szCs w:val="24"/>
        </w:rPr>
        <w:t>7.2 监理责任保险</w:t>
      </w:r>
      <w:bookmarkEnd w:id="133"/>
      <w:bookmarkEnd w:id="134"/>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lastRenderedPageBreak/>
        <w:t>除专用合同条款另有约定外，建议监理人根据</w:t>
      </w:r>
      <w:r>
        <w:rPr>
          <w:rFonts w:ascii="宋体" w:eastAsia="宋体" w:hAnsi="宋体" w:hint="eastAsia"/>
          <w:spacing w:val="-3"/>
          <w:sz w:val="24"/>
          <w:szCs w:val="24"/>
          <w:lang w:val="en-US"/>
        </w:rPr>
        <w:t>项目</w:t>
      </w:r>
      <w:r>
        <w:rPr>
          <w:rFonts w:ascii="宋体" w:eastAsia="宋体" w:hAnsi="宋体" w:hint="eastAsia"/>
          <w:spacing w:val="-3"/>
          <w:sz w:val="24"/>
          <w:szCs w:val="24"/>
        </w:rPr>
        <w:t>情况对监理责任进行保险，并在合同履行期间保持足额、有效。</w:t>
      </w:r>
      <w:bookmarkStart w:id="135" w:name="_bookmark140"/>
      <w:bookmarkEnd w:id="135"/>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36" w:name="_Toc502151665"/>
      <w:bookmarkStart w:id="137" w:name="_Toc23698"/>
      <w:r>
        <w:rPr>
          <w:rFonts w:ascii="宋体" w:eastAsia="宋体" w:hAnsi="宋体" w:hint="eastAsia"/>
          <w:b/>
          <w:bCs/>
          <w:spacing w:val="-3"/>
          <w:sz w:val="24"/>
          <w:szCs w:val="24"/>
        </w:rPr>
        <w:t>8．合同变更</w:t>
      </w:r>
      <w:bookmarkEnd w:id="136"/>
      <w:bookmarkEnd w:id="137"/>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38" w:name="_bookmark141"/>
      <w:bookmarkStart w:id="139" w:name="_Toc6117"/>
      <w:bookmarkStart w:id="140" w:name="_Toc502151666"/>
      <w:bookmarkEnd w:id="138"/>
      <w:r>
        <w:rPr>
          <w:rFonts w:ascii="宋体" w:eastAsia="宋体" w:hAnsi="宋体" w:hint="eastAsia"/>
          <w:b/>
          <w:bCs/>
          <w:spacing w:val="-3"/>
          <w:sz w:val="24"/>
          <w:szCs w:val="24"/>
        </w:rPr>
        <w:t>8.1 变更情形</w:t>
      </w:r>
      <w:bookmarkEnd w:id="139"/>
      <w:bookmarkEnd w:id="140"/>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8.1.1合同履行中发生下述情形时，合同一方均可向对方提出变更请求，经双方协商一致后进行变更，监理服务期限和监理报酬的调整方法在专用合同条款中约定。</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（1）监理范围发生变化；</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（2）除不可抗力外，非监理人的原因引起的周期延误；</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（3）非监理人的原因，对</w:t>
      </w:r>
      <w:r>
        <w:rPr>
          <w:rFonts w:ascii="宋体" w:eastAsia="宋体" w:hAnsi="宋体" w:hint="eastAsia"/>
          <w:spacing w:val="-3"/>
          <w:sz w:val="24"/>
          <w:szCs w:val="24"/>
          <w:lang w:val="en-US"/>
        </w:rPr>
        <w:t>项目</w:t>
      </w:r>
      <w:r>
        <w:rPr>
          <w:rFonts w:ascii="宋体" w:eastAsia="宋体" w:hAnsi="宋体" w:hint="eastAsia"/>
          <w:spacing w:val="-3"/>
          <w:sz w:val="24"/>
          <w:szCs w:val="24"/>
        </w:rPr>
        <w:t>同一部分重复进行监理；</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（4）非监理人的原因，对</w:t>
      </w:r>
      <w:r>
        <w:rPr>
          <w:rFonts w:ascii="宋体" w:eastAsia="宋体" w:hAnsi="宋体" w:hint="eastAsia"/>
          <w:spacing w:val="-3"/>
          <w:sz w:val="24"/>
          <w:szCs w:val="24"/>
          <w:lang w:val="en-US"/>
        </w:rPr>
        <w:t>项目</w:t>
      </w:r>
      <w:r>
        <w:rPr>
          <w:rFonts w:ascii="宋体" w:eastAsia="宋体" w:hAnsi="宋体" w:hint="eastAsia"/>
          <w:spacing w:val="-3"/>
          <w:sz w:val="24"/>
          <w:szCs w:val="24"/>
        </w:rPr>
        <w:t>暂停监理及恢复监理。</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8.1.2基准日后，因颁布新的或修订原有法律、法规、规范和标准等引发合同变更情形的， 按照上述约定进行调整。</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41" w:name="_bookmark142"/>
      <w:bookmarkStart w:id="142" w:name="_Toc23239"/>
      <w:bookmarkStart w:id="143" w:name="_Toc502151667"/>
      <w:bookmarkEnd w:id="141"/>
      <w:r>
        <w:rPr>
          <w:rFonts w:ascii="宋体" w:eastAsia="宋体" w:hAnsi="宋体" w:hint="eastAsia"/>
          <w:b/>
          <w:bCs/>
          <w:spacing w:val="-3"/>
          <w:sz w:val="24"/>
          <w:szCs w:val="24"/>
        </w:rPr>
        <w:t>8.2 合理化建议</w:t>
      </w:r>
      <w:bookmarkEnd w:id="142"/>
      <w:bookmarkEnd w:id="143"/>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8.2.1合同履行中，监理人可对委托人要求提出合理化建议。合理化建议应以书面形式提交委托人，被委托人采纳并构成变更的，执行第 8.1 款约定。</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8.2.2监理人提出的合理化建议，委托人应按专用合同条款中的约定给予奖励。</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44" w:name="_bookmark143"/>
      <w:bookmarkStart w:id="145" w:name="_Toc502151668"/>
      <w:bookmarkStart w:id="146" w:name="_Toc27836"/>
      <w:bookmarkEnd w:id="144"/>
      <w:r>
        <w:rPr>
          <w:rFonts w:ascii="宋体" w:eastAsia="宋体" w:hAnsi="宋体" w:hint="eastAsia"/>
          <w:b/>
          <w:bCs/>
          <w:spacing w:val="-3"/>
          <w:sz w:val="24"/>
          <w:szCs w:val="24"/>
        </w:rPr>
        <w:t>9．合同价格与支付</w:t>
      </w:r>
      <w:bookmarkEnd w:id="145"/>
      <w:bookmarkEnd w:id="146"/>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47" w:name="_bookmark144"/>
      <w:bookmarkStart w:id="148" w:name="_Toc502151669"/>
      <w:bookmarkStart w:id="149" w:name="_Toc15230"/>
      <w:bookmarkEnd w:id="147"/>
      <w:r>
        <w:rPr>
          <w:rFonts w:ascii="宋体" w:eastAsia="宋体" w:hAnsi="宋体" w:hint="eastAsia"/>
          <w:b/>
          <w:bCs/>
          <w:spacing w:val="-3"/>
          <w:sz w:val="24"/>
          <w:szCs w:val="24"/>
        </w:rPr>
        <w:t>9.1 合同价格</w:t>
      </w:r>
      <w:bookmarkEnd w:id="148"/>
      <w:bookmarkEnd w:id="149"/>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9.1.1本合同的价款确定方式、调整方式和风险范围划分，在专用合同条款中约定。</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9.1.2除专用合同条款另有约定外，合同价格应当包括收集资料、踏勘现场、制订纲要、实施监理、编制监理文件等全部费用和国家规定的增值税税金。</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lastRenderedPageBreak/>
        <w:t>9.1.3委托人要求监理人进行外出考察、试验检测、专项咨询或专家评审时，相应费用不含在合同价格之中，由委托人另行支付。</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50" w:name="_bookmark145"/>
      <w:bookmarkStart w:id="151" w:name="_Toc17413"/>
      <w:bookmarkStart w:id="152" w:name="_Toc502151670"/>
      <w:bookmarkEnd w:id="150"/>
      <w:r>
        <w:rPr>
          <w:rFonts w:ascii="宋体" w:eastAsia="宋体" w:hAnsi="宋体" w:hint="eastAsia"/>
          <w:b/>
          <w:bCs/>
          <w:spacing w:val="-3"/>
          <w:sz w:val="24"/>
          <w:szCs w:val="24"/>
        </w:rPr>
        <w:t>9.2 预付款</w:t>
      </w:r>
      <w:bookmarkEnd w:id="151"/>
      <w:bookmarkEnd w:id="152"/>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9.2.1预付款应专用于本</w:t>
      </w:r>
      <w:r>
        <w:rPr>
          <w:rFonts w:ascii="宋体" w:eastAsia="宋体" w:hAnsi="宋体" w:hint="eastAsia"/>
          <w:spacing w:val="-3"/>
          <w:sz w:val="24"/>
          <w:szCs w:val="24"/>
          <w:lang w:val="en-US"/>
        </w:rPr>
        <w:t>项目</w:t>
      </w:r>
      <w:r>
        <w:rPr>
          <w:rFonts w:ascii="宋体" w:eastAsia="宋体" w:hAnsi="宋体" w:hint="eastAsia"/>
          <w:spacing w:val="-3"/>
          <w:sz w:val="24"/>
          <w:szCs w:val="24"/>
        </w:rPr>
        <w:t>的监理。预付款的额度、支付方式及抵扣方式在专用合同条款中约定。</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9.2.2委托人应在收到预付款支付申请后 28 天内，将预付款支付给监理人；监理人应当提供等额的增值税发票。</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53" w:name="_bookmark146"/>
      <w:bookmarkStart w:id="154" w:name="_Toc502151671"/>
      <w:bookmarkStart w:id="155" w:name="_Toc1016"/>
      <w:bookmarkEnd w:id="153"/>
      <w:r>
        <w:rPr>
          <w:rFonts w:ascii="宋体" w:eastAsia="宋体" w:hAnsi="宋体" w:hint="eastAsia"/>
          <w:b/>
          <w:bCs/>
          <w:spacing w:val="-3"/>
          <w:sz w:val="24"/>
          <w:szCs w:val="24"/>
        </w:rPr>
        <w:t>9.3 中期支付</w:t>
      </w:r>
      <w:bookmarkEnd w:id="154"/>
      <w:bookmarkEnd w:id="155"/>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9.3.1监理人应按委托人批准或专用合同条款约定的格式及份数，向委托人提交中期支付申请，并附相应的支持性证明文件。</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9.3.2委托人应在收到中期支付申请后的 28 天内，将应付款项支付给监理人；监理人应当提供等额的增值税发票。委托人未能在前述时间内完成审批或不予答复的，视为委托人同意中期支付申请。委托人不按期支付的，按专用合同条款的约定支付逾期付款违约金。</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9.3.3中期支付涉及政府投资资金的，按照国库集中支付等国家相关规定和专用合同条款的约定执行。</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56" w:name="_bookmark147"/>
      <w:bookmarkStart w:id="157" w:name="_Toc502151672"/>
      <w:bookmarkStart w:id="158" w:name="_Toc20408"/>
      <w:bookmarkEnd w:id="156"/>
      <w:r>
        <w:rPr>
          <w:rFonts w:ascii="宋体" w:eastAsia="宋体" w:hAnsi="宋体" w:hint="eastAsia"/>
          <w:b/>
          <w:bCs/>
          <w:spacing w:val="-3"/>
          <w:sz w:val="24"/>
          <w:szCs w:val="24"/>
        </w:rPr>
        <w:t>9.4 费用结算</w:t>
      </w:r>
      <w:bookmarkEnd w:id="157"/>
      <w:bookmarkEnd w:id="158"/>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9.4.1合同工作完成后，监理人可按专用合同条款约定的份数和期限，向委托人提交监理费用结算申请，并提供相关证明材料。</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9.4.2委托人应在收到费用结算申请后的 28 天内，将应付款项支付给监理人；监理人应当提供等额的增值税发票。委托人未能在前述时间内完成审批或不予答复的，视为委托人同意费用结算申请。委托人不按期支付的，按专用合同条款的约定支付逾期付款违约金。</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9.4.3委托人对费用结算申请内容有异议的，有权要求监理人进行修正和提供补充资料，由监理人重新提交。监理人对此有异议的，按第 12 条的约定执行。</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lastRenderedPageBreak/>
        <w:t>9.4.4最终结清付款涉及政府投资资金的，按第 9.3.3 项的约定执行。</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59" w:name="_bookmark148"/>
      <w:bookmarkStart w:id="160" w:name="_Toc502151673"/>
      <w:bookmarkStart w:id="161" w:name="_Toc16675"/>
      <w:bookmarkEnd w:id="159"/>
      <w:r>
        <w:rPr>
          <w:rFonts w:ascii="宋体" w:eastAsia="宋体" w:hAnsi="宋体" w:hint="eastAsia"/>
          <w:b/>
          <w:bCs/>
          <w:spacing w:val="-3"/>
          <w:sz w:val="24"/>
          <w:szCs w:val="24"/>
        </w:rPr>
        <w:t>10．不可抗力</w:t>
      </w:r>
      <w:bookmarkEnd w:id="160"/>
      <w:bookmarkEnd w:id="161"/>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62" w:name="_bookmark149"/>
      <w:bookmarkStart w:id="163" w:name="_Toc18578"/>
      <w:bookmarkStart w:id="164" w:name="_Toc502151674"/>
      <w:bookmarkEnd w:id="162"/>
      <w:r>
        <w:rPr>
          <w:rFonts w:ascii="宋体" w:eastAsia="宋体" w:hAnsi="宋体" w:hint="eastAsia"/>
          <w:b/>
          <w:bCs/>
          <w:spacing w:val="-3"/>
          <w:sz w:val="24"/>
          <w:szCs w:val="24"/>
        </w:rPr>
        <w:t>10.1 不可抗力的确认</w:t>
      </w:r>
      <w:bookmarkEnd w:id="163"/>
      <w:bookmarkEnd w:id="164"/>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10.1.1不可抗力是指监理人和委托人在订立合同时不可预见，在履行合同过程中不可避免发生并不能克服的自然灾害和社会性突发事件，如地震、海啸、瘟疫、水灾、骚乱、暴动、战争和专用合同条款约定的其他情形。</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10.1.2不可抗力发生后，委托人和监理人应及时认真统计所造成的损失，收集不可抗力造成损失的证据。合同双方对是否属于不可抗力或其损失的意见不一致的，由合同双方协商确定。</w:t>
      </w:r>
      <w:bookmarkStart w:id="165" w:name="_bookmark150"/>
      <w:bookmarkEnd w:id="165"/>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66" w:name="_Toc502151675"/>
      <w:bookmarkStart w:id="167" w:name="_Toc21028"/>
      <w:r>
        <w:rPr>
          <w:rFonts w:ascii="宋体" w:eastAsia="宋体" w:hAnsi="宋体" w:hint="eastAsia"/>
          <w:b/>
          <w:bCs/>
          <w:spacing w:val="-3"/>
          <w:sz w:val="24"/>
          <w:szCs w:val="24"/>
        </w:rPr>
        <w:t>10.2 不可抗力的通知</w:t>
      </w:r>
      <w:bookmarkEnd w:id="166"/>
      <w:bookmarkEnd w:id="167"/>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10.2.1合同一方当事人遇到不可抗力事件，使其履行合同义务受到阻碍时，应立即通知合同另一方当事人，书面说明不可抗力和受阻碍的详细情况，并提供必要的证明。</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10.2.2如不可抗力持续发生，合同一方当事人应及时向合同另一方当事人提交中间报告， 说明不可抗力和履行合同受阻的情况，并于不可抗力事件结束后 28 天内提交最终报告及有关资料。</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68" w:name="_bookmark151"/>
      <w:bookmarkStart w:id="169" w:name="_Toc31999"/>
      <w:bookmarkStart w:id="170" w:name="_Toc502151676"/>
      <w:bookmarkEnd w:id="168"/>
      <w:r>
        <w:rPr>
          <w:rFonts w:ascii="宋体" w:eastAsia="宋体" w:hAnsi="宋体" w:hint="eastAsia"/>
          <w:b/>
          <w:bCs/>
          <w:spacing w:val="-3"/>
          <w:sz w:val="24"/>
          <w:szCs w:val="24"/>
        </w:rPr>
        <w:t>10.3 不可抗力后果及其处理</w:t>
      </w:r>
      <w:bookmarkEnd w:id="169"/>
      <w:bookmarkEnd w:id="170"/>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10.3.1不可抗力引起的后果及其损失，应由合同当事人依据法律规定各自承担。不可抗力发生前已完成的监理工作，应当按照合同约定进行支付。</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10.3.2不可抗力发生后，合同当事人应当采取有效措施避免损失进一步扩大，如未采取有效措施致使损失扩大的，应当自行承担扩大部分的损失。</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10.3.3因一方当事人迟延履行合同义务，致使迟延履行期间遭遇不可抗力的，应由该当事人承担全部损失。</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71" w:name="_bookmark152"/>
      <w:bookmarkStart w:id="172" w:name="_Toc502151677"/>
      <w:bookmarkStart w:id="173" w:name="_Toc28718"/>
      <w:bookmarkEnd w:id="171"/>
      <w:r>
        <w:rPr>
          <w:rFonts w:ascii="宋体" w:eastAsia="宋体" w:hAnsi="宋体" w:hint="eastAsia"/>
          <w:b/>
          <w:bCs/>
          <w:spacing w:val="-3"/>
          <w:sz w:val="24"/>
          <w:szCs w:val="24"/>
        </w:rPr>
        <w:t>11．违约</w:t>
      </w:r>
      <w:bookmarkEnd w:id="172"/>
      <w:bookmarkEnd w:id="173"/>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74" w:name="_bookmark153"/>
      <w:bookmarkStart w:id="175" w:name="_Toc7184"/>
      <w:bookmarkStart w:id="176" w:name="_Toc502151678"/>
      <w:bookmarkEnd w:id="174"/>
      <w:r>
        <w:rPr>
          <w:rFonts w:ascii="宋体" w:eastAsia="宋体" w:hAnsi="宋体" w:hint="eastAsia"/>
          <w:b/>
          <w:bCs/>
          <w:spacing w:val="-3"/>
          <w:sz w:val="24"/>
          <w:szCs w:val="24"/>
        </w:rPr>
        <w:t>11.1 监理人违约</w:t>
      </w:r>
      <w:bookmarkEnd w:id="175"/>
      <w:bookmarkEnd w:id="176"/>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11.1.1合同履行中发生下列情况之一的，属监理人违约：</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lastRenderedPageBreak/>
        <w:t>（1）监理文件不符合规范标准以及合同约定；</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（2）监理人转让监理工作；</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（3）监理人未按合同约定实施监理并造成</w:t>
      </w:r>
      <w:r>
        <w:rPr>
          <w:rFonts w:ascii="宋体" w:eastAsia="宋体" w:hAnsi="宋体" w:hint="eastAsia"/>
          <w:spacing w:val="-3"/>
          <w:sz w:val="24"/>
          <w:szCs w:val="24"/>
          <w:lang w:val="en-US"/>
        </w:rPr>
        <w:t>项目</w:t>
      </w:r>
      <w:r>
        <w:rPr>
          <w:rFonts w:ascii="宋体" w:eastAsia="宋体" w:hAnsi="宋体" w:hint="eastAsia"/>
          <w:spacing w:val="-3"/>
          <w:sz w:val="24"/>
          <w:szCs w:val="24"/>
        </w:rPr>
        <w:t>损失；</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（4）监理人无法履行或停止履行合同；</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（5）监理人不履行合同约定的其他义务。</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11.1.2监理人发生违约情况时，委托人可向监理人发出整改通知，要求其在限定期限内纠正；逾期仍不纠正的，委托人有权解除合同并向监理人发出解除合同通知。监理人应当承担由于违约所造成的费用增加、周期延误和委托人损失等。</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77" w:name="_bookmark154"/>
      <w:bookmarkStart w:id="178" w:name="_Toc502151679"/>
      <w:bookmarkStart w:id="179" w:name="_Toc9740"/>
      <w:bookmarkEnd w:id="177"/>
      <w:r>
        <w:rPr>
          <w:rFonts w:ascii="宋体" w:eastAsia="宋体" w:hAnsi="宋体" w:hint="eastAsia"/>
          <w:b/>
          <w:bCs/>
          <w:spacing w:val="-3"/>
          <w:sz w:val="24"/>
          <w:szCs w:val="24"/>
        </w:rPr>
        <w:t>11.2 委托人违约</w:t>
      </w:r>
      <w:bookmarkEnd w:id="178"/>
      <w:bookmarkEnd w:id="179"/>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11.2.1 合同履行中发生下列情况之一的，属委托人违约：</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（1）委托人未按合同约定支付监理报酬；</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（2）委托人原因造成监理停止；</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（3）委托人无法履行或停止履行合同；</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（4）委托人不履行合同约定的其他义务。</w:t>
      </w:r>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11.2.2 委托人发生违约情况时，监理人可向委托人发出暂停监理通知，要求其在限定期限内纠正；逾期仍不纠正的，监理人有权解除合同并向委托人发出解除合同通知。委托人应当承担由于违约所造成的费用增加、周期延误和监理人损失等。</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80" w:name="_Toc17757"/>
      <w:bookmarkStart w:id="181" w:name="_Toc502151680"/>
      <w:r>
        <w:rPr>
          <w:rFonts w:ascii="宋体" w:eastAsia="宋体" w:hAnsi="宋体" w:hint="eastAsia"/>
          <w:b/>
          <w:bCs/>
          <w:spacing w:val="-3"/>
          <w:sz w:val="24"/>
          <w:szCs w:val="24"/>
        </w:rPr>
        <w:t>11.3 第三人造成的违约</w:t>
      </w:r>
      <w:bookmarkEnd w:id="180"/>
      <w:bookmarkEnd w:id="181"/>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在履行合同过程中，一方当事人因第三人的原因造成违约的，应当向对方当事人承担违约责任。一方当事人和第三人之间的纠纷，依照法律规定或者按照约定解决。</w:t>
      </w:r>
    </w:p>
    <w:p w:rsidR="002F4C75" w:rsidRDefault="002F4C75" w:rsidP="002F4C75">
      <w:pPr>
        <w:pStyle w:val="11"/>
        <w:tabs>
          <w:tab w:val="left" w:pos="1345"/>
        </w:tabs>
        <w:spacing w:line="520" w:lineRule="exact"/>
        <w:ind w:left="0" w:right="691" w:firstLine="0"/>
        <w:rPr>
          <w:rFonts w:ascii="宋体" w:eastAsia="宋体" w:hAnsi="宋体"/>
          <w:b/>
          <w:bCs/>
          <w:spacing w:val="-3"/>
          <w:sz w:val="24"/>
          <w:szCs w:val="24"/>
        </w:rPr>
      </w:pPr>
      <w:bookmarkStart w:id="182" w:name="_Toc15629"/>
      <w:bookmarkStart w:id="183" w:name="_Toc502151681"/>
      <w:r>
        <w:rPr>
          <w:rFonts w:ascii="宋体" w:eastAsia="宋体" w:hAnsi="宋体" w:hint="eastAsia"/>
          <w:b/>
          <w:bCs/>
          <w:spacing w:val="-3"/>
          <w:sz w:val="24"/>
          <w:szCs w:val="24"/>
        </w:rPr>
        <w:t>12．争议的解决</w:t>
      </w:r>
      <w:bookmarkEnd w:id="182"/>
      <w:bookmarkEnd w:id="183"/>
    </w:p>
    <w:p w:rsidR="002F4C75" w:rsidRDefault="002F4C75" w:rsidP="002F4C75">
      <w:pPr>
        <w:pStyle w:val="11"/>
        <w:tabs>
          <w:tab w:val="left" w:pos="1345"/>
        </w:tabs>
        <w:spacing w:line="520" w:lineRule="exact"/>
        <w:ind w:left="0" w:right="691" w:firstLineChars="200" w:firstLine="468"/>
        <w:rPr>
          <w:rFonts w:ascii="宋体" w:eastAsia="宋体" w:hAnsi="宋体"/>
          <w:spacing w:val="-3"/>
          <w:sz w:val="24"/>
          <w:szCs w:val="24"/>
        </w:rPr>
      </w:pPr>
      <w:r>
        <w:rPr>
          <w:rFonts w:ascii="宋体" w:eastAsia="宋体" w:hAnsi="宋体" w:hint="eastAsia"/>
          <w:spacing w:val="-3"/>
          <w:sz w:val="24"/>
          <w:szCs w:val="24"/>
        </w:rPr>
        <w:t>委托人和监理人在履行合同中发生争议的，可以友好协商解决。合同当事人友好协商解决不成的，可在专用合同条款中约定下列一种方式解决：</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lastRenderedPageBreak/>
        <w:t>（1）向约定的仲裁委员会申请仲裁；</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r>
        <w:rPr>
          <w:rFonts w:ascii="宋体" w:eastAsia="宋体" w:hAnsi="宋体" w:hint="eastAsia"/>
          <w:spacing w:val="-3"/>
          <w:sz w:val="24"/>
          <w:szCs w:val="24"/>
        </w:rPr>
        <w:t>（2）向有管辖权的人民法院提起诉讼。</w:t>
      </w: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p>
    <w:p w:rsidR="002F4C75" w:rsidRDefault="002F4C75"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p>
    <w:p w:rsidR="002F4C75" w:rsidRDefault="002F4C75" w:rsidP="002F4C75">
      <w:pPr>
        <w:pStyle w:val="11"/>
        <w:tabs>
          <w:tab w:val="left" w:pos="1345"/>
        </w:tabs>
        <w:spacing w:line="520" w:lineRule="exact"/>
        <w:ind w:leftChars="114" w:left="239" w:right="691" w:firstLineChars="100" w:firstLine="234"/>
        <w:rPr>
          <w:rFonts w:ascii="宋体" w:eastAsia="宋体" w:hAnsi="宋体" w:hint="eastAsia"/>
          <w:spacing w:val="-3"/>
          <w:sz w:val="24"/>
          <w:szCs w:val="24"/>
        </w:rPr>
      </w:pPr>
    </w:p>
    <w:p w:rsidR="00C92B50" w:rsidRDefault="00C92B50" w:rsidP="002F4C75">
      <w:pPr>
        <w:pStyle w:val="11"/>
        <w:tabs>
          <w:tab w:val="left" w:pos="1345"/>
        </w:tabs>
        <w:spacing w:line="520" w:lineRule="exact"/>
        <w:ind w:leftChars="114" w:left="239" w:right="691" w:firstLineChars="100" w:firstLine="234"/>
        <w:rPr>
          <w:rFonts w:ascii="宋体" w:eastAsia="宋体" w:hAnsi="宋体" w:hint="eastAsia"/>
          <w:spacing w:val="-3"/>
          <w:sz w:val="24"/>
          <w:szCs w:val="24"/>
        </w:rPr>
      </w:pPr>
    </w:p>
    <w:p w:rsidR="00C92B50" w:rsidRDefault="00C92B50" w:rsidP="002F4C75">
      <w:pPr>
        <w:pStyle w:val="11"/>
        <w:tabs>
          <w:tab w:val="left" w:pos="1345"/>
        </w:tabs>
        <w:spacing w:line="520" w:lineRule="exact"/>
        <w:ind w:leftChars="114" w:left="239" w:right="691" w:firstLineChars="100" w:firstLine="234"/>
        <w:rPr>
          <w:rFonts w:ascii="宋体" w:eastAsia="宋体" w:hAnsi="宋体" w:hint="eastAsia"/>
          <w:spacing w:val="-3"/>
          <w:sz w:val="24"/>
          <w:szCs w:val="24"/>
        </w:rPr>
      </w:pPr>
    </w:p>
    <w:p w:rsidR="00C92B50" w:rsidRDefault="00C92B50" w:rsidP="002F4C75">
      <w:pPr>
        <w:pStyle w:val="11"/>
        <w:tabs>
          <w:tab w:val="left" w:pos="1345"/>
        </w:tabs>
        <w:spacing w:line="520" w:lineRule="exact"/>
        <w:ind w:leftChars="114" w:left="239" w:right="691" w:firstLineChars="100" w:firstLine="234"/>
        <w:rPr>
          <w:rFonts w:ascii="宋体" w:eastAsia="宋体" w:hAnsi="宋体" w:hint="eastAsia"/>
          <w:spacing w:val="-3"/>
          <w:sz w:val="24"/>
          <w:szCs w:val="24"/>
        </w:rPr>
      </w:pPr>
    </w:p>
    <w:p w:rsidR="00C92B50" w:rsidRDefault="00C92B50" w:rsidP="002F4C75">
      <w:pPr>
        <w:pStyle w:val="11"/>
        <w:tabs>
          <w:tab w:val="left" w:pos="1345"/>
        </w:tabs>
        <w:spacing w:line="520" w:lineRule="exact"/>
        <w:ind w:leftChars="114" w:left="239" w:right="691" w:firstLineChars="100" w:firstLine="234"/>
        <w:rPr>
          <w:rFonts w:ascii="宋体" w:eastAsia="宋体" w:hAnsi="宋体" w:hint="eastAsia"/>
          <w:spacing w:val="-3"/>
          <w:sz w:val="24"/>
          <w:szCs w:val="24"/>
        </w:rPr>
      </w:pPr>
    </w:p>
    <w:p w:rsidR="00C92B50" w:rsidRDefault="00C92B50" w:rsidP="002F4C75">
      <w:pPr>
        <w:pStyle w:val="11"/>
        <w:tabs>
          <w:tab w:val="left" w:pos="1345"/>
        </w:tabs>
        <w:spacing w:line="520" w:lineRule="exact"/>
        <w:ind w:leftChars="114" w:left="239" w:right="691" w:firstLineChars="100" w:firstLine="234"/>
        <w:rPr>
          <w:rFonts w:ascii="宋体" w:eastAsia="宋体" w:hAnsi="宋体" w:hint="eastAsia"/>
          <w:spacing w:val="-3"/>
          <w:sz w:val="24"/>
          <w:szCs w:val="24"/>
        </w:rPr>
      </w:pPr>
    </w:p>
    <w:p w:rsidR="00C92B50" w:rsidRDefault="00C92B50" w:rsidP="002F4C75">
      <w:pPr>
        <w:pStyle w:val="11"/>
        <w:tabs>
          <w:tab w:val="left" w:pos="1345"/>
        </w:tabs>
        <w:spacing w:line="520" w:lineRule="exact"/>
        <w:ind w:leftChars="114" w:left="239" w:right="691" w:firstLineChars="100" w:firstLine="234"/>
        <w:rPr>
          <w:rFonts w:ascii="宋体" w:eastAsia="宋体" w:hAnsi="宋体" w:hint="eastAsia"/>
          <w:spacing w:val="-3"/>
          <w:sz w:val="24"/>
          <w:szCs w:val="24"/>
        </w:rPr>
      </w:pPr>
    </w:p>
    <w:p w:rsidR="00C92B50" w:rsidRDefault="00C92B50" w:rsidP="002F4C75">
      <w:pPr>
        <w:pStyle w:val="11"/>
        <w:tabs>
          <w:tab w:val="left" w:pos="1345"/>
        </w:tabs>
        <w:spacing w:line="520" w:lineRule="exact"/>
        <w:ind w:leftChars="114" w:left="239" w:right="691" w:firstLineChars="100" w:firstLine="234"/>
        <w:rPr>
          <w:rFonts w:ascii="宋体" w:eastAsia="宋体" w:hAnsi="宋体" w:hint="eastAsia"/>
          <w:spacing w:val="-3"/>
          <w:sz w:val="24"/>
          <w:szCs w:val="24"/>
        </w:rPr>
      </w:pPr>
    </w:p>
    <w:p w:rsidR="00C92B50" w:rsidRDefault="00C92B50" w:rsidP="002F4C75">
      <w:pPr>
        <w:pStyle w:val="11"/>
        <w:tabs>
          <w:tab w:val="left" w:pos="1345"/>
        </w:tabs>
        <w:spacing w:line="520" w:lineRule="exact"/>
        <w:ind w:leftChars="114" w:left="239" w:right="691" w:firstLineChars="100" w:firstLine="234"/>
        <w:rPr>
          <w:rFonts w:ascii="宋体" w:eastAsia="宋体" w:hAnsi="宋体" w:hint="eastAsia"/>
          <w:spacing w:val="-3"/>
          <w:sz w:val="24"/>
          <w:szCs w:val="24"/>
        </w:rPr>
      </w:pPr>
    </w:p>
    <w:p w:rsidR="00C92B50" w:rsidRDefault="00C92B50" w:rsidP="002F4C75">
      <w:pPr>
        <w:pStyle w:val="11"/>
        <w:tabs>
          <w:tab w:val="left" w:pos="1345"/>
        </w:tabs>
        <w:spacing w:line="520" w:lineRule="exact"/>
        <w:ind w:leftChars="114" w:left="239" w:right="691" w:firstLineChars="100" w:firstLine="234"/>
        <w:rPr>
          <w:rFonts w:ascii="宋体" w:eastAsia="宋体" w:hAnsi="宋体"/>
          <w:spacing w:val="-3"/>
          <w:sz w:val="24"/>
          <w:szCs w:val="24"/>
        </w:rPr>
      </w:pPr>
    </w:p>
    <w:p w:rsidR="002F4C75" w:rsidRDefault="002F4C75" w:rsidP="002F4C75">
      <w:pPr>
        <w:pStyle w:val="11"/>
        <w:tabs>
          <w:tab w:val="left" w:pos="1345"/>
        </w:tabs>
        <w:spacing w:line="520" w:lineRule="exact"/>
        <w:ind w:left="0" w:right="691" w:firstLine="0"/>
        <w:rPr>
          <w:rFonts w:ascii="宋体" w:eastAsia="宋体" w:hAnsi="宋体"/>
          <w:spacing w:val="-3"/>
          <w:sz w:val="24"/>
          <w:szCs w:val="24"/>
        </w:rPr>
      </w:pPr>
    </w:p>
    <w:p w:rsidR="002F4C75" w:rsidRDefault="002F4C75" w:rsidP="002F4C75"/>
    <w:p w:rsidR="002F4C75" w:rsidRDefault="002F4C75" w:rsidP="002F4C75">
      <w:pPr>
        <w:snapToGrid w:val="0"/>
        <w:spacing w:line="360" w:lineRule="auto"/>
        <w:ind w:firstLineChars="200" w:firstLine="562"/>
        <w:jc w:val="center"/>
        <w:outlineLvl w:val="1"/>
        <w:rPr>
          <w:rFonts w:ascii="宋体" w:hAnsi="宋体"/>
          <w:b/>
          <w:sz w:val="28"/>
          <w:szCs w:val="28"/>
        </w:rPr>
      </w:pPr>
      <w:bookmarkStart w:id="184" w:name="_Toc29773"/>
      <w:bookmarkStart w:id="185" w:name="_Toc285032586"/>
      <w:bookmarkStart w:id="186" w:name="_Toc20660"/>
      <w:bookmarkStart w:id="187" w:name="_Toc11135"/>
      <w:r>
        <w:rPr>
          <w:rFonts w:ascii="宋体" w:hAnsi="宋体" w:hint="eastAsia"/>
          <w:b/>
          <w:sz w:val="28"/>
          <w:szCs w:val="28"/>
        </w:rPr>
        <w:lastRenderedPageBreak/>
        <w:t>第二部分 专用合同条款</w:t>
      </w:r>
      <w:bookmarkStart w:id="188" w:name="_Toc30368"/>
      <w:bookmarkEnd w:id="184"/>
      <w:bookmarkEnd w:id="185"/>
      <w:bookmarkEnd w:id="186"/>
      <w:bookmarkEnd w:id="187"/>
    </w:p>
    <w:p w:rsidR="002F4C75" w:rsidRDefault="002F4C75" w:rsidP="002F4C75">
      <w:pPr>
        <w:snapToGrid w:val="0"/>
        <w:spacing w:line="360" w:lineRule="auto"/>
        <w:outlineLvl w:val="2"/>
        <w:rPr>
          <w:rFonts w:ascii="宋体" w:hAnsi="宋体" w:cs="宋体"/>
          <w:b/>
          <w:sz w:val="24"/>
        </w:rPr>
      </w:pPr>
      <w:bookmarkStart w:id="189" w:name="_Toc2164"/>
      <w:bookmarkStart w:id="190" w:name="_Toc12655"/>
      <w:bookmarkStart w:id="191" w:name="_Toc1552"/>
      <w:r>
        <w:rPr>
          <w:rFonts w:ascii="宋体" w:hAnsi="宋体" w:cs="宋体" w:hint="eastAsia"/>
          <w:b/>
          <w:sz w:val="24"/>
        </w:rPr>
        <w:t>1.一般约定</w:t>
      </w:r>
      <w:bookmarkEnd w:id="188"/>
      <w:bookmarkEnd w:id="189"/>
      <w:bookmarkEnd w:id="190"/>
      <w:bookmarkEnd w:id="191"/>
    </w:p>
    <w:p w:rsidR="002F4C75" w:rsidRDefault="002F4C75" w:rsidP="002F4C75">
      <w:pPr>
        <w:snapToGrid w:val="0"/>
        <w:spacing w:line="360" w:lineRule="auto"/>
        <w:ind w:firstLineChars="200" w:firstLine="482"/>
        <w:rPr>
          <w:rFonts w:ascii="宋体" w:hAnsi="宋体" w:cs="宋体"/>
          <w:b/>
          <w:sz w:val="24"/>
        </w:rPr>
      </w:pPr>
      <w:bookmarkStart w:id="192" w:name="_Toc502151684"/>
      <w:bookmarkStart w:id="193" w:name="_Toc169862404"/>
      <w:r>
        <w:rPr>
          <w:rFonts w:ascii="宋体" w:hAnsi="宋体" w:cs="宋体" w:hint="eastAsia"/>
          <w:b/>
          <w:sz w:val="24"/>
        </w:rPr>
        <w:t>1.1 词语定义</w:t>
      </w:r>
      <w:bookmarkEnd w:id="192"/>
      <w:bookmarkEnd w:id="193"/>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1.1.2合同当事人和人员</w:t>
      </w:r>
    </w:p>
    <w:p w:rsidR="002F4C75" w:rsidRDefault="002F4C75" w:rsidP="002F4C75">
      <w:pPr>
        <w:snapToGrid w:val="0"/>
        <w:spacing w:line="360" w:lineRule="auto"/>
        <w:ind w:firstLineChars="200" w:firstLine="480"/>
        <w:rPr>
          <w:rFonts w:ascii="宋体" w:hAnsi="宋体" w:cs="宋体"/>
          <w:bCs/>
          <w:sz w:val="24"/>
          <w:u w:val="single"/>
        </w:rPr>
      </w:pPr>
      <w:r>
        <w:rPr>
          <w:rFonts w:ascii="宋体" w:hAnsi="宋体" w:cs="宋体" w:hint="eastAsia"/>
          <w:bCs/>
          <w:sz w:val="24"/>
        </w:rPr>
        <w:t>1.1.2.2委 托 人：</w:t>
      </w:r>
      <w:r>
        <w:rPr>
          <w:rFonts w:ascii="宋体" w:hAnsi="宋体" w:cs="宋体" w:hint="eastAsia"/>
          <w:bCs/>
          <w:sz w:val="24"/>
          <w:u w:val="single"/>
        </w:rPr>
        <w:t xml:space="preserve">                      </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1.1.2.3监 理 人：</w:t>
      </w:r>
      <w:r>
        <w:rPr>
          <w:rFonts w:ascii="宋体" w:hAnsi="宋体" w:cs="宋体" w:hint="eastAsia"/>
          <w:bCs/>
          <w:sz w:val="24"/>
          <w:u w:val="single"/>
        </w:rPr>
        <w:t xml:space="preserve">                      </w:t>
      </w:r>
      <w:r>
        <w:rPr>
          <w:rFonts w:ascii="宋体" w:hAnsi="宋体" w:cs="宋体" w:hint="eastAsia"/>
          <w:bCs/>
          <w:sz w:val="24"/>
        </w:rPr>
        <w:t xml:space="preserve">             </w:t>
      </w:r>
    </w:p>
    <w:p w:rsidR="002F4C75" w:rsidRDefault="002F4C75" w:rsidP="002F4C75">
      <w:pPr>
        <w:snapToGrid w:val="0"/>
        <w:spacing w:line="360" w:lineRule="auto"/>
        <w:ind w:firstLineChars="200" w:firstLine="480"/>
        <w:rPr>
          <w:rFonts w:ascii="宋体" w:hAnsi="宋体" w:cs="宋体"/>
          <w:bCs/>
          <w:sz w:val="24"/>
          <w:u w:val="single"/>
        </w:rPr>
      </w:pPr>
      <w:r>
        <w:rPr>
          <w:rFonts w:ascii="宋体" w:hAnsi="宋体" w:cs="宋体" w:hint="eastAsia"/>
          <w:bCs/>
          <w:sz w:val="24"/>
        </w:rPr>
        <w:t>1.1.2.5总监理工程师：</w:t>
      </w:r>
      <w:r>
        <w:rPr>
          <w:rFonts w:ascii="宋体" w:hAnsi="宋体" w:cs="宋体" w:hint="eastAsia"/>
          <w:bCs/>
          <w:sz w:val="24"/>
          <w:u w:val="single"/>
        </w:rPr>
        <w:t xml:space="preserve">                   </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1.1.3项目和监理</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1.1.3.1项目名称：</w:t>
      </w:r>
      <w:r>
        <w:rPr>
          <w:rFonts w:ascii="宋体" w:hAnsi="宋体" w:cs="宋体" w:hint="eastAsia"/>
          <w:bCs/>
          <w:sz w:val="24"/>
          <w:u w:val="single"/>
        </w:rPr>
        <w:t xml:space="preserve">                         </w:t>
      </w:r>
      <w:r>
        <w:rPr>
          <w:rFonts w:ascii="宋体" w:hAnsi="宋体" w:cs="宋体" w:hint="eastAsia"/>
          <w:bCs/>
          <w:sz w:val="24"/>
        </w:rPr>
        <w:t xml:space="preserve">    </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1.1.3.2监理服务：接受委托人的委托，依照法律、规范标准和监理合同等，对</w:t>
      </w:r>
      <w:r>
        <w:rPr>
          <w:rFonts w:ascii="宋体" w:hAnsi="宋体" w:cs="宋体" w:hint="eastAsia"/>
          <w:bCs/>
          <w:sz w:val="24"/>
          <w:u w:val="single"/>
        </w:rPr>
        <w:t xml:space="preserve">                  </w:t>
      </w:r>
      <w:r>
        <w:rPr>
          <w:rFonts w:ascii="宋体" w:hAnsi="宋体" w:cs="宋体" w:hint="eastAsia"/>
          <w:bCs/>
          <w:sz w:val="24"/>
        </w:rPr>
        <w:t>进行质量控制、进度控制、投资控制、合同管理、信息管理、组织协调和安全监理的全过程监理服务。</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1.1.3.3监理资料：</w:t>
      </w:r>
      <w:r>
        <w:rPr>
          <w:rFonts w:ascii="宋体" w:hAnsi="宋体" w:cs="宋体" w:hint="eastAsia"/>
          <w:bCs/>
          <w:sz w:val="24"/>
          <w:u w:val="single"/>
        </w:rPr>
        <w:t>委托人向监理人提供的，包括研发合同、设计文件等资料</w:t>
      </w:r>
      <w:r>
        <w:rPr>
          <w:rFonts w:ascii="宋体" w:hAnsi="宋体" w:cs="宋体" w:hint="eastAsia"/>
          <w:bCs/>
          <w:sz w:val="24"/>
        </w:rPr>
        <w:t>。</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1.1.3.4监理文件：</w:t>
      </w:r>
      <w:r>
        <w:rPr>
          <w:rFonts w:ascii="宋体" w:hAnsi="宋体" w:cs="宋体" w:hint="eastAsia"/>
          <w:bCs/>
          <w:sz w:val="24"/>
          <w:u w:val="single"/>
        </w:rPr>
        <w:t>格式和载体按委托人与研发单位签订的正式合同或协议、上级批准的项目设计文件、国家相关验收规范等相关行业法规、规章执行</w:t>
      </w:r>
      <w:r>
        <w:rPr>
          <w:rFonts w:ascii="宋体" w:hAnsi="宋体" w:cs="宋体" w:hint="eastAsia"/>
          <w:bCs/>
          <w:sz w:val="24"/>
        </w:rPr>
        <w:t>。</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1.1.5合同价格和费用</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1.1.5.1签约合同价：</w:t>
      </w:r>
      <w:r>
        <w:rPr>
          <w:rFonts w:ascii="宋体" w:hAnsi="宋体" w:cs="宋体" w:hint="eastAsia"/>
          <w:bCs/>
          <w:sz w:val="24"/>
          <w:u w:val="single"/>
        </w:rPr>
        <w:t xml:space="preserve">               </w:t>
      </w:r>
      <w:r>
        <w:rPr>
          <w:rFonts w:ascii="宋体" w:hAnsi="宋体" w:cs="宋体" w:hint="eastAsia"/>
          <w:bCs/>
          <w:sz w:val="24"/>
        </w:rPr>
        <w:t xml:space="preserve"> 。</w:t>
      </w:r>
    </w:p>
    <w:p w:rsidR="002F4C75" w:rsidRDefault="002F4C75" w:rsidP="002F4C75">
      <w:pPr>
        <w:snapToGrid w:val="0"/>
        <w:spacing w:line="360" w:lineRule="auto"/>
        <w:ind w:firstLineChars="200" w:firstLine="482"/>
        <w:rPr>
          <w:rFonts w:ascii="宋体" w:hAnsi="宋体" w:cs="宋体"/>
          <w:b/>
          <w:sz w:val="24"/>
        </w:rPr>
      </w:pPr>
      <w:r>
        <w:rPr>
          <w:rFonts w:ascii="宋体" w:hAnsi="宋体" w:cs="宋体" w:hint="eastAsia"/>
          <w:b/>
          <w:sz w:val="24"/>
        </w:rPr>
        <w:t>1.7联络</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1.7.2各类通知、批准、证明、证书、指示、要求、请求、同意、意见、确定和决定等来往函件，约定期限为：</w:t>
      </w:r>
      <w:r>
        <w:rPr>
          <w:rFonts w:ascii="宋体" w:hAnsi="宋体" w:cs="宋体" w:hint="eastAsia"/>
          <w:bCs/>
          <w:sz w:val="24"/>
          <w:u w:val="single"/>
        </w:rPr>
        <w:t>一般文件10天；紧急事项2天；变更文件7天</w:t>
      </w:r>
      <w:r>
        <w:rPr>
          <w:rFonts w:ascii="宋体" w:hAnsi="宋体" w:cs="宋体" w:hint="eastAsia"/>
          <w:bCs/>
          <w:sz w:val="24"/>
        </w:rPr>
        <w:t>，送达指定的地点和指定的接收人，并办理签收手续。</w:t>
      </w:r>
    </w:p>
    <w:p w:rsidR="002F4C75" w:rsidRDefault="002F4C75" w:rsidP="002F4C75">
      <w:pPr>
        <w:snapToGrid w:val="0"/>
        <w:spacing w:line="360" w:lineRule="auto"/>
        <w:ind w:firstLineChars="200" w:firstLine="482"/>
        <w:rPr>
          <w:rFonts w:ascii="宋体" w:hAnsi="宋体" w:cs="宋体"/>
          <w:b/>
          <w:sz w:val="24"/>
        </w:rPr>
      </w:pPr>
      <w:r>
        <w:rPr>
          <w:rFonts w:ascii="宋体" w:hAnsi="宋体" w:cs="宋体" w:hint="eastAsia"/>
          <w:b/>
          <w:sz w:val="24"/>
        </w:rPr>
        <w:t>1.12委托人要求</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1.12.1监理人应认真阅读、复核委托人要求，发现错误的，应及时书面通知委托人。无论是否存在错误，委托人均有权修改委托人要求，并在修改后3日内通知监理人。由此导致监理人费用增加和(或)周期延误的，委托人不另行增加费用和延长周期。</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1.12.3委托人不要求采用国外规范和标准进行监理。</w:t>
      </w:r>
    </w:p>
    <w:p w:rsidR="002F4C75" w:rsidRDefault="002F4C75" w:rsidP="002F4C75">
      <w:pPr>
        <w:snapToGrid w:val="0"/>
        <w:spacing w:line="360" w:lineRule="auto"/>
        <w:ind w:firstLineChars="200" w:firstLine="482"/>
        <w:rPr>
          <w:rFonts w:ascii="宋体" w:hAnsi="宋体" w:cs="宋体"/>
          <w:b/>
          <w:sz w:val="24"/>
        </w:rPr>
      </w:pPr>
      <w:r>
        <w:rPr>
          <w:rFonts w:ascii="宋体" w:hAnsi="宋体" w:cs="宋体" w:hint="eastAsia"/>
          <w:b/>
          <w:sz w:val="24"/>
        </w:rPr>
        <w:t>1.16 文件的提供和照管</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1.16.1监理文件的提供</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lastRenderedPageBreak/>
        <w:t>监理人应在合理的期限内向委托人提供</w:t>
      </w:r>
      <w:r>
        <w:rPr>
          <w:rFonts w:ascii="宋体" w:hAnsi="宋体" w:cs="宋体" w:hint="eastAsia"/>
          <w:bCs/>
          <w:sz w:val="24"/>
          <w:u w:val="single"/>
        </w:rPr>
        <w:t xml:space="preserve"> 捌 </w:t>
      </w:r>
      <w:r>
        <w:rPr>
          <w:rFonts w:ascii="宋体" w:hAnsi="宋体" w:cs="宋体" w:hint="eastAsia"/>
          <w:bCs/>
          <w:sz w:val="24"/>
        </w:rPr>
        <w:t>份监理文件。</w:t>
      </w:r>
    </w:p>
    <w:p w:rsidR="002F4C75" w:rsidRDefault="002F4C75" w:rsidP="002F4C75">
      <w:pPr>
        <w:snapToGrid w:val="0"/>
        <w:spacing w:line="360" w:lineRule="auto"/>
        <w:ind w:firstLineChars="200" w:firstLine="482"/>
        <w:rPr>
          <w:rFonts w:ascii="宋体" w:hAnsi="宋体" w:cs="宋体"/>
          <w:b/>
          <w:sz w:val="24"/>
        </w:rPr>
      </w:pPr>
      <w:r>
        <w:rPr>
          <w:rFonts w:ascii="宋体" w:hAnsi="宋体" w:cs="宋体" w:hint="eastAsia"/>
          <w:b/>
          <w:sz w:val="24"/>
        </w:rPr>
        <w:t>1.18 转让</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本招标项目禁止转让。</w:t>
      </w:r>
    </w:p>
    <w:p w:rsidR="002F4C75" w:rsidRDefault="002F4C75" w:rsidP="002F4C75">
      <w:pPr>
        <w:snapToGrid w:val="0"/>
        <w:spacing w:line="360" w:lineRule="auto"/>
        <w:outlineLvl w:val="2"/>
        <w:rPr>
          <w:rFonts w:ascii="宋体" w:hAnsi="宋体" w:cs="宋体"/>
          <w:b/>
          <w:sz w:val="24"/>
        </w:rPr>
      </w:pPr>
      <w:bookmarkStart w:id="194" w:name="_Toc12810"/>
      <w:bookmarkStart w:id="195" w:name="_Toc20499"/>
      <w:bookmarkStart w:id="196" w:name="_Toc26574"/>
      <w:bookmarkStart w:id="197" w:name="_Toc29652"/>
      <w:r>
        <w:rPr>
          <w:rFonts w:ascii="宋体" w:hAnsi="宋体" w:cs="宋体" w:hint="eastAsia"/>
          <w:b/>
          <w:sz w:val="24"/>
        </w:rPr>
        <w:t>2.委托人义务</w:t>
      </w:r>
      <w:bookmarkEnd w:id="194"/>
      <w:bookmarkEnd w:id="195"/>
      <w:bookmarkEnd w:id="196"/>
      <w:bookmarkEnd w:id="197"/>
    </w:p>
    <w:p w:rsidR="002F4C75" w:rsidRDefault="002F4C75" w:rsidP="002F4C75">
      <w:pPr>
        <w:snapToGrid w:val="0"/>
        <w:spacing w:line="360" w:lineRule="auto"/>
        <w:ind w:firstLineChars="200" w:firstLine="482"/>
        <w:rPr>
          <w:rFonts w:ascii="宋体" w:hAnsi="宋体" w:cs="宋体"/>
          <w:b/>
          <w:sz w:val="24"/>
        </w:rPr>
      </w:pPr>
      <w:r>
        <w:rPr>
          <w:rFonts w:ascii="宋体" w:hAnsi="宋体" w:cs="宋体" w:hint="eastAsia"/>
          <w:b/>
          <w:sz w:val="24"/>
        </w:rPr>
        <w:t>2.2发出开始监理通知</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委托人不提供监理人现场人员的办公房间、办公桌椅、互联网接口、冷暖设施、生活设施、进出现场交通服务和其他便利条件，此部分费用应包含在合同价格中，委托人不另行支付。</w:t>
      </w:r>
    </w:p>
    <w:p w:rsidR="002F4C75" w:rsidRDefault="002F4C75" w:rsidP="002F4C75">
      <w:pPr>
        <w:snapToGrid w:val="0"/>
        <w:spacing w:line="360" w:lineRule="auto"/>
        <w:outlineLvl w:val="2"/>
        <w:rPr>
          <w:rFonts w:ascii="宋体" w:hAnsi="宋体" w:cs="宋体"/>
          <w:b/>
          <w:sz w:val="24"/>
        </w:rPr>
      </w:pPr>
      <w:bookmarkStart w:id="198" w:name="_Toc6613"/>
      <w:bookmarkStart w:id="199" w:name="_Toc29235"/>
      <w:bookmarkStart w:id="200" w:name="_Toc26911"/>
      <w:bookmarkStart w:id="201" w:name="_Toc6364"/>
      <w:r>
        <w:rPr>
          <w:rFonts w:ascii="宋体" w:hAnsi="宋体" w:cs="宋体" w:hint="eastAsia"/>
          <w:b/>
          <w:sz w:val="24"/>
        </w:rPr>
        <w:t>3.委托人管理</w:t>
      </w:r>
      <w:bookmarkEnd w:id="198"/>
      <w:bookmarkEnd w:id="199"/>
      <w:bookmarkEnd w:id="200"/>
      <w:bookmarkEnd w:id="201"/>
    </w:p>
    <w:p w:rsidR="002F4C75" w:rsidRDefault="002F4C75" w:rsidP="002F4C75">
      <w:pPr>
        <w:snapToGrid w:val="0"/>
        <w:spacing w:line="360" w:lineRule="auto"/>
        <w:ind w:firstLineChars="200" w:firstLine="482"/>
        <w:rPr>
          <w:rFonts w:ascii="宋体" w:hAnsi="宋体" w:cs="宋体"/>
          <w:b/>
          <w:sz w:val="24"/>
        </w:rPr>
      </w:pPr>
      <w:r>
        <w:rPr>
          <w:rFonts w:ascii="宋体" w:hAnsi="宋体" w:cs="宋体" w:hint="eastAsia"/>
          <w:b/>
          <w:sz w:val="24"/>
        </w:rPr>
        <w:t>3.3决定或答复</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3.3.2委托人应在以下时间之内，</w:t>
      </w:r>
      <w:r>
        <w:rPr>
          <w:rFonts w:ascii="宋体" w:hAnsi="宋体" w:cs="宋体" w:hint="eastAsia"/>
          <w:bCs/>
          <w:sz w:val="24"/>
          <w:u w:val="single"/>
        </w:rPr>
        <w:t>一般文件10天；紧急事项2天；变更文件7天</w:t>
      </w:r>
      <w:r>
        <w:rPr>
          <w:rFonts w:ascii="宋体" w:hAnsi="宋体" w:cs="宋体" w:hint="eastAsia"/>
          <w:bCs/>
          <w:sz w:val="24"/>
        </w:rPr>
        <w:t>，对监理人书面提出的事项作出书面答复。</w:t>
      </w:r>
    </w:p>
    <w:p w:rsidR="002F4C75" w:rsidRDefault="002F4C75" w:rsidP="002F4C75">
      <w:pPr>
        <w:snapToGrid w:val="0"/>
        <w:spacing w:line="360" w:lineRule="auto"/>
        <w:outlineLvl w:val="2"/>
        <w:rPr>
          <w:rFonts w:ascii="宋体" w:hAnsi="宋体" w:cs="宋体"/>
          <w:b/>
          <w:sz w:val="24"/>
        </w:rPr>
      </w:pPr>
      <w:bookmarkStart w:id="202" w:name="_Toc13921"/>
      <w:bookmarkStart w:id="203" w:name="_Toc25305"/>
      <w:bookmarkStart w:id="204" w:name="_Toc12175"/>
      <w:bookmarkStart w:id="205" w:name="_Toc28056"/>
      <w:r>
        <w:rPr>
          <w:rFonts w:ascii="宋体" w:hAnsi="宋体" w:cs="宋体" w:hint="eastAsia"/>
          <w:b/>
          <w:sz w:val="24"/>
        </w:rPr>
        <w:t>4.监理人义务</w:t>
      </w:r>
      <w:bookmarkEnd w:id="202"/>
      <w:bookmarkEnd w:id="203"/>
      <w:bookmarkEnd w:id="204"/>
      <w:bookmarkEnd w:id="205"/>
    </w:p>
    <w:p w:rsidR="002F4C75" w:rsidRDefault="002F4C75" w:rsidP="002F4C75">
      <w:pPr>
        <w:snapToGrid w:val="0"/>
        <w:spacing w:line="360" w:lineRule="auto"/>
        <w:ind w:firstLineChars="200" w:firstLine="482"/>
        <w:rPr>
          <w:rFonts w:ascii="宋体" w:hAnsi="宋体" w:cs="宋体"/>
          <w:b/>
          <w:sz w:val="24"/>
        </w:rPr>
      </w:pPr>
      <w:r>
        <w:rPr>
          <w:rFonts w:ascii="宋体" w:hAnsi="宋体" w:cs="宋体" w:hint="eastAsia"/>
          <w:b/>
          <w:sz w:val="24"/>
        </w:rPr>
        <w:t>4.1监理人的一般义务</w:t>
      </w:r>
    </w:p>
    <w:p w:rsidR="002F4C75" w:rsidRDefault="002F4C75" w:rsidP="002F4C75">
      <w:pPr>
        <w:snapToGrid w:val="0"/>
        <w:spacing w:line="360" w:lineRule="auto"/>
        <w:ind w:firstLineChars="200" w:firstLine="482"/>
        <w:rPr>
          <w:rFonts w:ascii="宋体" w:hAnsi="宋体" w:cs="宋体"/>
          <w:b/>
          <w:sz w:val="24"/>
        </w:rPr>
      </w:pPr>
      <w:r>
        <w:rPr>
          <w:rFonts w:ascii="宋体" w:hAnsi="宋体" w:cs="宋体" w:hint="eastAsia"/>
          <w:b/>
          <w:sz w:val="24"/>
        </w:rPr>
        <w:t>4.1.4其他义务</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监理人应履行合同约定的其他义务：</w:t>
      </w:r>
    </w:p>
    <w:p w:rsidR="002F4C75" w:rsidRDefault="002F4C75" w:rsidP="002F4C75">
      <w:pPr>
        <w:snapToGrid w:val="0"/>
        <w:spacing w:line="360" w:lineRule="auto"/>
        <w:ind w:firstLineChars="300" w:firstLine="720"/>
        <w:rPr>
          <w:rFonts w:ascii="宋体" w:hAnsi="宋体" w:cs="宋体"/>
          <w:bCs/>
          <w:sz w:val="24"/>
        </w:rPr>
      </w:pPr>
      <w:r>
        <w:rPr>
          <w:rFonts w:ascii="宋体" w:hAnsi="宋体" w:cs="宋体" w:hint="eastAsia"/>
          <w:bCs/>
          <w:sz w:val="24"/>
        </w:rPr>
        <w:t>监理机构必须专业配置合理，监理人员必须按照委托人的要求随叫随到</w:t>
      </w:r>
      <w:r>
        <w:rPr>
          <w:rFonts w:ascii="宋体" w:hAnsi="宋体" w:cs="宋体" w:hint="eastAsia"/>
          <w:sz w:val="24"/>
        </w:rPr>
        <w:t>。</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（3）若进度发生改变，监理人应根据委托人的指令对现场监理人员的数量和结构进行调整。</w:t>
      </w:r>
    </w:p>
    <w:p w:rsidR="002F4C75" w:rsidRDefault="002F4C75" w:rsidP="002F4C75">
      <w:pPr>
        <w:autoSpaceDE w:val="0"/>
        <w:autoSpaceDN w:val="0"/>
        <w:adjustRightInd w:val="0"/>
        <w:snapToGrid w:val="0"/>
        <w:spacing w:line="360" w:lineRule="auto"/>
        <w:ind w:firstLineChars="200" w:firstLine="480"/>
        <w:rPr>
          <w:rFonts w:ascii="宋体" w:hAnsi="宋体" w:cs="宋体"/>
          <w:sz w:val="24"/>
          <w:u w:val="single"/>
        </w:rPr>
      </w:pPr>
      <w:r>
        <w:rPr>
          <w:rFonts w:ascii="宋体" w:hAnsi="宋体" w:cs="宋体" w:hint="eastAsia"/>
          <w:kern w:val="0"/>
          <w:sz w:val="24"/>
        </w:rPr>
        <w:t xml:space="preserve"> </w:t>
      </w:r>
      <w:r>
        <w:rPr>
          <w:rFonts w:ascii="宋体" w:hAnsi="宋体" w:cs="宋体" w:hint="eastAsia"/>
          <w:sz w:val="24"/>
        </w:rPr>
        <w:t>需旁站监理的项目重要部位及关键工序是：</w:t>
      </w:r>
      <w:r>
        <w:rPr>
          <w:rFonts w:ascii="宋体" w:hAnsi="宋体" w:cs="宋体" w:hint="eastAsia"/>
          <w:sz w:val="24"/>
          <w:u w:val="single"/>
        </w:rPr>
        <w:t>监理人在监理大纲中载明。</w:t>
      </w:r>
    </w:p>
    <w:p w:rsidR="002F4C75" w:rsidRDefault="002F4C75" w:rsidP="002F4C75">
      <w:pPr>
        <w:snapToGrid w:val="0"/>
        <w:spacing w:line="360" w:lineRule="auto"/>
        <w:ind w:firstLineChars="270" w:firstLine="648"/>
        <w:rPr>
          <w:rFonts w:ascii="宋体" w:hAnsi="宋体" w:cs="宋体"/>
          <w:bCs/>
          <w:sz w:val="24"/>
        </w:rPr>
      </w:pPr>
      <w:r>
        <w:rPr>
          <w:rFonts w:ascii="宋体" w:hAnsi="宋体" w:cs="宋体" w:hint="eastAsia"/>
          <w:sz w:val="24"/>
        </w:rPr>
        <w:t>委托监理人主持的验收：</w:t>
      </w:r>
      <w:r>
        <w:rPr>
          <w:rFonts w:ascii="宋体" w:hAnsi="宋体" w:cs="宋体" w:hint="eastAsia"/>
          <w:sz w:val="24"/>
          <w:u w:val="single"/>
        </w:rPr>
        <w:t>由双方协商确定。</w:t>
      </w:r>
    </w:p>
    <w:p w:rsidR="002F4C75" w:rsidRDefault="002F4C75" w:rsidP="002F4C75">
      <w:pPr>
        <w:snapToGrid w:val="0"/>
        <w:spacing w:line="360" w:lineRule="auto"/>
        <w:ind w:firstLineChars="200" w:firstLine="482"/>
        <w:rPr>
          <w:rFonts w:ascii="宋体" w:hAnsi="宋体" w:cs="宋体"/>
          <w:b/>
          <w:sz w:val="24"/>
        </w:rPr>
      </w:pPr>
      <w:r>
        <w:rPr>
          <w:rFonts w:ascii="宋体" w:hAnsi="宋体" w:cs="宋体" w:hint="eastAsia"/>
          <w:b/>
          <w:sz w:val="24"/>
        </w:rPr>
        <w:t>4.2 履约保证金</w:t>
      </w:r>
    </w:p>
    <w:p w:rsidR="002F4C75" w:rsidRDefault="002F4C75" w:rsidP="002F4C75">
      <w:pPr>
        <w:snapToGrid w:val="0"/>
        <w:spacing w:line="360" w:lineRule="auto"/>
        <w:ind w:firstLineChars="300" w:firstLine="720"/>
        <w:rPr>
          <w:rFonts w:ascii="宋体" w:hAnsi="宋体" w:cs="宋体"/>
          <w:bCs/>
          <w:sz w:val="24"/>
        </w:rPr>
      </w:pPr>
      <w:r>
        <w:rPr>
          <w:rFonts w:ascii="宋体" w:hAnsi="宋体" w:cs="宋体" w:hint="eastAsia"/>
          <w:bCs/>
          <w:sz w:val="24"/>
        </w:rPr>
        <w:t>本项目不要求提供履约保证金。</w:t>
      </w:r>
    </w:p>
    <w:p w:rsidR="002F4C75" w:rsidRDefault="002F4C75" w:rsidP="002F4C75">
      <w:pPr>
        <w:snapToGrid w:val="0"/>
        <w:spacing w:line="360" w:lineRule="auto"/>
        <w:ind w:firstLineChars="200" w:firstLine="482"/>
        <w:rPr>
          <w:rFonts w:ascii="宋体" w:hAnsi="宋体" w:cs="宋体"/>
          <w:b/>
          <w:sz w:val="24"/>
        </w:rPr>
      </w:pPr>
      <w:r>
        <w:rPr>
          <w:rFonts w:ascii="宋体" w:hAnsi="宋体" w:cs="宋体" w:hint="eastAsia"/>
          <w:b/>
          <w:sz w:val="24"/>
        </w:rPr>
        <w:t>4.4总监理工程师</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bCs/>
          <w:sz w:val="24"/>
        </w:rPr>
        <w:t>4.4.1监理人应按合同协议书的约定指派总监理工程师，并在约定的期限内到职。</w:t>
      </w:r>
      <w:r>
        <w:rPr>
          <w:rFonts w:ascii="宋体" w:hAnsi="宋体" w:cs="宋体" w:hint="eastAsia"/>
          <w:sz w:val="24"/>
        </w:rPr>
        <w:t>原则不允许更换总监理工程师，因总监理工程师不胜任工作而导致委托人要求更换的除外。</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1.总监理工程师应履行以下职责（包括但不限于）：</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（1）确定项目监理机构人员的分工和岗位职责；</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lastRenderedPageBreak/>
        <w:t>（2）主持编写项目监理规划、审批项目监理实施细则，并负责管理项目监理机构的日常工作；</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（3）检查和监督监理人员的工作，根据项目的进展情况可进行监理人员调配，对不称职的监理人员应调换其工作；</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（4）主持监理工作会议，签发项目监理机构的文件和指令；</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（5）审查和处理项目变更；</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（6）调解委托单位与研发单位的合同争议、处理索赔、审批项目延期；</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（7）组织编写并签发监理月报、监理工作阶段报告、专项报告（包括：数据迁移审计报告、安全测试见证报告、源代码审查意见等专项成果。）和项目监理工作总结；</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（8）主持整理项目的监理资料。</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2.总监理工程师代表应履行以下职责（包括但不限于）：</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（1）负责总监理工程师指定或交办的监理工作；</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（2）按总监理工程师的授权，行使总监理工程师的部份职责和权力。</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注：总监理工程师不得将下列工作委托总监理工程师代表：</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 xml:space="preserve">（1）组织编制监理规划，审批监理实施细则; </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 xml:space="preserve">（2）根据项目进展及监理工作情况调配监理人员; </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（3）组织审查研发单位实施方案;</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（4）签发项目开工通知、暂停通知和复工通知;</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（5）签发研发费用支付证书，组织审核竣工结算;</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（6）调解委托人与研发单位的合同争议，处理索赔;</w:t>
      </w:r>
    </w:p>
    <w:p w:rsidR="002F4C75" w:rsidRDefault="002F4C75" w:rsidP="002F4C75">
      <w:pPr>
        <w:autoSpaceDE w:val="0"/>
        <w:autoSpaceDN w:val="0"/>
        <w:adjustRightInd w:val="0"/>
        <w:snapToGrid w:val="0"/>
        <w:spacing w:line="360" w:lineRule="auto"/>
        <w:ind w:firstLineChars="200" w:firstLine="480"/>
        <w:rPr>
          <w:rFonts w:ascii="宋体" w:hAnsi="宋体" w:cs="宋体"/>
          <w:sz w:val="24"/>
          <w:highlight w:val="yellow"/>
        </w:rPr>
      </w:pPr>
      <w:r>
        <w:rPr>
          <w:rFonts w:ascii="宋体" w:hAnsi="宋体" w:cs="宋体" w:hint="eastAsia"/>
          <w:sz w:val="24"/>
        </w:rPr>
        <w:t xml:space="preserve">（7）审查研发单位的竣工申请，组织试运行验收，组织编写质量评估报告，参与终验验收; </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（8）参与或配合质量安全事故的调查和处理。</w:t>
      </w:r>
    </w:p>
    <w:p w:rsidR="002F4C75" w:rsidRDefault="002F4C75" w:rsidP="002F4C75">
      <w:pPr>
        <w:autoSpaceDE w:val="0"/>
        <w:autoSpaceDN w:val="0"/>
        <w:adjustRightInd w:val="0"/>
        <w:snapToGrid w:val="0"/>
        <w:spacing w:line="360" w:lineRule="auto"/>
        <w:ind w:firstLineChars="200" w:firstLine="482"/>
        <w:rPr>
          <w:rFonts w:ascii="宋体" w:hAnsi="宋体" w:cs="宋体"/>
          <w:b/>
          <w:sz w:val="24"/>
        </w:rPr>
      </w:pPr>
      <w:r>
        <w:rPr>
          <w:rFonts w:ascii="宋体" w:hAnsi="宋体" w:cs="宋体" w:hint="eastAsia"/>
          <w:b/>
          <w:sz w:val="24"/>
        </w:rPr>
        <w:t>4.5 监理人员的管理</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监理工程师应履行以下职责（包括但不限于）：</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（1）负责编制本专业的监理实施细则；</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（2）负责本专业监理工作的具体实施；</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（3）组织、指导、检查和监督本专业监理员的工作，当人员需要调整时，向总监理工程师提出建议；</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lastRenderedPageBreak/>
        <w:t>（4）审查承包单位提交的涉及本专业的计划、方案、申请、变更，并向总监理工程师提出报告；</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（5）定期向总监理工程师提交本专业监理工作实施情况报告，对重大问题及时向总监理工程师汇报和请示；</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（6）根据本专业监理工作实施情况做好监理日记；</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（7）负责本专业监理资料的收集、汇总及整理，参与编写监理月报；</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（8）负责本专业的工作计量工作，审核工作计量的数据和原始凭证。</w:t>
      </w:r>
    </w:p>
    <w:p w:rsidR="002F4C75" w:rsidRDefault="002F4C75" w:rsidP="002F4C75">
      <w:pPr>
        <w:snapToGrid w:val="0"/>
        <w:spacing w:line="360" w:lineRule="auto"/>
        <w:ind w:firstLineChars="200" w:firstLine="480"/>
        <w:rPr>
          <w:rFonts w:ascii="宋体" w:hAnsi="宋体" w:cs="宋体"/>
          <w:sz w:val="24"/>
        </w:rPr>
      </w:pPr>
      <w:r>
        <w:rPr>
          <w:rFonts w:ascii="宋体" w:hAnsi="宋体" w:cs="宋体" w:hint="eastAsia"/>
          <w:sz w:val="24"/>
        </w:rPr>
        <w:t>本技术规格和技术规范提出的各项功能要求和技术指标是对本项目的最基本要求，并未对一切细节做出全部详细规定，也未充分引述有关标准和规范的条文，监理人所有与本项目有关的技术标准均应不低于报价时已颁布的国家和行业标准，或相应的国际标准的有关条文。使用最新的专利和保密专利需特别说明。监理人所提供的服务在技术与功能等方面应等同于或高于上述技术、功能要求。</w:t>
      </w:r>
    </w:p>
    <w:p w:rsidR="002F4C75" w:rsidRDefault="002F4C75" w:rsidP="002F4C75">
      <w:pPr>
        <w:snapToGrid w:val="0"/>
        <w:spacing w:line="360" w:lineRule="auto"/>
        <w:ind w:firstLineChars="200" w:firstLine="480"/>
        <w:rPr>
          <w:rFonts w:ascii="宋体" w:hAnsi="宋体" w:cs="宋体"/>
          <w:sz w:val="24"/>
        </w:rPr>
      </w:pPr>
      <w:bookmarkStart w:id="206" w:name="_Toc103675087"/>
      <w:r>
        <w:rPr>
          <w:rFonts w:ascii="宋体" w:hAnsi="宋体" w:cs="宋体" w:hint="eastAsia"/>
          <w:sz w:val="24"/>
        </w:rPr>
        <w:t>项目监理人员需根据监理合同内容配置有专业配套的监理人员。</w:t>
      </w:r>
      <w:bookmarkEnd w:id="206"/>
    </w:p>
    <w:p w:rsidR="002F4C75" w:rsidRDefault="002F4C75" w:rsidP="002F4C75">
      <w:pPr>
        <w:snapToGrid w:val="0"/>
        <w:spacing w:line="360" w:lineRule="auto"/>
        <w:outlineLvl w:val="2"/>
        <w:rPr>
          <w:rFonts w:ascii="宋体" w:hAnsi="宋体" w:cs="宋体"/>
          <w:b/>
          <w:sz w:val="24"/>
        </w:rPr>
      </w:pPr>
      <w:bookmarkStart w:id="207" w:name="_Toc14306"/>
      <w:bookmarkStart w:id="208" w:name="_Toc26707"/>
      <w:bookmarkStart w:id="209" w:name="_Toc31718"/>
      <w:bookmarkStart w:id="210" w:name="_Toc20111"/>
      <w:r>
        <w:rPr>
          <w:rFonts w:ascii="宋体" w:hAnsi="宋体" w:cs="宋体" w:hint="eastAsia"/>
          <w:b/>
          <w:sz w:val="24"/>
        </w:rPr>
        <w:t>5.监理要求</w:t>
      </w:r>
      <w:bookmarkEnd w:id="207"/>
      <w:bookmarkEnd w:id="208"/>
      <w:bookmarkEnd w:id="209"/>
      <w:bookmarkEnd w:id="210"/>
    </w:p>
    <w:p w:rsidR="002F4C75" w:rsidRDefault="002F4C75" w:rsidP="002F4C75">
      <w:pPr>
        <w:snapToGrid w:val="0"/>
        <w:spacing w:line="360" w:lineRule="auto"/>
        <w:ind w:firstLineChars="200" w:firstLine="482"/>
        <w:rPr>
          <w:rFonts w:ascii="宋体" w:hAnsi="宋体" w:cs="宋体"/>
          <w:b/>
          <w:sz w:val="24"/>
        </w:rPr>
      </w:pPr>
      <w:r>
        <w:rPr>
          <w:rFonts w:ascii="宋体" w:hAnsi="宋体" w:cs="宋体" w:hint="eastAsia"/>
          <w:b/>
          <w:sz w:val="24"/>
        </w:rPr>
        <w:t>5.1监理范围</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5.1.1本合同的监理范围包括项目范围、阶段范围和工作范围，具体监理范围应当根据三者之间的关联内容进行确定。</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5.1.2项目程范围指所监理项目的全部工作内容。</w:t>
      </w:r>
    </w:p>
    <w:p w:rsidR="002F4C75" w:rsidRDefault="002F4C75" w:rsidP="002F4C75">
      <w:pPr>
        <w:snapToGrid w:val="0"/>
        <w:spacing w:line="360" w:lineRule="auto"/>
        <w:ind w:firstLineChars="200" w:firstLine="480"/>
        <w:rPr>
          <w:rFonts w:ascii="宋体" w:hAnsi="宋体" w:cs="宋体"/>
          <w:bCs/>
          <w:color w:val="0000FF"/>
          <w:sz w:val="24"/>
        </w:rPr>
      </w:pPr>
      <w:bookmarkStart w:id="211" w:name="OLE_LINK4"/>
      <w:r>
        <w:rPr>
          <w:rFonts w:ascii="宋体" w:hAnsi="宋体" w:cs="宋体" w:hint="eastAsia"/>
          <w:bCs/>
          <w:sz w:val="24"/>
        </w:rPr>
        <w:t>5.1.3阶段范围指</w:t>
      </w:r>
      <w:r>
        <w:rPr>
          <w:rFonts w:ascii="宋体" w:hAnsi="宋体" w:hint="eastAsia"/>
          <w:spacing w:val="-3"/>
          <w:sz w:val="24"/>
        </w:rPr>
        <w:t>研发阶段、试运行期及质保阶段</w:t>
      </w:r>
      <w:r>
        <w:rPr>
          <w:rFonts w:ascii="宋体" w:hAnsi="宋体" w:cs="宋体" w:hint="eastAsia"/>
          <w:bCs/>
          <w:sz w:val="24"/>
        </w:rPr>
        <w:t>。</w:t>
      </w:r>
    </w:p>
    <w:bookmarkEnd w:id="211"/>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5.1.4工作范围指按国家的法律法规、规程规范、行业规定、监理合同和委托人审批的监理规划做好项目的质量、投资、进度控制，信息管理、合同管理等管理工作，协调好建设有关各方的工作关系。</w:t>
      </w:r>
    </w:p>
    <w:p w:rsidR="002F4C75" w:rsidRDefault="002F4C75" w:rsidP="002F4C75">
      <w:pPr>
        <w:autoSpaceDE w:val="0"/>
        <w:autoSpaceDN w:val="0"/>
        <w:adjustRightInd w:val="0"/>
        <w:snapToGrid w:val="0"/>
        <w:spacing w:line="360" w:lineRule="auto"/>
        <w:ind w:firstLineChars="200" w:firstLine="480"/>
        <w:rPr>
          <w:rFonts w:ascii="宋体" w:hAnsi="宋体" w:cs="宋体"/>
          <w:bCs/>
          <w:sz w:val="24"/>
        </w:rPr>
      </w:pPr>
      <w:r>
        <w:rPr>
          <w:rFonts w:ascii="宋体" w:hAnsi="宋体" w:cs="宋体" w:hint="eastAsia"/>
          <w:bCs/>
          <w:sz w:val="24"/>
        </w:rPr>
        <w:t>5.1.5监理工作内容：</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监理内容包括但不限于：</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（1）按照信息系统建设有关的标准、规范或文件对本项目进行全程监理；</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（2）编制监理规划和监理细则，制定项目的各项管理制度及详细实施方案、阶段交付物；</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3）根据委托人的实际需求，协助委托人提出项目管理方案、实施方案，质量保证方案、进度计划、变更管理方案等；根据项目技术方案和项目合同等文件编制项目监理计划，确定项目的质量、进度和费用目标；针对项目特点和专业</w:t>
      </w:r>
      <w:r>
        <w:rPr>
          <w:rFonts w:ascii="宋体" w:hAnsi="宋体" w:cs="宋体" w:hint="eastAsia"/>
          <w:sz w:val="24"/>
        </w:rPr>
        <w:lastRenderedPageBreak/>
        <w:t>分工开展相应专业性监理工作，例如：软件系统开发和实施监理;项目验收技术监理等。</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（4）协助委托人审查研发单位编写的开工申请报告，审查研发单位编制的项目实施方案和进度计划安排，对人员组织、研发环境进行核查，下达开工通知，并监督实施；</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（5）协助委托人按照合同要求对整体研发、安装（部署）调试（测试）、相关报告的编制进度进行过程控制，对实施过程中的项目变更进行评审和控制；</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（6）确定项目的质量、进度和费用等目标，对项目实施过程中的质量、进度、投资、变更进行控制；</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（7）掌握项目的实际进度，对进度滞后的原因进行分析，提出赶工措施，上报委托人并督促研发单位实施；</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（8）定期召开项目碰头会，书面提交项目进展情况、监理分阶段情况总结和总结报告等；</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（9）监督研发单位做好现场管理等安全工作，确保委托人的项目信息安全；</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（10）组织开展项目功能测试、试运行，审查测试报告、试运行方案，检查系统的测试和试运行工作日志或纪录；组织审查系统试运行方案；检查系统的试运行工作日志或纪录;组织项目测试和审查测试报告;</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（11）协助委托人组建验收工作小组，组织开展项目阶段性验收和终验，监督项目验收工作；</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（12）对合同、安全、文档、信息、技术培训等进行管理，出具监理文件，并于项目结束后一并移交给建设方；</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（13）协助委托人，组织研发单位开展有针对的技术培训和技术交流；</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（14）在规定的项目质量保证期间，检查项目质量状况，鉴定质量问题责任，监督责任单位保修；</w:t>
      </w:r>
    </w:p>
    <w:p w:rsidR="002F4C75" w:rsidRDefault="002F4C75" w:rsidP="002F4C75">
      <w:pPr>
        <w:autoSpaceDE w:val="0"/>
        <w:autoSpaceDN w:val="0"/>
        <w:adjustRightInd w:val="0"/>
        <w:snapToGrid w:val="0"/>
        <w:spacing w:line="360" w:lineRule="auto"/>
        <w:ind w:firstLineChars="200" w:firstLine="480"/>
        <w:rPr>
          <w:rFonts w:ascii="宋体" w:hAnsi="宋体" w:cs="宋体"/>
          <w:sz w:val="24"/>
        </w:rPr>
      </w:pPr>
      <w:r>
        <w:rPr>
          <w:rFonts w:ascii="宋体" w:hAnsi="宋体" w:cs="宋体" w:hint="eastAsia"/>
          <w:sz w:val="24"/>
        </w:rPr>
        <w:t>（15）协助委托人及研发单位制定有效的知识转移方案，并在实施过程中监督方案执行，使委托人技术人员能够完全接手系统的维护工作；</w:t>
      </w:r>
    </w:p>
    <w:p w:rsidR="002F4C75" w:rsidRDefault="002F4C75" w:rsidP="002F4C75">
      <w:pPr>
        <w:snapToGrid w:val="0"/>
        <w:spacing w:line="360" w:lineRule="auto"/>
        <w:ind w:firstLineChars="200" w:firstLine="480"/>
        <w:rPr>
          <w:rFonts w:ascii="宋体" w:hAnsi="宋体" w:cs="宋体"/>
          <w:sz w:val="24"/>
        </w:rPr>
      </w:pPr>
      <w:r>
        <w:rPr>
          <w:rFonts w:ascii="宋体" w:hAnsi="宋体" w:cs="宋体" w:hint="eastAsia"/>
          <w:sz w:val="24"/>
        </w:rPr>
        <w:t>（16）监理方对研发单位及委托人负责保密义务，所有涉及双方商业秘密的相关资料和信息不得向任何第三方泄露，保密条款长期有效。</w:t>
      </w:r>
    </w:p>
    <w:p w:rsidR="002F4C75" w:rsidRDefault="002F4C75" w:rsidP="002F4C75">
      <w:pPr>
        <w:snapToGrid w:val="0"/>
        <w:spacing w:line="360" w:lineRule="auto"/>
        <w:ind w:firstLineChars="200" w:firstLine="480"/>
        <w:rPr>
          <w:rFonts w:ascii="宋体" w:hAnsi="宋体" w:cs="宋体"/>
          <w:sz w:val="24"/>
        </w:rPr>
      </w:pPr>
      <w:r>
        <w:rPr>
          <w:rFonts w:ascii="宋体" w:hAnsi="宋体" w:cs="宋体" w:hint="eastAsia"/>
          <w:sz w:val="24"/>
        </w:rPr>
        <w:t>5.1.6监理人有权要求研发单位调换其人员的限制条件：监理人可对研发合同约定的义务提出合理变更，经委托人同意后批准实施。在紧急情况下未能事先</w:t>
      </w:r>
      <w:r>
        <w:rPr>
          <w:rFonts w:ascii="宋体" w:hAnsi="宋体" w:cs="宋体" w:hint="eastAsia"/>
          <w:sz w:val="24"/>
        </w:rPr>
        <w:lastRenderedPageBreak/>
        <w:t>征得委托人批准时，监理人所做的变更也应在24小时内通知委托人。在监理过程中如发现研发单位人员工作不力，监理机构可向委托人建议研发单位调换有关人员。</w:t>
      </w:r>
    </w:p>
    <w:p w:rsidR="002F4C75" w:rsidRDefault="002F4C75" w:rsidP="002F4C75">
      <w:pPr>
        <w:autoSpaceDE w:val="0"/>
        <w:autoSpaceDN w:val="0"/>
        <w:adjustRightInd w:val="0"/>
        <w:snapToGrid w:val="0"/>
        <w:spacing w:line="360" w:lineRule="auto"/>
        <w:ind w:firstLineChars="200" w:firstLine="482"/>
        <w:rPr>
          <w:rFonts w:ascii="宋体" w:hAnsi="宋体" w:cs="宋体"/>
          <w:b/>
          <w:sz w:val="24"/>
        </w:rPr>
      </w:pPr>
      <w:r>
        <w:rPr>
          <w:rFonts w:ascii="宋体" w:hAnsi="宋体" w:cs="宋体" w:hint="eastAsia"/>
          <w:b/>
          <w:sz w:val="24"/>
        </w:rPr>
        <w:t>5.4 监理文件要求</w:t>
      </w:r>
    </w:p>
    <w:p w:rsidR="002F4C75" w:rsidRDefault="002F4C75" w:rsidP="002F4C75">
      <w:pPr>
        <w:snapToGrid w:val="0"/>
        <w:spacing w:line="360" w:lineRule="auto"/>
        <w:ind w:firstLineChars="200" w:firstLine="480"/>
        <w:rPr>
          <w:rFonts w:ascii="宋体" w:hAnsi="宋体" w:cs="宋体"/>
          <w:sz w:val="24"/>
        </w:rPr>
      </w:pPr>
      <w:r>
        <w:rPr>
          <w:rFonts w:ascii="宋体" w:hAnsi="宋体" w:cs="宋体" w:hint="eastAsia"/>
          <w:sz w:val="24"/>
        </w:rPr>
        <w:t>5.4.3监理文件的具体类别包括：监理依据、监理计划、监理指令、监理报告、监理记录、合同管理等。</w:t>
      </w:r>
    </w:p>
    <w:p w:rsidR="002F4C75" w:rsidRDefault="002F4C75" w:rsidP="002F4C75">
      <w:pPr>
        <w:snapToGrid w:val="0"/>
        <w:spacing w:line="360" w:lineRule="auto"/>
        <w:ind w:firstLineChars="200" w:firstLine="480"/>
        <w:rPr>
          <w:rFonts w:ascii="宋体" w:hAnsi="宋体" w:cs="宋体"/>
          <w:sz w:val="24"/>
        </w:rPr>
      </w:pPr>
      <w:r>
        <w:rPr>
          <w:rFonts w:ascii="宋体" w:hAnsi="宋体" w:cs="宋体" w:hint="eastAsia"/>
          <w:sz w:val="24"/>
        </w:rPr>
        <w:t>监理文件编制要求：符合国家信息产业部有关信息系统项目建设和监理管理规范等法规、规章要求。</w:t>
      </w:r>
    </w:p>
    <w:p w:rsidR="002F4C75" w:rsidRDefault="002F4C75" w:rsidP="002F4C75">
      <w:pPr>
        <w:snapToGrid w:val="0"/>
        <w:spacing w:line="360" w:lineRule="auto"/>
        <w:ind w:firstLineChars="200" w:firstLine="480"/>
        <w:rPr>
          <w:rFonts w:ascii="宋体" w:hAnsi="宋体" w:cs="宋体"/>
          <w:sz w:val="24"/>
        </w:rPr>
      </w:pPr>
      <w:r>
        <w:rPr>
          <w:rFonts w:ascii="宋体" w:hAnsi="宋体" w:cs="宋体" w:hint="eastAsia"/>
          <w:sz w:val="24"/>
        </w:rPr>
        <w:t>监理文件编制内容：包括监理大纲、监理规划、监理实施细则、监理日志、监理报告、质量评估报告、故障处理文件、监理工作总结和其他文件等。</w:t>
      </w:r>
    </w:p>
    <w:p w:rsidR="002F4C75" w:rsidRDefault="002F4C75" w:rsidP="002F4C75">
      <w:pPr>
        <w:snapToGrid w:val="0"/>
        <w:spacing w:line="360" w:lineRule="auto"/>
        <w:ind w:firstLineChars="200" w:firstLine="480"/>
        <w:rPr>
          <w:rFonts w:ascii="宋体" w:hAnsi="宋体" w:cs="宋体"/>
          <w:sz w:val="24"/>
        </w:rPr>
      </w:pPr>
      <w:r>
        <w:rPr>
          <w:rFonts w:ascii="宋体" w:hAnsi="宋体" w:cs="宋体" w:hint="eastAsia"/>
          <w:sz w:val="24"/>
        </w:rPr>
        <w:t>监理人应提交报告的种类(包括监理规划、监理月报及约定的专项成果报告)、时间和份数：</w:t>
      </w:r>
    </w:p>
    <w:p w:rsidR="002F4C75" w:rsidRDefault="002F4C75" w:rsidP="002F4C75">
      <w:pPr>
        <w:snapToGrid w:val="0"/>
        <w:spacing w:line="360" w:lineRule="auto"/>
        <w:ind w:firstLineChars="200" w:firstLine="480"/>
        <w:rPr>
          <w:rFonts w:ascii="宋体" w:hAnsi="宋体" w:cs="宋体"/>
          <w:sz w:val="24"/>
        </w:rPr>
      </w:pPr>
      <w:r>
        <w:rPr>
          <w:rFonts w:ascii="宋体" w:hAnsi="宋体" w:cs="宋体" w:hint="eastAsia"/>
          <w:sz w:val="24"/>
        </w:rPr>
        <w:t>（1）监理单位进场前，提供符合委托方要求的监理规划大纲</w:t>
      </w:r>
      <w:r>
        <w:rPr>
          <w:rFonts w:ascii="宋体" w:hAnsi="宋体" w:cs="宋体" w:hint="eastAsia"/>
          <w:sz w:val="24"/>
          <w:u w:val="single"/>
        </w:rPr>
        <w:t xml:space="preserve"> 叁  </w:t>
      </w:r>
      <w:r>
        <w:rPr>
          <w:rFonts w:ascii="宋体" w:hAnsi="宋体" w:cs="宋体" w:hint="eastAsia"/>
          <w:sz w:val="24"/>
        </w:rPr>
        <w:t>份。</w:t>
      </w:r>
    </w:p>
    <w:p w:rsidR="002F4C75" w:rsidRDefault="002F4C75" w:rsidP="002F4C75">
      <w:pPr>
        <w:snapToGrid w:val="0"/>
        <w:spacing w:line="360" w:lineRule="auto"/>
        <w:ind w:firstLineChars="200" w:firstLine="480"/>
        <w:rPr>
          <w:rFonts w:ascii="宋体" w:hAnsi="宋体" w:cs="宋体"/>
          <w:sz w:val="24"/>
        </w:rPr>
      </w:pPr>
      <w:r>
        <w:rPr>
          <w:rFonts w:ascii="宋体" w:hAnsi="宋体" w:cs="宋体" w:hint="eastAsia"/>
          <w:sz w:val="24"/>
        </w:rPr>
        <w:t>（2）监理规划：合同签订后7日内，提交</w:t>
      </w:r>
      <w:r>
        <w:rPr>
          <w:rFonts w:ascii="宋体" w:hAnsi="宋体" w:cs="宋体" w:hint="eastAsia"/>
          <w:sz w:val="24"/>
          <w:u w:val="single"/>
        </w:rPr>
        <w:t>叁</w:t>
      </w:r>
      <w:r>
        <w:rPr>
          <w:rFonts w:ascii="宋体" w:hAnsi="宋体" w:cs="宋体" w:hint="eastAsia"/>
          <w:sz w:val="24"/>
        </w:rPr>
        <w:t>份；</w:t>
      </w:r>
    </w:p>
    <w:p w:rsidR="002F4C75" w:rsidRDefault="002F4C75" w:rsidP="002F4C75">
      <w:pPr>
        <w:snapToGrid w:val="0"/>
        <w:spacing w:line="360" w:lineRule="auto"/>
        <w:ind w:firstLineChars="200" w:firstLine="480"/>
        <w:rPr>
          <w:rFonts w:ascii="宋体" w:hAnsi="宋体" w:cs="宋体"/>
          <w:sz w:val="24"/>
        </w:rPr>
      </w:pPr>
      <w:r>
        <w:rPr>
          <w:rFonts w:ascii="宋体" w:hAnsi="宋体" w:cs="宋体" w:hint="eastAsia"/>
          <w:sz w:val="24"/>
        </w:rPr>
        <w:t>（3）总监理工程师每月28号前将施工现场安全、进度、质量、文明施工、材料进场复试、技术资料（包括设计变更、签证、监理通知单、总包方案、整改回复单、进度计划、现场各单项分部分项工程影响资料等）情况作详细的书面报告。</w:t>
      </w:r>
    </w:p>
    <w:p w:rsidR="002F4C75" w:rsidRDefault="002F4C75" w:rsidP="002F4C75">
      <w:pPr>
        <w:snapToGrid w:val="0"/>
        <w:spacing w:line="360" w:lineRule="auto"/>
        <w:ind w:firstLineChars="200" w:firstLine="480"/>
        <w:rPr>
          <w:rFonts w:ascii="宋体" w:hAnsi="宋体" w:cs="宋体"/>
          <w:sz w:val="24"/>
        </w:rPr>
      </w:pPr>
      <w:r>
        <w:rPr>
          <w:rFonts w:ascii="宋体" w:hAnsi="宋体" w:cs="宋体" w:hint="eastAsia"/>
          <w:sz w:val="24"/>
        </w:rPr>
        <w:t>（4）监理会议纪要（经参会各方会签）：会议结束后第二个工作日，提交6份；</w:t>
      </w:r>
    </w:p>
    <w:p w:rsidR="002F4C75" w:rsidRDefault="002F4C75" w:rsidP="002F4C75">
      <w:pPr>
        <w:snapToGrid w:val="0"/>
        <w:spacing w:line="360" w:lineRule="auto"/>
        <w:ind w:firstLineChars="200" w:firstLine="480"/>
        <w:rPr>
          <w:rFonts w:ascii="宋体" w:hAnsi="宋体" w:cs="宋体"/>
          <w:sz w:val="24"/>
        </w:rPr>
      </w:pPr>
      <w:r>
        <w:rPr>
          <w:rFonts w:ascii="宋体" w:hAnsi="宋体" w:cs="宋体" w:hint="eastAsia"/>
          <w:sz w:val="24"/>
        </w:rPr>
        <w:t>（5）监理资料审批时效要求不超过2个工作日，特殊情况需要延迟的应提前报委托人批准。</w:t>
      </w:r>
    </w:p>
    <w:p w:rsidR="002F4C75" w:rsidRDefault="002F4C75" w:rsidP="002F4C75">
      <w:pPr>
        <w:snapToGrid w:val="0"/>
        <w:spacing w:line="360" w:lineRule="auto"/>
        <w:ind w:firstLineChars="200" w:firstLine="480"/>
        <w:rPr>
          <w:rFonts w:ascii="宋体" w:hAnsi="宋体" w:cs="宋体"/>
          <w:sz w:val="24"/>
        </w:rPr>
      </w:pPr>
      <w:r>
        <w:rPr>
          <w:rFonts w:ascii="宋体" w:hAnsi="宋体" w:cs="宋体" w:hint="eastAsia"/>
          <w:sz w:val="24"/>
        </w:rPr>
        <w:t>（6）监理人递交每月的书面监理月报时还需向委托人提供10分钟左右的录像及照片资料（用数码摄像机拍摄，以便后期剪辑）。</w:t>
      </w:r>
    </w:p>
    <w:p w:rsidR="002F4C75" w:rsidRDefault="002F4C75" w:rsidP="002F4C75">
      <w:pPr>
        <w:snapToGrid w:val="0"/>
        <w:spacing w:line="360" w:lineRule="auto"/>
        <w:ind w:firstLineChars="200" w:firstLine="480"/>
        <w:rPr>
          <w:rFonts w:ascii="宋体" w:hAnsi="宋体" w:cs="宋体"/>
          <w:sz w:val="24"/>
        </w:rPr>
      </w:pPr>
      <w:r>
        <w:rPr>
          <w:rFonts w:ascii="宋体" w:hAnsi="宋体" w:cs="宋体" w:hint="eastAsia"/>
          <w:sz w:val="24"/>
        </w:rPr>
        <w:t>（7）其余各项报告种类、时间和份数由双方根据具体情况商定。</w:t>
      </w:r>
    </w:p>
    <w:p w:rsidR="002F4C75" w:rsidRDefault="002F4C75" w:rsidP="002F4C75">
      <w:pPr>
        <w:snapToGrid w:val="0"/>
        <w:spacing w:line="360" w:lineRule="auto"/>
        <w:outlineLvl w:val="2"/>
        <w:rPr>
          <w:rFonts w:ascii="宋体" w:hAnsi="宋体" w:cs="宋体"/>
          <w:b/>
          <w:sz w:val="24"/>
        </w:rPr>
      </w:pPr>
      <w:bookmarkStart w:id="212" w:name="_Toc7216"/>
      <w:bookmarkStart w:id="213" w:name="_Toc18517"/>
      <w:bookmarkStart w:id="214" w:name="_Toc32276"/>
      <w:bookmarkStart w:id="215" w:name="_Toc24388"/>
      <w:r>
        <w:rPr>
          <w:rFonts w:ascii="宋体" w:hAnsi="宋体" w:cs="宋体" w:hint="eastAsia"/>
          <w:b/>
          <w:sz w:val="24"/>
        </w:rPr>
        <w:t>8.合同变更</w:t>
      </w:r>
      <w:bookmarkEnd w:id="212"/>
      <w:bookmarkEnd w:id="213"/>
      <w:bookmarkEnd w:id="214"/>
      <w:bookmarkEnd w:id="215"/>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8.1变更</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在履行合同过程中，由于非监理人责任造成监理服务期限延误的，延长监理服务期限的计算办法：</w:t>
      </w:r>
      <w:r>
        <w:rPr>
          <w:rFonts w:ascii="宋体" w:hAnsi="宋体" w:cs="宋体" w:hint="eastAsia"/>
          <w:bCs/>
          <w:sz w:val="24"/>
          <w:u w:val="single"/>
        </w:rPr>
        <w:t>延期6个月以内不调整监理费，延期超过6个月时，仅增加现场监理人员费用，其费用按投标文件中“监理人员费计算表”标准执行</w:t>
      </w:r>
      <w:r>
        <w:rPr>
          <w:rFonts w:ascii="宋体" w:hAnsi="宋体" w:cs="宋体" w:hint="eastAsia"/>
          <w:bCs/>
          <w:sz w:val="24"/>
        </w:rPr>
        <w:t>。</w:t>
      </w:r>
    </w:p>
    <w:p w:rsidR="002F4C75" w:rsidRDefault="002F4C75" w:rsidP="002F4C75">
      <w:pPr>
        <w:snapToGrid w:val="0"/>
        <w:spacing w:line="360" w:lineRule="auto"/>
        <w:outlineLvl w:val="2"/>
        <w:rPr>
          <w:rFonts w:ascii="宋体" w:hAnsi="宋体" w:cs="宋体"/>
          <w:b/>
          <w:sz w:val="24"/>
        </w:rPr>
      </w:pPr>
      <w:bookmarkStart w:id="216" w:name="_Toc15901"/>
      <w:bookmarkStart w:id="217" w:name="_Toc20236"/>
      <w:bookmarkStart w:id="218" w:name="_Toc13163"/>
      <w:bookmarkStart w:id="219" w:name="_Toc5163"/>
      <w:r>
        <w:rPr>
          <w:rFonts w:ascii="宋体" w:hAnsi="宋体" w:cs="宋体" w:hint="eastAsia"/>
          <w:b/>
          <w:sz w:val="24"/>
        </w:rPr>
        <w:lastRenderedPageBreak/>
        <w:t>9.合同价格与支付</w:t>
      </w:r>
      <w:bookmarkEnd w:id="216"/>
      <w:bookmarkEnd w:id="217"/>
      <w:bookmarkEnd w:id="218"/>
      <w:bookmarkEnd w:id="219"/>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9.1合同价格</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本合同为固定总价合同，除政策变化外及非监理人原因外，合同价格不予调整。</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9.3支付</w:t>
      </w:r>
    </w:p>
    <w:p w:rsidR="002F4C75" w:rsidRDefault="002F4C75" w:rsidP="002F4C75">
      <w:pPr>
        <w:snapToGrid w:val="0"/>
        <w:spacing w:line="360" w:lineRule="auto"/>
        <w:ind w:firstLineChars="200" w:firstLine="480"/>
        <w:rPr>
          <w:rFonts w:ascii="宋体" w:hAnsi="宋体" w:cs="宋体"/>
          <w:sz w:val="24"/>
        </w:rPr>
      </w:pPr>
      <w:r>
        <w:rPr>
          <w:rFonts w:ascii="宋体" w:hAnsi="宋体" w:hint="eastAsia"/>
          <w:sz w:val="24"/>
        </w:rPr>
        <w:t>正常工作酬金的支付：</w:t>
      </w:r>
      <w:r>
        <w:rPr>
          <w:rFonts w:ascii="宋体" w:hAnsi="宋体" w:hint="eastAsia"/>
          <w:sz w:val="24"/>
          <w:u w:val="single"/>
        </w:rPr>
        <w:t>分期支付。</w:t>
      </w:r>
    </w:p>
    <w:p w:rsidR="002F4C75" w:rsidRDefault="002F4C75" w:rsidP="002F4C75">
      <w:pPr>
        <w:snapToGrid w:val="0"/>
        <w:spacing w:line="360" w:lineRule="auto"/>
        <w:ind w:leftChars="200" w:left="420" w:firstLineChars="50" w:firstLine="120"/>
        <w:rPr>
          <w:rFonts w:ascii="宋体" w:hAnsi="宋体" w:cs="宋体"/>
          <w:sz w:val="24"/>
          <w:u w:val="single"/>
        </w:rPr>
      </w:pPr>
      <w:r>
        <w:rPr>
          <w:rFonts w:ascii="宋体" w:hAnsi="宋体" w:cs="宋体" w:hint="eastAsia"/>
          <w:sz w:val="24"/>
        </w:rPr>
        <w:t>（1）</w:t>
      </w:r>
      <w:r>
        <w:rPr>
          <w:rFonts w:ascii="宋体" w:hAnsi="宋体" w:cs="宋体" w:hint="eastAsia"/>
          <w:sz w:val="24"/>
          <w:u w:val="single"/>
        </w:rPr>
        <w:t>合同签定付30%，硬件设备安装完成后支付40%，项目完成后支付30%。</w:t>
      </w:r>
    </w:p>
    <w:p w:rsidR="002F4C75" w:rsidRDefault="002F4C75" w:rsidP="002F4C75">
      <w:pPr>
        <w:snapToGrid w:val="0"/>
        <w:spacing w:line="360" w:lineRule="auto"/>
        <w:ind w:firstLineChars="200" w:firstLine="480"/>
        <w:rPr>
          <w:rFonts w:ascii="宋体" w:hAnsi="宋体" w:cs="宋体"/>
          <w:sz w:val="24"/>
          <w:u w:val="single"/>
        </w:rPr>
      </w:pPr>
      <w:r>
        <w:rPr>
          <w:rFonts w:ascii="宋体" w:hAnsi="宋体" w:cs="宋体" w:hint="eastAsia"/>
          <w:sz w:val="24"/>
        </w:rPr>
        <w:t>（2）</w:t>
      </w:r>
      <w:r>
        <w:rPr>
          <w:rFonts w:ascii="宋体" w:hAnsi="宋体" w:cs="宋体" w:hint="eastAsia"/>
          <w:sz w:val="24"/>
          <w:u w:val="single"/>
        </w:rPr>
        <w:t>支付凭证应符合财务规定。每次支付时，监理人应将支付申请、监理实际投入和工作内容、工作量统计等报送委托人。</w:t>
      </w:r>
    </w:p>
    <w:p w:rsidR="002F4C75" w:rsidRDefault="002F4C75" w:rsidP="002F4C75">
      <w:pPr>
        <w:snapToGrid w:val="0"/>
        <w:spacing w:line="360" w:lineRule="auto"/>
        <w:ind w:firstLineChars="200" w:firstLine="480"/>
        <w:rPr>
          <w:rFonts w:ascii="宋体" w:hAnsi="宋体" w:cs="宋体"/>
          <w:sz w:val="24"/>
          <w:u w:val="single"/>
        </w:rPr>
      </w:pPr>
      <w:r>
        <w:rPr>
          <w:rFonts w:ascii="宋体" w:hAnsi="宋体" w:cs="宋体" w:hint="eastAsia"/>
          <w:sz w:val="24"/>
        </w:rPr>
        <w:t>（3）</w:t>
      </w:r>
      <w:r>
        <w:rPr>
          <w:rFonts w:ascii="宋体" w:hAnsi="宋体" w:cs="宋体" w:hint="eastAsia"/>
          <w:sz w:val="24"/>
          <w:u w:val="single"/>
        </w:rPr>
        <w:t>若进度发生改变，监理人应根据委托人的指令对监理人员的数量和结构进行调整。</w:t>
      </w:r>
    </w:p>
    <w:p w:rsidR="002F4C75" w:rsidRDefault="002F4C75" w:rsidP="002F4C75">
      <w:pPr>
        <w:snapToGrid w:val="0"/>
        <w:spacing w:line="360" w:lineRule="auto"/>
        <w:ind w:firstLineChars="200" w:firstLine="480"/>
        <w:rPr>
          <w:rFonts w:ascii="宋体" w:hAnsi="宋体" w:cs="宋体"/>
          <w:sz w:val="24"/>
          <w:u w:val="single"/>
        </w:rPr>
      </w:pPr>
      <w:r>
        <w:rPr>
          <w:rFonts w:ascii="宋体" w:hAnsi="宋体" w:cs="宋体" w:hint="eastAsia"/>
          <w:sz w:val="24"/>
        </w:rPr>
        <w:t>（4）</w:t>
      </w:r>
      <w:r>
        <w:rPr>
          <w:rFonts w:ascii="宋体" w:hAnsi="宋体" w:cs="宋体" w:hint="eastAsia"/>
          <w:sz w:val="24"/>
          <w:u w:val="single"/>
        </w:rPr>
        <w:t>监理人要求委托人付款前，应向委托人提供与审定进度款金额等额的正式增值税专用发票，否则委托人有权迟延付款且无需承担任何责任，同时不免除监理人所应履行的合同义务。监理人应当对其开具发票的合法性、合规性负责，如果因为监理人开具发票的合法性、合规性而导致委托人无法税前扣除或遭受其他损失的，监理人应承担赔偿责任，且委托人有权要求监理人限期重新开具合法有效的发票。</w:t>
      </w:r>
    </w:p>
    <w:p w:rsidR="002F4C75" w:rsidRDefault="002F4C75" w:rsidP="002F4C75">
      <w:pPr>
        <w:snapToGrid w:val="0"/>
        <w:spacing w:line="360" w:lineRule="auto"/>
        <w:outlineLvl w:val="2"/>
        <w:rPr>
          <w:rFonts w:ascii="宋体" w:hAnsi="宋体" w:cs="宋体"/>
          <w:b/>
          <w:sz w:val="24"/>
        </w:rPr>
      </w:pPr>
      <w:bookmarkStart w:id="220" w:name="_Toc14977"/>
      <w:bookmarkStart w:id="221" w:name="_Toc32706"/>
      <w:bookmarkStart w:id="222" w:name="_Toc15042"/>
      <w:bookmarkStart w:id="223" w:name="_Toc12900"/>
      <w:r>
        <w:rPr>
          <w:rFonts w:ascii="宋体" w:hAnsi="宋体" w:cs="宋体" w:hint="eastAsia"/>
          <w:b/>
          <w:sz w:val="24"/>
        </w:rPr>
        <w:t>10.违约</w:t>
      </w:r>
      <w:bookmarkEnd w:id="220"/>
      <w:bookmarkEnd w:id="221"/>
      <w:bookmarkEnd w:id="222"/>
      <w:bookmarkEnd w:id="223"/>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10.1监理人违约</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10.1.1合同履行中发生下列情况之一的，属监理人违约，除向委托人支付合同总价的20%违约金外，还应当赔偿委托人因此造成的一切损失。</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（1）严重违反合同约定，不能按合同要求全面履行各阶段监理服务；</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（2）泄露与本合同业务有关的技术、商务秘密；</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（3）拒绝撤换不胜任监理工作人员的建议及要求；</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（4）质量、进度、投资控制较差，严重影响工期的；</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（5）与研发单位互相串通，损害国家或委托人利益的；</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（6）因监理人的责任发生安全、质量重大责任事故，影响较大的。</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10.1.2监理人违约，应支付给委托人违约金。</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（1）监理控制性节点工期未按时完工的，根据该节点进度的重要性，每推迟一天向委托人支付违约金1000元整。</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lastRenderedPageBreak/>
        <w:t>（2）如监理人越权审批、失职或工作漏项给委托人造成损失的，应对全部损失向委托人进行赔偿，并向委托人支付合同总价款20%的违约金，且委托人有权解除合同。</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3）监理人在监理过程中，应及时制止、组织改正、预防、检查落实违反国家规定的事件发生；若委托人因此接到相关行政处罚通知书，属监理人失职，应对全部损失向委托人进行赔偿，并向委托人支付合同总价款20%的违约金，且委托人有权解除合同。</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（4）监理人未提交劳动合同，以及没有为监理总工程师缴纳社会保险证明的违约责任：监理人向委托人支付10000元人民币的违约金，并补齐手续及资料。</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5）监理人在责任期内一旦被发现存在挂靠、出借资质投标或违法转包行为无效，委托人有权解除合同并要求监理人退场，由此造成的全部损失由监理人自行承担，且监理人除向委托人支付合同总价款20%的违约金外，还应当赔偿委托人因此造成的一切损失。通用条件中与本条不一致的规定，以本条约定为准。</w:t>
      </w:r>
    </w:p>
    <w:p w:rsidR="002F4C75" w:rsidRDefault="002F4C75" w:rsidP="002F4C75">
      <w:pPr>
        <w:snapToGrid w:val="0"/>
        <w:spacing w:line="360" w:lineRule="auto"/>
        <w:outlineLvl w:val="2"/>
        <w:rPr>
          <w:rFonts w:ascii="宋体" w:hAnsi="宋体" w:cs="宋体"/>
          <w:b/>
          <w:sz w:val="24"/>
        </w:rPr>
      </w:pPr>
      <w:bookmarkStart w:id="224" w:name="_Toc12894"/>
      <w:bookmarkStart w:id="225" w:name="_Toc31813"/>
      <w:bookmarkStart w:id="226" w:name="_Toc15306"/>
      <w:bookmarkStart w:id="227" w:name="_Toc10643"/>
      <w:r>
        <w:rPr>
          <w:rFonts w:ascii="宋体" w:hAnsi="宋体" w:cs="宋体" w:hint="eastAsia"/>
          <w:b/>
          <w:sz w:val="24"/>
        </w:rPr>
        <w:t>11.争议的解决</w:t>
      </w:r>
      <w:bookmarkEnd w:id="224"/>
      <w:bookmarkEnd w:id="225"/>
      <w:bookmarkEnd w:id="226"/>
      <w:bookmarkEnd w:id="227"/>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合同当事人友好协商解决不成，双方均有权向委托人所在地具有管辖权的人民法院提起诉讼。</w:t>
      </w:r>
    </w:p>
    <w:p w:rsidR="002F4C75" w:rsidRDefault="002F4C75" w:rsidP="002F4C75">
      <w:pPr>
        <w:snapToGrid w:val="0"/>
        <w:spacing w:line="360" w:lineRule="auto"/>
        <w:outlineLvl w:val="2"/>
        <w:rPr>
          <w:rFonts w:ascii="宋体" w:hAnsi="宋体" w:cs="宋体"/>
          <w:b/>
          <w:sz w:val="24"/>
        </w:rPr>
      </w:pPr>
      <w:bookmarkStart w:id="228" w:name="_Toc29243"/>
      <w:r>
        <w:rPr>
          <w:rFonts w:ascii="宋体" w:hAnsi="宋体" w:cs="宋体" w:hint="eastAsia"/>
          <w:b/>
          <w:sz w:val="24"/>
        </w:rPr>
        <w:t>12. 补充条款：</w:t>
      </w:r>
      <w:bookmarkEnd w:id="228"/>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1）监理人对项目变更、签证签认须经过委托人的确认方可生效。对工作量、质量检验、价款等内容，如果监理人错签，每出现一次扣减监理费1000元整，情节严重或三次以上的，委托人有权解除本合同，由监理人承担一切法律责任及后果，并支付由此造成的所有损失及相关费用。</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（2）监理人应承担因监理活动所引发的一切人员伤亡或财产损失由其自行承担，与委托人无关，如因此造成委托人相应损失，由监理人承担一切法律责任及后果，并支付由此造成的所有损失及相关费用。</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3）监理人应确保对本项目所提供的服务和技术拥有完整的权利，不侵犯他人合法在先的知识产权以及其它权利，确保任何第三人不得向委托人主张任何权利，否则给委托人造成损失的，监理人应承担全部责任。如监理人提供服务因涉及纠纷而发生被依法采取扣押、保全等措施的，为不影响项目进度，委托人可单方面解除合同，监理人应承担委托人所有损失。</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lastRenderedPageBreak/>
        <w:t>（4）合理使用期限内，发生因监理人原因造成的质量问题或事故，由监理人承担一切法律责任及后果，并支付由此造成的所有损失及相关费用。</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5）项目研发期间，因监理人履职不到位出现质量问题，造成返工或其他经济损失的，根据监理费取费标准，按返工费用或经济损失的相应比例，在监理费进度支付中扣除相应费用；项目质保期间，监理人应按相关规定对出现的质量问题承担监理责任并向委托人支付合同价款20%的违约金。</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6）监理人在监理过程中，应及时制止（并组织改正）或预控、明示（并检查落实）有违国家规定的事件发生；若委托人人接到有关处罚通知书，属监理人存在失职，委托人要求监理人支付合同总金额20%的违约责任并承担委托人全部损失。</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（7）因监理人责任造成委托人的形象、名誉损失时，监理人应当积极处理，降低对委托人的影响，委托人可解除合同，要求监理人支付合同总价款20%的违约金并赔偿损失。</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（8）监理人拟派的总监理工程师、专业监理工程师和造价工程师应持本人执业资格证原件接受委托人代表的验证。</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9）本合同中委托人要求监理人承担或赔偿的任何费用或损失，包括但不限于直接损失、间接损失、第三方索赔、预期利益、鉴定费、诉讼费、仲裁费、律师费等，组成本合同的文件如有与本条约定不一致之处，以本条约定为准。</w:t>
      </w:r>
    </w:p>
    <w:p w:rsidR="002F4C75" w:rsidRDefault="002F4C75" w:rsidP="002F4C75">
      <w:pPr>
        <w:snapToGrid w:val="0"/>
        <w:spacing w:line="360" w:lineRule="auto"/>
        <w:ind w:firstLineChars="200" w:firstLine="480"/>
        <w:rPr>
          <w:rFonts w:ascii="宋体" w:hAnsi="宋体" w:cs="宋体"/>
          <w:bCs/>
          <w:sz w:val="24"/>
        </w:rPr>
      </w:pPr>
      <w:r>
        <w:rPr>
          <w:rFonts w:ascii="宋体" w:hAnsi="宋体" w:cs="宋体" w:hint="eastAsia"/>
          <w:bCs/>
          <w:sz w:val="24"/>
        </w:rPr>
        <w:t>（10）本合同载明的联系方式和联系信息适用于各方往来联系、书面文件送达及争议解决时法律文书送达。如一方地址、电话、电子邮件、银行账户等信息发生变更，应于变更后2日内书面通知其他方。因联系方式和联系信息错误或单方变更后未及时书面通知对方而无法送达的，系交邮后第7日视为送达。</w:t>
      </w:r>
    </w:p>
    <w:p w:rsidR="002F4C75" w:rsidRDefault="002F4C75" w:rsidP="002F4C75">
      <w:pPr>
        <w:snapToGrid w:val="0"/>
        <w:spacing w:line="360" w:lineRule="auto"/>
        <w:ind w:firstLineChars="200" w:firstLine="480"/>
        <w:rPr>
          <w:rFonts w:ascii="宋体" w:hAnsi="宋体" w:cs="宋体"/>
          <w:bCs/>
          <w:sz w:val="24"/>
        </w:rPr>
      </w:pPr>
    </w:p>
    <w:p w:rsidR="002F4C75" w:rsidRDefault="002F4C75" w:rsidP="00C92B50">
      <w:pPr>
        <w:spacing w:beforeLines="100" w:afterLines="150" w:line="520" w:lineRule="exact"/>
        <w:rPr>
          <w:rFonts w:ascii="宋体" w:hAnsi="宋体" w:hint="eastAsia"/>
          <w:b/>
          <w:bCs/>
          <w:color w:val="000000"/>
          <w:sz w:val="24"/>
        </w:rPr>
      </w:pPr>
    </w:p>
    <w:p w:rsidR="00C92B50" w:rsidRDefault="00C92B50" w:rsidP="00C92B50">
      <w:pPr>
        <w:spacing w:beforeLines="100" w:afterLines="150" w:line="520" w:lineRule="exact"/>
        <w:rPr>
          <w:rFonts w:ascii="宋体" w:hAnsi="宋体" w:hint="eastAsia"/>
          <w:b/>
          <w:bCs/>
          <w:color w:val="000000"/>
          <w:sz w:val="24"/>
        </w:rPr>
      </w:pPr>
    </w:p>
    <w:p w:rsidR="00C92B50" w:rsidRDefault="00C92B50" w:rsidP="00C92B50">
      <w:pPr>
        <w:spacing w:beforeLines="100" w:afterLines="150" w:line="520" w:lineRule="exact"/>
        <w:rPr>
          <w:rFonts w:ascii="宋体" w:hAnsi="宋体" w:hint="eastAsia"/>
          <w:b/>
          <w:bCs/>
          <w:color w:val="000000"/>
          <w:sz w:val="24"/>
        </w:rPr>
      </w:pPr>
    </w:p>
    <w:p w:rsidR="002F4C75" w:rsidRDefault="002F4C75" w:rsidP="00C92B50">
      <w:pPr>
        <w:spacing w:beforeLines="100" w:afterLines="150" w:line="520" w:lineRule="exact"/>
        <w:rPr>
          <w:rFonts w:ascii="宋体" w:hAnsi="宋体"/>
          <w:b/>
          <w:bCs/>
          <w:color w:val="000000"/>
          <w:sz w:val="24"/>
        </w:rPr>
      </w:pPr>
      <w:r>
        <w:rPr>
          <w:rFonts w:ascii="宋体" w:hAnsi="宋体" w:hint="eastAsia"/>
          <w:b/>
          <w:bCs/>
          <w:color w:val="000000"/>
          <w:sz w:val="24"/>
        </w:rPr>
        <w:lastRenderedPageBreak/>
        <w:t>附件1：合同协议书</w:t>
      </w:r>
    </w:p>
    <w:p w:rsidR="002F4C75" w:rsidRDefault="002F4C75" w:rsidP="00C92B50">
      <w:pPr>
        <w:spacing w:beforeLines="100" w:afterLines="150" w:line="520" w:lineRule="exact"/>
        <w:jc w:val="center"/>
        <w:rPr>
          <w:rFonts w:ascii="宋体" w:hAnsi="宋体"/>
          <w:b/>
          <w:bCs/>
          <w:sz w:val="28"/>
          <w:szCs w:val="28"/>
        </w:rPr>
      </w:pPr>
      <w:r>
        <w:rPr>
          <w:rFonts w:ascii="宋体" w:hAnsi="宋体" w:hint="eastAsia"/>
          <w:b/>
          <w:bCs/>
          <w:sz w:val="28"/>
          <w:szCs w:val="28"/>
        </w:rPr>
        <w:t>合同协议书</w:t>
      </w:r>
    </w:p>
    <w:p w:rsidR="002F4C75" w:rsidRDefault="002F4C75" w:rsidP="002F4C75">
      <w:pPr>
        <w:spacing w:line="480" w:lineRule="exact"/>
        <w:ind w:firstLineChars="200" w:firstLine="480"/>
        <w:rPr>
          <w:rFonts w:ascii="宋体" w:hAnsi="宋体"/>
          <w:sz w:val="24"/>
        </w:rPr>
      </w:pPr>
      <w:r>
        <w:rPr>
          <w:rFonts w:ascii="宋体" w:hAnsi="宋体"/>
          <w:sz w:val="24"/>
          <w:u w:val="single"/>
        </w:rPr>
        <w:t xml:space="preserve">                   </w:t>
      </w:r>
      <w:r>
        <w:rPr>
          <w:rFonts w:ascii="宋体" w:hAnsi="宋体" w:hint="eastAsia"/>
          <w:sz w:val="24"/>
        </w:rPr>
        <w:t>（委托人名称，以下简称</w:t>
      </w:r>
      <w:r>
        <w:rPr>
          <w:rFonts w:ascii="宋体" w:hAnsi="宋体"/>
          <w:sz w:val="24"/>
        </w:rPr>
        <w:t>“</w:t>
      </w:r>
      <w:r>
        <w:rPr>
          <w:rFonts w:ascii="宋体" w:hAnsi="宋体" w:hint="eastAsia"/>
          <w:sz w:val="24"/>
        </w:rPr>
        <w:t>委托人</w:t>
      </w:r>
      <w:r>
        <w:rPr>
          <w:rFonts w:ascii="宋体" w:hAnsi="宋体"/>
          <w:sz w:val="24"/>
        </w:rPr>
        <w:t>”</w:t>
      </w:r>
      <w:r>
        <w:rPr>
          <w:rFonts w:ascii="宋体" w:hAnsi="宋体" w:hint="eastAsia"/>
          <w:sz w:val="24"/>
        </w:rPr>
        <w:t>）为实施</w:t>
      </w:r>
      <w:r>
        <w:rPr>
          <w:rFonts w:ascii="宋体" w:hAnsi="宋体"/>
          <w:sz w:val="24"/>
          <w:u w:val="single"/>
        </w:rPr>
        <w:t xml:space="preserve">               </w:t>
      </w:r>
      <w:r>
        <w:rPr>
          <w:rFonts w:ascii="宋体" w:hAnsi="宋体"/>
          <w:sz w:val="24"/>
        </w:rPr>
        <w:t xml:space="preserve"> </w:t>
      </w:r>
      <w:r>
        <w:rPr>
          <w:rFonts w:ascii="宋体" w:hAnsi="宋体" w:hint="eastAsia"/>
          <w:sz w:val="24"/>
        </w:rPr>
        <w:t>（项目名称），已接受</w:t>
      </w:r>
      <w:r>
        <w:rPr>
          <w:rFonts w:ascii="宋体" w:hAnsi="宋体"/>
          <w:sz w:val="24"/>
          <w:u w:val="single"/>
        </w:rPr>
        <w:t xml:space="preserve">                    </w:t>
      </w:r>
      <w:r>
        <w:rPr>
          <w:rFonts w:ascii="宋体" w:hAnsi="宋体" w:hint="eastAsia"/>
          <w:sz w:val="24"/>
        </w:rPr>
        <w:t>（监理人名称，以下简称</w:t>
      </w:r>
      <w:r>
        <w:rPr>
          <w:rFonts w:ascii="宋体" w:hAnsi="宋体"/>
          <w:sz w:val="24"/>
        </w:rPr>
        <w:t>“</w:t>
      </w:r>
      <w:r>
        <w:rPr>
          <w:rFonts w:ascii="宋体" w:hAnsi="宋体" w:hint="eastAsia"/>
          <w:sz w:val="24"/>
        </w:rPr>
        <w:t>监理人</w:t>
      </w:r>
      <w:r>
        <w:rPr>
          <w:rFonts w:ascii="宋体" w:hAnsi="宋体"/>
          <w:sz w:val="24"/>
        </w:rPr>
        <w:t>”</w:t>
      </w:r>
      <w:r>
        <w:rPr>
          <w:rFonts w:ascii="宋体" w:hAnsi="宋体" w:hint="eastAsia"/>
          <w:sz w:val="24"/>
        </w:rPr>
        <w:t>）对该项目监理投标。</w:t>
      </w:r>
    </w:p>
    <w:p w:rsidR="002F4C75" w:rsidRDefault="002F4C75" w:rsidP="002F4C75">
      <w:pPr>
        <w:spacing w:line="480" w:lineRule="exact"/>
        <w:ind w:firstLineChars="200" w:firstLine="480"/>
        <w:rPr>
          <w:rFonts w:ascii="宋体" w:hAnsi="宋体"/>
          <w:sz w:val="24"/>
        </w:rPr>
      </w:pPr>
      <w:r>
        <w:rPr>
          <w:rFonts w:ascii="宋体" w:hAnsi="宋体" w:hint="eastAsia"/>
          <w:sz w:val="24"/>
        </w:rPr>
        <w:t>委托人和监理人共同达成如下协议。</w:t>
      </w:r>
    </w:p>
    <w:p w:rsidR="002F4C75" w:rsidRDefault="002F4C75" w:rsidP="002F4C75">
      <w:pPr>
        <w:spacing w:line="480" w:lineRule="exact"/>
        <w:ind w:firstLineChars="200" w:firstLine="480"/>
        <w:rPr>
          <w:rFonts w:ascii="宋体" w:hAnsi="宋体"/>
          <w:sz w:val="24"/>
        </w:rPr>
      </w:pPr>
      <w:r>
        <w:rPr>
          <w:rFonts w:ascii="宋体" w:hAnsi="宋体" w:hint="eastAsia"/>
          <w:sz w:val="24"/>
        </w:rPr>
        <w:t>1.本协议书与下列文件一起构成合同文件：</w:t>
      </w:r>
    </w:p>
    <w:p w:rsidR="002F4C75" w:rsidRDefault="002F4C75" w:rsidP="002F4C75">
      <w:pPr>
        <w:spacing w:line="480" w:lineRule="exact"/>
        <w:ind w:firstLineChars="200" w:firstLine="480"/>
        <w:rPr>
          <w:rFonts w:ascii="宋体" w:hAnsi="宋体"/>
          <w:sz w:val="24"/>
        </w:rPr>
      </w:pPr>
      <w:r>
        <w:rPr>
          <w:rFonts w:ascii="宋体" w:hAnsi="宋体" w:hint="eastAsia"/>
          <w:sz w:val="24"/>
        </w:rPr>
        <w:t xml:space="preserve"> (1)中标通知书；</w:t>
      </w:r>
    </w:p>
    <w:p w:rsidR="002F4C75" w:rsidRDefault="002F4C75" w:rsidP="002F4C75">
      <w:pPr>
        <w:spacing w:line="480" w:lineRule="exact"/>
        <w:ind w:firstLineChars="200" w:firstLine="480"/>
        <w:rPr>
          <w:rFonts w:ascii="宋体" w:hAnsi="宋体"/>
          <w:sz w:val="24"/>
        </w:rPr>
      </w:pPr>
      <w:r>
        <w:rPr>
          <w:rFonts w:ascii="宋体" w:hAnsi="宋体" w:hint="eastAsia"/>
          <w:sz w:val="24"/>
        </w:rPr>
        <w:t xml:space="preserve"> (2)响应函；</w:t>
      </w:r>
    </w:p>
    <w:p w:rsidR="002F4C75" w:rsidRDefault="002F4C75" w:rsidP="002F4C75">
      <w:pPr>
        <w:spacing w:line="480" w:lineRule="exact"/>
        <w:ind w:firstLineChars="200" w:firstLine="480"/>
        <w:rPr>
          <w:rFonts w:ascii="宋体" w:hAnsi="宋体"/>
          <w:sz w:val="24"/>
        </w:rPr>
      </w:pPr>
      <w:r>
        <w:rPr>
          <w:rFonts w:ascii="宋体" w:hAnsi="宋体" w:hint="eastAsia"/>
          <w:sz w:val="24"/>
        </w:rPr>
        <w:t xml:space="preserve"> (3)专用合同条款；</w:t>
      </w:r>
    </w:p>
    <w:p w:rsidR="002F4C75" w:rsidRDefault="002F4C75" w:rsidP="002F4C75">
      <w:pPr>
        <w:spacing w:line="480" w:lineRule="exact"/>
        <w:ind w:firstLineChars="200" w:firstLine="480"/>
        <w:rPr>
          <w:rFonts w:ascii="宋体" w:hAnsi="宋体"/>
          <w:sz w:val="24"/>
        </w:rPr>
      </w:pPr>
      <w:r>
        <w:rPr>
          <w:rFonts w:ascii="宋体" w:hAnsi="宋体" w:hint="eastAsia"/>
          <w:sz w:val="24"/>
        </w:rPr>
        <w:t xml:space="preserve"> (4)通用合同条款；</w:t>
      </w:r>
    </w:p>
    <w:p w:rsidR="002F4C75" w:rsidRPr="00C92B50" w:rsidRDefault="002F4C75" w:rsidP="002F4C75">
      <w:pPr>
        <w:spacing w:line="480" w:lineRule="exact"/>
        <w:ind w:firstLineChars="200" w:firstLine="480"/>
        <w:rPr>
          <w:rFonts w:ascii="宋体" w:hAnsi="宋体"/>
          <w:sz w:val="24"/>
        </w:rPr>
      </w:pPr>
      <w:r w:rsidRPr="00C92B50">
        <w:rPr>
          <w:rFonts w:ascii="宋体" w:hAnsi="宋体" w:hint="eastAsia"/>
          <w:sz w:val="24"/>
        </w:rPr>
        <w:t xml:space="preserve"> (5)采购要求；</w:t>
      </w:r>
    </w:p>
    <w:p w:rsidR="002F4C75" w:rsidRDefault="002F4C75" w:rsidP="002F4C75">
      <w:pPr>
        <w:spacing w:line="480" w:lineRule="exact"/>
        <w:ind w:firstLineChars="200" w:firstLine="480"/>
        <w:rPr>
          <w:rFonts w:ascii="宋体" w:hAnsi="宋体"/>
          <w:sz w:val="24"/>
        </w:rPr>
      </w:pPr>
      <w:r>
        <w:rPr>
          <w:rFonts w:ascii="宋体" w:hAnsi="宋体" w:hint="eastAsia"/>
          <w:sz w:val="24"/>
        </w:rPr>
        <w:t xml:space="preserve"> (6)监理报价；</w:t>
      </w:r>
    </w:p>
    <w:p w:rsidR="002F4C75" w:rsidRDefault="002F4C75" w:rsidP="002F4C75">
      <w:pPr>
        <w:spacing w:line="480" w:lineRule="exact"/>
        <w:ind w:firstLineChars="200" w:firstLine="480"/>
        <w:rPr>
          <w:rFonts w:ascii="宋体" w:hAnsi="宋体"/>
          <w:sz w:val="24"/>
        </w:rPr>
      </w:pPr>
      <w:r>
        <w:rPr>
          <w:rFonts w:ascii="宋体" w:hAnsi="宋体" w:hint="eastAsia"/>
          <w:sz w:val="24"/>
        </w:rPr>
        <w:t xml:space="preserve"> (7)监理大纲；</w:t>
      </w:r>
    </w:p>
    <w:p w:rsidR="002F4C75" w:rsidRDefault="002F4C75" w:rsidP="002F4C75">
      <w:pPr>
        <w:spacing w:line="480" w:lineRule="exact"/>
        <w:ind w:firstLineChars="200" w:firstLine="480"/>
        <w:rPr>
          <w:rFonts w:ascii="宋体" w:hAnsi="宋体"/>
          <w:sz w:val="24"/>
        </w:rPr>
      </w:pPr>
      <w:r>
        <w:rPr>
          <w:rFonts w:ascii="宋体" w:hAnsi="宋体" w:hint="eastAsia"/>
          <w:sz w:val="24"/>
        </w:rPr>
        <w:t xml:space="preserve"> (8)其他合同文件。</w:t>
      </w:r>
    </w:p>
    <w:p w:rsidR="002F4C75" w:rsidRDefault="002F4C75" w:rsidP="002F4C75">
      <w:pPr>
        <w:spacing w:line="480" w:lineRule="exact"/>
        <w:ind w:firstLineChars="200" w:firstLine="480"/>
        <w:rPr>
          <w:rFonts w:ascii="宋体" w:hAnsi="宋体"/>
          <w:sz w:val="24"/>
        </w:rPr>
      </w:pPr>
      <w:r>
        <w:rPr>
          <w:rFonts w:ascii="宋体" w:hAnsi="宋体" w:hint="eastAsia"/>
          <w:sz w:val="24"/>
        </w:rPr>
        <w:t>2.上述合同文件互相补充和解释。如果合同文件之间存在矛盾或不一致之处，以上述文件的排列顺序在先者为准。</w:t>
      </w:r>
    </w:p>
    <w:p w:rsidR="002F4C75" w:rsidRDefault="002F4C75" w:rsidP="00C92B50">
      <w:pPr>
        <w:spacing w:beforeLines="50" w:afterLines="50" w:line="480" w:lineRule="exact"/>
        <w:ind w:firstLineChars="200" w:firstLine="480"/>
        <w:rPr>
          <w:rFonts w:ascii="宋体" w:hAnsi="宋体"/>
          <w:sz w:val="24"/>
        </w:rPr>
      </w:pPr>
      <w:r>
        <w:rPr>
          <w:rFonts w:ascii="宋体" w:hAnsi="宋体" w:hint="eastAsia"/>
          <w:sz w:val="24"/>
        </w:rPr>
        <w:t>3.签约合同价：人民币（大写）</w:t>
      </w:r>
      <w:r>
        <w:rPr>
          <w:rFonts w:ascii="宋体" w:hAnsi="宋体"/>
          <w:sz w:val="24"/>
          <w:u w:val="single" w:color="000000"/>
        </w:rPr>
        <w:t xml:space="preserve">              </w:t>
      </w:r>
      <w:r>
        <w:rPr>
          <w:rFonts w:ascii="宋体" w:hAnsi="宋体" w:cs="Cambria" w:hint="eastAsia"/>
          <w:sz w:val="24"/>
        </w:rPr>
        <w:t>（</w:t>
      </w:r>
      <w:r>
        <w:rPr>
          <w:rFonts w:ascii="宋体" w:hAnsi="宋体"/>
          <w:sz w:val="24"/>
        </w:rPr>
        <w:t>¥</w:t>
      </w:r>
      <w:r>
        <w:rPr>
          <w:rFonts w:ascii="宋体" w:hAnsi="宋体"/>
          <w:sz w:val="24"/>
          <w:u w:val="single" w:color="000000"/>
        </w:rPr>
        <w:t xml:space="preserve">              </w:t>
      </w:r>
      <w:r>
        <w:rPr>
          <w:rFonts w:ascii="宋体" w:hAnsi="宋体" w:cs="Cambria" w:hint="eastAsia"/>
          <w:sz w:val="24"/>
        </w:rPr>
        <w:t>）。</w:t>
      </w:r>
    </w:p>
    <w:p w:rsidR="002F4C75" w:rsidRDefault="002F4C75" w:rsidP="00C92B50">
      <w:pPr>
        <w:spacing w:beforeLines="50" w:afterLines="50" w:line="480" w:lineRule="exact"/>
        <w:ind w:firstLineChars="200" w:firstLine="480"/>
        <w:rPr>
          <w:rFonts w:ascii="宋体" w:hAnsi="宋体"/>
          <w:sz w:val="24"/>
        </w:rPr>
      </w:pPr>
      <w:r>
        <w:rPr>
          <w:rFonts w:ascii="宋体" w:hAnsi="宋体" w:hint="eastAsia"/>
          <w:sz w:val="24"/>
        </w:rPr>
        <w:t>4.总监理工程师：</w:t>
      </w:r>
      <w:r>
        <w:rPr>
          <w:rFonts w:ascii="宋体" w:hAnsi="宋体"/>
          <w:sz w:val="24"/>
          <w:u w:val="single" w:color="000000"/>
        </w:rPr>
        <w:t xml:space="preserve">          </w:t>
      </w:r>
      <w:r>
        <w:rPr>
          <w:rFonts w:ascii="宋体" w:hAnsi="宋体" w:cs="Cambria" w:hint="eastAsia"/>
          <w:sz w:val="24"/>
        </w:rPr>
        <w:t>。</w:t>
      </w:r>
    </w:p>
    <w:p w:rsidR="002F4C75" w:rsidRDefault="002F4C75" w:rsidP="00C92B50">
      <w:pPr>
        <w:spacing w:beforeLines="50" w:afterLines="50" w:line="480" w:lineRule="exact"/>
        <w:ind w:firstLineChars="200" w:firstLine="480"/>
        <w:rPr>
          <w:rFonts w:ascii="宋体" w:hAnsi="宋体"/>
          <w:sz w:val="24"/>
        </w:rPr>
      </w:pPr>
      <w:r>
        <w:rPr>
          <w:rFonts w:ascii="宋体" w:hAnsi="宋体" w:hint="eastAsia"/>
          <w:sz w:val="24"/>
        </w:rPr>
        <w:t>5.监</w:t>
      </w:r>
      <w:r>
        <w:rPr>
          <w:rFonts w:ascii="宋体" w:hAnsi="宋体" w:cs="Cambria" w:hint="eastAsia"/>
          <w:sz w:val="24"/>
        </w:rPr>
        <w:t>理工作质量符合的标准和要求：</w:t>
      </w:r>
      <w:r>
        <w:rPr>
          <w:rFonts w:ascii="宋体" w:hAnsi="宋体"/>
          <w:sz w:val="24"/>
          <w:u w:val="single" w:color="000000"/>
        </w:rPr>
        <w:t xml:space="preserve">                       </w:t>
      </w:r>
      <w:r>
        <w:rPr>
          <w:rFonts w:ascii="宋体" w:hAnsi="宋体" w:cs="Cambria" w:hint="eastAsia"/>
          <w:sz w:val="24"/>
        </w:rPr>
        <w:t>。</w:t>
      </w:r>
      <w:r>
        <w:rPr>
          <w:rFonts w:ascii="宋体" w:hAnsi="宋体"/>
          <w:sz w:val="24"/>
        </w:rPr>
        <w:t xml:space="preserve"> </w:t>
      </w:r>
    </w:p>
    <w:p w:rsidR="002F4C75" w:rsidRDefault="002F4C75" w:rsidP="00C92B50">
      <w:pPr>
        <w:spacing w:beforeLines="50" w:afterLines="50" w:line="480" w:lineRule="exact"/>
        <w:ind w:firstLineChars="200" w:firstLine="480"/>
        <w:rPr>
          <w:rFonts w:ascii="宋体" w:hAnsi="宋体"/>
          <w:sz w:val="24"/>
        </w:rPr>
      </w:pPr>
      <w:r>
        <w:rPr>
          <w:rFonts w:ascii="宋体" w:hAnsi="宋体" w:cs="Cambria" w:hint="eastAsia"/>
          <w:sz w:val="24"/>
        </w:rPr>
        <w:t>6.监理人承诺按合同约定承担本项目的监理工作。</w:t>
      </w:r>
      <w:r>
        <w:rPr>
          <w:rFonts w:ascii="宋体" w:hAnsi="宋体"/>
          <w:sz w:val="24"/>
        </w:rPr>
        <w:t xml:space="preserve"> </w:t>
      </w:r>
    </w:p>
    <w:p w:rsidR="002F4C75" w:rsidRDefault="002F4C75" w:rsidP="00C92B50">
      <w:pPr>
        <w:spacing w:beforeLines="50" w:afterLines="50" w:line="480" w:lineRule="exact"/>
        <w:ind w:firstLineChars="200" w:firstLine="480"/>
        <w:rPr>
          <w:rFonts w:ascii="宋体" w:hAnsi="宋体"/>
          <w:sz w:val="24"/>
        </w:rPr>
      </w:pPr>
      <w:r>
        <w:rPr>
          <w:rFonts w:ascii="宋体" w:hAnsi="宋体" w:cs="Cambria" w:hint="eastAsia"/>
          <w:sz w:val="24"/>
        </w:rPr>
        <w:t>7.委托人承诺按合同约定的条件、时间和方式向监理人支付合同价款。</w:t>
      </w:r>
      <w:r>
        <w:rPr>
          <w:rFonts w:ascii="宋体" w:hAnsi="宋体"/>
          <w:sz w:val="24"/>
        </w:rPr>
        <w:t xml:space="preserve"> </w:t>
      </w:r>
    </w:p>
    <w:p w:rsidR="002F4C75" w:rsidRDefault="002F4C75" w:rsidP="00C92B50">
      <w:pPr>
        <w:spacing w:beforeLines="50" w:afterLines="50" w:line="480" w:lineRule="exact"/>
        <w:ind w:firstLineChars="200" w:firstLine="480"/>
        <w:jc w:val="left"/>
        <w:rPr>
          <w:rFonts w:ascii="宋体" w:hAnsi="宋体"/>
          <w:sz w:val="24"/>
        </w:rPr>
      </w:pPr>
      <w:r>
        <w:rPr>
          <w:rFonts w:ascii="宋体" w:hAnsi="宋体" w:cs="Cambria" w:hint="eastAsia"/>
          <w:sz w:val="24"/>
        </w:rPr>
        <w:t>8.</w:t>
      </w:r>
      <w:r>
        <w:rPr>
          <w:rFonts w:hint="eastAsia"/>
        </w:rPr>
        <w:t xml:space="preserve"> </w:t>
      </w:r>
      <w:r>
        <w:rPr>
          <w:rFonts w:ascii="宋体" w:hAnsi="宋体" w:cs="Cambria" w:hint="eastAsia"/>
          <w:sz w:val="24"/>
        </w:rPr>
        <w:t>监理服务期自合同签订之日起</w:t>
      </w:r>
      <w:r>
        <w:rPr>
          <w:rFonts w:ascii="宋体" w:hAnsi="宋体" w:cs="Cambria" w:hint="eastAsia"/>
          <w:sz w:val="24"/>
          <w:u w:val="single"/>
        </w:rPr>
        <w:t xml:space="preserve"> </w:t>
      </w:r>
      <w:r>
        <w:rPr>
          <w:rFonts w:ascii="宋体" w:hAnsi="宋体" w:cs="Cambria"/>
          <w:sz w:val="24"/>
          <w:u w:val="single"/>
        </w:rPr>
        <w:t xml:space="preserve">      </w:t>
      </w:r>
      <w:r>
        <w:rPr>
          <w:rFonts w:ascii="宋体" w:hAnsi="宋体" w:cs="Cambria" w:hint="eastAsia"/>
          <w:sz w:val="24"/>
        </w:rPr>
        <w:t>天，开始监理日期：</w:t>
      </w:r>
      <w:r>
        <w:rPr>
          <w:rFonts w:ascii="宋体" w:hAnsi="宋体"/>
          <w:sz w:val="24"/>
          <w:u w:val="single" w:color="000000"/>
        </w:rPr>
        <w:t xml:space="preserve">             </w:t>
      </w:r>
      <w:r>
        <w:rPr>
          <w:rFonts w:ascii="宋体" w:hAnsi="宋体" w:hint="eastAsia"/>
          <w:sz w:val="24"/>
        </w:rPr>
        <w:t>（</w:t>
      </w:r>
      <w:r>
        <w:rPr>
          <w:rFonts w:ascii="宋体" w:hAnsi="宋体" w:cs="Cambria" w:hint="eastAsia"/>
          <w:sz w:val="24"/>
        </w:rPr>
        <w:t>实际日期按照委托人在开始监理通知中载明的开始监理日期为准）。</w:t>
      </w:r>
      <w:r>
        <w:rPr>
          <w:rFonts w:ascii="宋体" w:hAnsi="宋体"/>
          <w:sz w:val="24"/>
        </w:rPr>
        <w:t xml:space="preserve"> </w:t>
      </w:r>
    </w:p>
    <w:p w:rsidR="002F4C75" w:rsidRDefault="002F4C75" w:rsidP="00C92B50">
      <w:pPr>
        <w:spacing w:beforeLines="50" w:afterLines="50" w:line="480" w:lineRule="exact"/>
        <w:ind w:firstLineChars="200" w:firstLine="480"/>
        <w:rPr>
          <w:rFonts w:ascii="宋体" w:hAnsi="宋体"/>
          <w:sz w:val="24"/>
        </w:rPr>
      </w:pPr>
      <w:r>
        <w:rPr>
          <w:rFonts w:ascii="宋体" w:hAnsi="宋体" w:cs="Cambria" w:hint="eastAsia"/>
          <w:sz w:val="24"/>
        </w:rPr>
        <w:lastRenderedPageBreak/>
        <w:t>9.</w:t>
      </w:r>
      <w:r>
        <w:rPr>
          <w:rFonts w:ascii="宋体" w:hAnsi="宋体" w:hint="eastAsia"/>
          <w:sz w:val="24"/>
        </w:rPr>
        <w:t>本协议书一式</w:t>
      </w:r>
      <w:r>
        <w:rPr>
          <w:rFonts w:ascii="宋体" w:hAnsi="宋体" w:hint="eastAsia"/>
          <w:sz w:val="24"/>
          <w:u w:val="single"/>
        </w:rPr>
        <w:t xml:space="preserve">  捌 </w:t>
      </w:r>
      <w:r>
        <w:rPr>
          <w:rFonts w:ascii="宋体" w:hAnsi="宋体" w:hint="eastAsia"/>
          <w:sz w:val="24"/>
        </w:rPr>
        <w:t>份，双方各执</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肆</w:t>
      </w:r>
      <w:r>
        <w:rPr>
          <w:rFonts w:ascii="宋体" w:hAnsi="宋体"/>
          <w:sz w:val="24"/>
          <w:u w:val="single"/>
        </w:rPr>
        <w:t xml:space="preserve">  </w:t>
      </w:r>
      <w:r>
        <w:rPr>
          <w:rFonts w:ascii="宋体" w:hAnsi="宋体" w:hint="eastAsia"/>
          <w:sz w:val="24"/>
        </w:rPr>
        <w:t>份，具有同等法律效力</w:t>
      </w:r>
      <w:r>
        <w:rPr>
          <w:rFonts w:ascii="宋体" w:hAnsi="宋体" w:cs="Cambria" w:hint="eastAsia"/>
          <w:sz w:val="24"/>
        </w:rPr>
        <w:t>。</w:t>
      </w:r>
      <w:r>
        <w:rPr>
          <w:rFonts w:ascii="宋体" w:hAnsi="宋体"/>
          <w:sz w:val="24"/>
        </w:rPr>
        <w:t xml:space="preserve"> </w:t>
      </w:r>
    </w:p>
    <w:p w:rsidR="002F4C75" w:rsidRDefault="002F4C75" w:rsidP="00C92B50">
      <w:pPr>
        <w:spacing w:beforeLines="50" w:afterLines="50" w:line="480" w:lineRule="exact"/>
        <w:ind w:firstLineChars="200" w:firstLine="480"/>
        <w:rPr>
          <w:rFonts w:ascii="宋体" w:hAnsi="宋体" w:cs="Cambria"/>
          <w:sz w:val="24"/>
        </w:rPr>
      </w:pPr>
      <w:r>
        <w:rPr>
          <w:rFonts w:ascii="宋体" w:hAnsi="宋体" w:cs="Cambria" w:hint="eastAsia"/>
          <w:sz w:val="24"/>
        </w:rPr>
        <w:t>10.合同未尽事宜，双方另行签订补充协议。补充协议是合同的组成部分，</w:t>
      </w:r>
      <w:bookmarkStart w:id="229" w:name="_Hlk169791308"/>
      <w:r>
        <w:rPr>
          <w:rFonts w:ascii="宋体" w:hAnsi="宋体" w:cs="Cambria" w:hint="eastAsia"/>
          <w:sz w:val="24"/>
        </w:rPr>
        <w:t>具有同等法律效力。</w:t>
      </w:r>
      <w:bookmarkEnd w:id="229"/>
    </w:p>
    <w:p w:rsidR="002F4C75" w:rsidRDefault="002F4C75" w:rsidP="002F4C75">
      <w:pPr>
        <w:spacing w:line="520" w:lineRule="exact"/>
        <w:ind w:firstLineChars="200" w:firstLine="480"/>
        <w:rPr>
          <w:rFonts w:ascii="宋体" w:hAnsi="宋体"/>
          <w:sz w:val="24"/>
        </w:rPr>
      </w:pPr>
      <w:r>
        <w:rPr>
          <w:rFonts w:ascii="宋体" w:hAnsi="宋体" w:hint="eastAsia"/>
          <w:sz w:val="24"/>
        </w:rPr>
        <w:t xml:space="preserve">11.本合同自 </w:t>
      </w:r>
      <w:r>
        <w:rPr>
          <w:rFonts w:ascii="宋体" w:hAnsi="宋体" w:hint="eastAsia"/>
          <w:sz w:val="24"/>
          <w:u w:val="single"/>
        </w:rPr>
        <w:t>双方法定代表人或授权委托人签字并加盖公章</w:t>
      </w:r>
      <w:r>
        <w:rPr>
          <w:rFonts w:ascii="宋体" w:hAnsi="宋体" w:hint="eastAsia"/>
          <w:sz w:val="24"/>
        </w:rPr>
        <w:t>后生效。</w:t>
      </w:r>
    </w:p>
    <w:p w:rsidR="002F4C75" w:rsidRDefault="002F4C75" w:rsidP="00C92B50">
      <w:pPr>
        <w:spacing w:beforeLines="50" w:afterLines="50" w:line="480" w:lineRule="exact"/>
        <w:ind w:firstLineChars="200" w:firstLine="480"/>
        <w:rPr>
          <w:rFonts w:ascii="宋体" w:hAnsi="宋体"/>
          <w:sz w:val="24"/>
        </w:rPr>
      </w:pPr>
      <w:r>
        <w:rPr>
          <w:rFonts w:ascii="宋体" w:hAnsi="宋体" w:hint="eastAsia"/>
          <w:sz w:val="24"/>
        </w:rPr>
        <w:t>12.</w:t>
      </w:r>
      <w:r>
        <w:rPr>
          <w:rFonts w:hint="eastAsia"/>
        </w:rPr>
        <w:t xml:space="preserve"> </w:t>
      </w:r>
      <w:r>
        <w:rPr>
          <w:rFonts w:ascii="宋体" w:hAnsi="宋体" w:hint="eastAsia"/>
          <w:sz w:val="24"/>
        </w:rPr>
        <w:t>如发生争议，双方应友好协商，如协商解决不成，双方均有权应向</w:t>
      </w:r>
      <w:r>
        <w:rPr>
          <w:rFonts w:ascii="宋体" w:hAnsi="宋体" w:hint="eastAsia"/>
          <w:sz w:val="24"/>
          <w:u w:val="single"/>
        </w:rPr>
        <w:t>委托人所在地具有管辖权的人民法院提起诉讼</w:t>
      </w:r>
      <w:r>
        <w:rPr>
          <w:rFonts w:ascii="宋体" w:hAnsi="宋体" w:hint="eastAsia"/>
          <w:sz w:val="24"/>
        </w:rPr>
        <w:t>。</w:t>
      </w:r>
    </w:p>
    <w:p w:rsidR="002F4C75" w:rsidRDefault="002F4C75" w:rsidP="00C92B50">
      <w:pPr>
        <w:spacing w:beforeLines="50" w:afterLines="50" w:line="480" w:lineRule="exact"/>
        <w:ind w:firstLineChars="200" w:firstLine="480"/>
        <w:rPr>
          <w:rFonts w:ascii="宋体" w:hAnsi="宋体" w:cs="Cambria"/>
          <w:sz w:val="24"/>
        </w:rPr>
      </w:pPr>
      <w:r>
        <w:rPr>
          <w:rFonts w:ascii="宋体" w:hAnsi="宋体"/>
          <w:sz w:val="24"/>
        </w:rPr>
        <w:t xml:space="preserve"> </w:t>
      </w:r>
      <w:r>
        <w:rPr>
          <w:rFonts w:ascii="宋体" w:hAnsi="宋体" w:cs="Cambria" w:hint="eastAsia"/>
          <w:sz w:val="24"/>
        </w:rPr>
        <w:t>13.保密</w:t>
      </w:r>
    </w:p>
    <w:p w:rsidR="002F4C75" w:rsidRDefault="002F4C75" w:rsidP="00C92B50">
      <w:pPr>
        <w:spacing w:beforeLines="50" w:afterLines="50" w:line="480" w:lineRule="exact"/>
        <w:ind w:firstLineChars="200" w:firstLine="480"/>
        <w:rPr>
          <w:rFonts w:ascii="宋体" w:hAnsi="宋体" w:cs="Cambria"/>
          <w:sz w:val="24"/>
        </w:rPr>
      </w:pPr>
      <w:r>
        <w:rPr>
          <w:rFonts w:ascii="宋体" w:hAnsi="宋体" w:cs="Cambria" w:hint="eastAsia"/>
          <w:sz w:val="24"/>
        </w:rPr>
        <w:t>未经对方同意，任何一方当事人不得将有关文件、技术秘密、需要保密的资料和信息泄露给他人或公开发表与引用。本条款长期有效。</w:t>
      </w:r>
    </w:p>
    <w:p w:rsidR="002F4C75" w:rsidRDefault="002F4C75" w:rsidP="002F4C75">
      <w:pPr>
        <w:spacing w:line="520" w:lineRule="exact"/>
        <w:rPr>
          <w:rFonts w:ascii="宋体" w:hAnsi="宋体"/>
          <w:sz w:val="24"/>
        </w:rPr>
      </w:pPr>
    </w:p>
    <w:p w:rsidR="002F4C75" w:rsidRDefault="002F4C75" w:rsidP="002F4C75">
      <w:pPr>
        <w:spacing w:line="520" w:lineRule="exact"/>
        <w:ind w:firstLineChars="200" w:firstLine="480"/>
        <w:rPr>
          <w:rFonts w:ascii="宋体" w:hAnsi="宋体"/>
          <w:sz w:val="24"/>
        </w:rPr>
      </w:pPr>
      <w:r>
        <w:rPr>
          <w:rFonts w:ascii="宋体" w:hAnsi="宋体"/>
          <w:sz w:val="24"/>
        </w:rPr>
        <w:t xml:space="preserve"> </w:t>
      </w:r>
    </w:p>
    <w:p w:rsidR="002F4C75" w:rsidRDefault="002F4C75" w:rsidP="002F4C75">
      <w:pPr>
        <w:spacing w:line="360" w:lineRule="auto"/>
        <w:rPr>
          <w:rFonts w:ascii="宋体" w:hAnsi="宋体" w:cs="宋体"/>
          <w:color w:val="000000"/>
          <w:sz w:val="24"/>
        </w:rPr>
      </w:pPr>
      <w:r>
        <w:rPr>
          <w:rFonts w:ascii="宋体" w:hAnsi="宋体" w:cs="宋体" w:hint="eastAsia"/>
          <w:color w:val="000000"/>
          <w:kern w:val="0"/>
          <w:sz w:val="24"/>
        </w:rPr>
        <w:t>委托人：</w:t>
      </w:r>
      <w:r>
        <w:rPr>
          <w:rFonts w:ascii="宋体" w:hAnsi="宋体" w:cs="宋体" w:hint="eastAsia"/>
          <w:color w:val="000000"/>
          <w:kern w:val="0"/>
          <w:sz w:val="24"/>
          <w:u w:val="single"/>
        </w:rPr>
        <w:t xml:space="preserve">              （公章）  </w:t>
      </w:r>
      <w:r>
        <w:rPr>
          <w:rFonts w:ascii="宋体" w:hAnsi="宋体" w:cs="宋体" w:hint="eastAsia"/>
          <w:color w:val="000000"/>
          <w:kern w:val="0"/>
          <w:sz w:val="24"/>
        </w:rPr>
        <w:t xml:space="preserve">       监理人：</w:t>
      </w:r>
      <w:r>
        <w:rPr>
          <w:rFonts w:ascii="宋体" w:hAnsi="宋体" w:cs="宋体" w:hint="eastAsia"/>
          <w:color w:val="000000"/>
          <w:kern w:val="0"/>
          <w:sz w:val="24"/>
          <w:u w:val="single"/>
        </w:rPr>
        <w:t xml:space="preserve">             （公章）   </w:t>
      </w:r>
      <w:r>
        <w:rPr>
          <w:rFonts w:ascii="宋体" w:hAnsi="宋体" w:cs="宋体" w:hint="eastAsia"/>
          <w:color w:val="000000"/>
          <w:kern w:val="0"/>
          <w:sz w:val="24"/>
        </w:rPr>
        <w:t xml:space="preserve"> </w:t>
      </w:r>
    </w:p>
    <w:p w:rsidR="002F4C75" w:rsidRDefault="002F4C75" w:rsidP="002F4C75">
      <w:pPr>
        <w:spacing w:line="360" w:lineRule="auto"/>
        <w:rPr>
          <w:rFonts w:ascii="宋体" w:hAnsi="宋体" w:cs="宋体"/>
          <w:color w:val="000000"/>
          <w:sz w:val="24"/>
        </w:rPr>
      </w:pPr>
      <w:r>
        <w:rPr>
          <w:rFonts w:ascii="宋体" w:hAnsi="宋体" w:cs="宋体" w:hint="eastAsia"/>
          <w:color w:val="000000"/>
          <w:kern w:val="0"/>
          <w:sz w:val="24"/>
        </w:rPr>
        <w:t>地址：</w:t>
      </w:r>
      <w:r>
        <w:rPr>
          <w:rFonts w:ascii="宋体" w:hAnsi="宋体" w:cs="宋体" w:hint="eastAsia"/>
          <w:color w:val="000000"/>
          <w:kern w:val="0"/>
          <w:sz w:val="24"/>
          <w:u w:val="single"/>
        </w:rPr>
        <w:t xml:space="preserve">                          </w:t>
      </w:r>
      <w:r>
        <w:rPr>
          <w:rFonts w:ascii="宋体" w:hAnsi="宋体" w:cs="宋体" w:hint="eastAsia"/>
          <w:color w:val="000000"/>
          <w:kern w:val="0"/>
          <w:sz w:val="24"/>
        </w:rPr>
        <w:t xml:space="preserve">       地址：</w:t>
      </w:r>
      <w:r>
        <w:rPr>
          <w:rFonts w:ascii="宋体" w:hAnsi="宋体" w:cs="宋体" w:hint="eastAsia"/>
          <w:color w:val="000000"/>
          <w:kern w:val="0"/>
          <w:sz w:val="24"/>
          <w:u w:val="single"/>
        </w:rPr>
        <w:t xml:space="preserve">                          </w:t>
      </w:r>
      <w:r>
        <w:rPr>
          <w:rFonts w:ascii="宋体" w:hAnsi="宋体" w:cs="宋体" w:hint="eastAsia"/>
          <w:color w:val="000000"/>
          <w:kern w:val="0"/>
          <w:sz w:val="24"/>
        </w:rPr>
        <w:t xml:space="preserve"> </w:t>
      </w:r>
    </w:p>
    <w:p w:rsidR="002F4C75" w:rsidRDefault="002F4C75" w:rsidP="002F4C75">
      <w:pPr>
        <w:spacing w:line="360" w:lineRule="auto"/>
        <w:rPr>
          <w:rFonts w:ascii="宋体" w:hAnsi="宋体" w:cs="宋体"/>
          <w:color w:val="000000"/>
          <w:sz w:val="24"/>
        </w:rPr>
      </w:pPr>
      <w:r>
        <w:rPr>
          <w:rFonts w:ascii="宋体" w:hAnsi="宋体" w:cs="宋体" w:hint="eastAsia"/>
          <w:color w:val="000000"/>
          <w:kern w:val="0"/>
          <w:sz w:val="24"/>
        </w:rPr>
        <w:t xml:space="preserve">邮政编码： </w:t>
      </w:r>
      <w:r>
        <w:rPr>
          <w:rFonts w:ascii="宋体" w:hAnsi="宋体" w:cs="宋体" w:hint="eastAsia"/>
          <w:color w:val="000000"/>
          <w:kern w:val="0"/>
          <w:sz w:val="24"/>
          <w:u w:val="single"/>
        </w:rPr>
        <w:t xml:space="preserve">                     </w:t>
      </w:r>
      <w:r>
        <w:rPr>
          <w:rFonts w:ascii="宋体" w:hAnsi="宋体" w:cs="宋体" w:hint="eastAsia"/>
          <w:color w:val="000000"/>
          <w:kern w:val="0"/>
          <w:sz w:val="24"/>
        </w:rPr>
        <w:t xml:space="preserve">       邮政编码：</w:t>
      </w:r>
      <w:r>
        <w:rPr>
          <w:rFonts w:ascii="宋体" w:hAnsi="宋体" w:cs="宋体" w:hint="eastAsia"/>
          <w:color w:val="000000"/>
          <w:kern w:val="0"/>
          <w:sz w:val="24"/>
          <w:u w:val="single"/>
        </w:rPr>
        <w:t xml:space="preserve">                     </w:t>
      </w:r>
      <w:r>
        <w:rPr>
          <w:rFonts w:ascii="宋体" w:hAnsi="宋体" w:cs="宋体" w:hint="eastAsia"/>
          <w:color w:val="000000"/>
          <w:kern w:val="0"/>
          <w:sz w:val="24"/>
        </w:rPr>
        <w:t xml:space="preserve"> </w:t>
      </w:r>
    </w:p>
    <w:p w:rsidR="002F4C75" w:rsidRDefault="002F4C75" w:rsidP="002F4C75">
      <w:pPr>
        <w:spacing w:line="360" w:lineRule="auto"/>
      </w:pPr>
      <w:r>
        <w:rPr>
          <w:rFonts w:ascii="宋体" w:hAnsi="宋体" w:cs="宋体" w:hint="eastAsia"/>
          <w:color w:val="000000"/>
          <w:kern w:val="0"/>
          <w:sz w:val="24"/>
        </w:rPr>
        <w:t xml:space="preserve">法定代表人或其授权                     法定代表人或其授权 </w:t>
      </w:r>
    </w:p>
    <w:p w:rsidR="002F4C75" w:rsidRDefault="002F4C75" w:rsidP="002F4C75">
      <w:pPr>
        <w:spacing w:line="360" w:lineRule="auto"/>
        <w:rPr>
          <w:rFonts w:ascii="宋体" w:hAnsi="宋体" w:cs="宋体"/>
          <w:color w:val="000000"/>
          <w:sz w:val="24"/>
        </w:rPr>
      </w:pPr>
      <w:r>
        <w:rPr>
          <w:rFonts w:ascii="宋体" w:hAnsi="宋体" w:cs="宋体" w:hint="eastAsia"/>
          <w:color w:val="000000"/>
          <w:kern w:val="0"/>
          <w:sz w:val="24"/>
        </w:rPr>
        <w:t>的代理人：</w:t>
      </w:r>
      <w:r>
        <w:rPr>
          <w:rFonts w:ascii="宋体" w:hAnsi="宋体" w:cs="宋体" w:hint="eastAsia"/>
          <w:color w:val="000000"/>
          <w:kern w:val="0"/>
          <w:sz w:val="24"/>
          <w:u w:val="single"/>
        </w:rPr>
        <w:t xml:space="preserve">            （签字）  </w:t>
      </w:r>
      <w:r>
        <w:rPr>
          <w:rFonts w:ascii="宋体" w:hAnsi="宋体" w:cs="宋体" w:hint="eastAsia"/>
          <w:color w:val="000000"/>
          <w:kern w:val="0"/>
          <w:sz w:val="24"/>
        </w:rPr>
        <w:t xml:space="preserve">       的代理人：</w:t>
      </w:r>
      <w:r>
        <w:rPr>
          <w:rFonts w:ascii="宋体" w:hAnsi="宋体" w:cs="宋体" w:hint="eastAsia"/>
          <w:color w:val="000000"/>
          <w:kern w:val="0"/>
          <w:sz w:val="24"/>
          <w:u w:val="single"/>
        </w:rPr>
        <w:t xml:space="preserve">           （签字）   </w:t>
      </w:r>
      <w:r>
        <w:rPr>
          <w:rFonts w:ascii="宋体" w:hAnsi="宋体" w:cs="宋体" w:hint="eastAsia"/>
          <w:color w:val="000000"/>
          <w:kern w:val="0"/>
          <w:sz w:val="24"/>
        </w:rPr>
        <w:t xml:space="preserve"> </w:t>
      </w:r>
    </w:p>
    <w:p w:rsidR="002F4C75" w:rsidRDefault="002F4C75" w:rsidP="002F4C75">
      <w:pPr>
        <w:spacing w:line="360" w:lineRule="auto"/>
        <w:rPr>
          <w:rFonts w:ascii="宋体" w:hAnsi="宋体" w:cs="宋体"/>
          <w:color w:val="000000"/>
          <w:sz w:val="24"/>
        </w:rPr>
      </w:pPr>
      <w:r>
        <w:rPr>
          <w:rFonts w:ascii="宋体" w:hAnsi="宋体" w:cs="宋体" w:hint="eastAsia"/>
          <w:color w:val="000000"/>
          <w:kern w:val="0"/>
          <w:sz w:val="24"/>
        </w:rPr>
        <w:t>开户银行：</w:t>
      </w:r>
      <w:r>
        <w:rPr>
          <w:rFonts w:ascii="宋体" w:hAnsi="宋体" w:cs="宋体" w:hint="eastAsia"/>
          <w:color w:val="000000"/>
          <w:kern w:val="0"/>
          <w:sz w:val="24"/>
          <w:u w:val="single"/>
        </w:rPr>
        <w:t xml:space="preserve">                      </w:t>
      </w:r>
      <w:r>
        <w:rPr>
          <w:rFonts w:ascii="宋体" w:hAnsi="宋体" w:cs="宋体" w:hint="eastAsia"/>
          <w:color w:val="000000"/>
          <w:kern w:val="0"/>
          <w:sz w:val="24"/>
        </w:rPr>
        <w:t xml:space="preserve">       开户银行：</w:t>
      </w:r>
      <w:r>
        <w:rPr>
          <w:rFonts w:ascii="宋体" w:hAnsi="宋体" w:cs="宋体" w:hint="eastAsia"/>
          <w:color w:val="000000"/>
          <w:kern w:val="0"/>
          <w:sz w:val="24"/>
          <w:u w:val="single"/>
        </w:rPr>
        <w:t xml:space="preserve">                     </w:t>
      </w:r>
      <w:r>
        <w:rPr>
          <w:rFonts w:ascii="宋体" w:hAnsi="宋体" w:cs="宋体" w:hint="eastAsia"/>
          <w:color w:val="000000"/>
          <w:kern w:val="0"/>
          <w:sz w:val="24"/>
        </w:rPr>
        <w:t xml:space="preserve">   </w:t>
      </w:r>
    </w:p>
    <w:p w:rsidR="002F4C75" w:rsidRDefault="002F4C75" w:rsidP="002F4C75">
      <w:pPr>
        <w:spacing w:line="360" w:lineRule="auto"/>
        <w:rPr>
          <w:rFonts w:ascii="宋体" w:hAnsi="宋体" w:cs="宋体"/>
          <w:color w:val="000000"/>
          <w:sz w:val="24"/>
          <w:u w:val="single"/>
        </w:rPr>
      </w:pPr>
      <w:r>
        <w:rPr>
          <w:rFonts w:ascii="宋体" w:hAnsi="宋体" w:cs="宋体" w:hint="eastAsia"/>
          <w:color w:val="000000"/>
          <w:kern w:val="0"/>
          <w:sz w:val="24"/>
        </w:rPr>
        <w:t xml:space="preserve">组织机构代码： </w:t>
      </w:r>
      <w:r>
        <w:rPr>
          <w:rFonts w:ascii="宋体" w:hAnsi="宋体" w:cs="宋体" w:hint="eastAsia"/>
          <w:color w:val="000000"/>
          <w:kern w:val="0"/>
          <w:sz w:val="24"/>
          <w:u w:val="single"/>
        </w:rPr>
        <w:t xml:space="preserve">                 </w:t>
      </w:r>
      <w:r>
        <w:rPr>
          <w:rFonts w:ascii="宋体" w:hAnsi="宋体" w:cs="宋体" w:hint="eastAsia"/>
          <w:color w:val="000000"/>
          <w:kern w:val="0"/>
          <w:sz w:val="24"/>
        </w:rPr>
        <w:t xml:space="preserve">       组织机构代码：</w:t>
      </w:r>
      <w:r>
        <w:rPr>
          <w:rFonts w:ascii="宋体" w:hAnsi="宋体" w:cs="宋体" w:hint="eastAsia"/>
          <w:color w:val="000000"/>
          <w:kern w:val="0"/>
          <w:sz w:val="24"/>
          <w:u w:val="single"/>
        </w:rPr>
        <w:t xml:space="preserve">                 </w:t>
      </w:r>
    </w:p>
    <w:p w:rsidR="002F4C75" w:rsidRDefault="002F4C75" w:rsidP="002F4C75">
      <w:pPr>
        <w:spacing w:line="360" w:lineRule="auto"/>
        <w:rPr>
          <w:rFonts w:ascii="宋体" w:hAnsi="宋体" w:cs="宋体"/>
          <w:color w:val="000000"/>
          <w:sz w:val="24"/>
        </w:rPr>
      </w:pPr>
      <w:r>
        <w:rPr>
          <w:rFonts w:ascii="宋体" w:hAnsi="宋体" w:cs="宋体" w:hint="eastAsia"/>
          <w:color w:val="000000"/>
          <w:kern w:val="0"/>
          <w:sz w:val="24"/>
        </w:rPr>
        <w:t>账号：</w:t>
      </w:r>
      <w:r>
        <w:rPr>
          <w:rFonts w:ascii="宋体" w:hAnsi="宋体" w:cs="宋体" w:hint="eastAsia"/>
          <w:color w:val="000000"/>
          <w:kern w:val="0"/>
          <w:sz w:val="24"/>
          <w:u w:val="single"/>
        </w:rPr>
        <w:t xml:space="preserve">                          </w:t>
      </w:r>
      <w:r>
        <w:rPr>
          <w:rFonts w:ascii="宋体" w:hAnsi="宋体" w:cs="宋体" w:hint="eastAsia"/>
          <w:color w:val="000000"/>
          <w:kern w:val="0"/>
          <w:sz w:val="24"/>
        </w:rPr>
        <w:t xml:space="preserve">       账号：</w:t>
      </w:r>
      <w:r>
        <w:rPr>
          <w:rFonts w:ascii="宋体" w:hAnsi="宋体" w:cs="宋体" w:hint="eastAsia"/>
          <w:color w:val="000000"/>
          <w:kern w:val="0"/>
          <w:sz w:val="24"/>
          <w:u w:val="single"/>
        </w:rPr>
        <w:t xml:space="preserve">                         </w:t>
      </w:r>
      <w:r>
        <w:rPr>
          <w:rFonts w:ascii="宋体" w:hAnsi="宋体" w:cs="宋体" w:hint="eastAsia"/>
          <w:color w:val="000000"/>
          <w:kern w:val="0"/>
          <w:sz w:val="24"/>
        </w:rPr>
        <w:t xml:space="preserve">   </w:t>
      </w:r>
    </w:p>
    <w:p w:rsidR="002F4C75" w:rsidRDefault="002F4C75" w:rsidP="002F4C75">
      <w:pPr>
        <w:spacing w:line="360" w:lineRule="auto"/>
        <w:rPr>
          <w:rFonts w:ascii="宋体" w:hAnsi="宋体" w:cs="宋体"/>
          <w:color w:val="000000"/>
          <w:sz w:val="24"/>
        </w:rPr>
      </w:pPr>
      <w:r>
        <w:rPr>
          <w:rFonts w:ascii="宋体" w:hAnsi="宋体" w:cs="宋体" w:hint="eastAsia"/>
          <w:color w:val="000000"/>
          <w:kern w:val="0"/>
          <w:sz w:val="24"/>
        </w:rPr>
        <w:t>电话：</w:t>
      </w:r>
      <w:r>
        <w:rPr>
          <w:rFonts w:ascii="宋体" w:hAnsi="宋体" w:cs="宋体" w:hint="eastAsia"/>
          <w:color w:val="000000"/>
          <w:kern w:val="0"/>
          <w:sz w:val="24"/>
          <w:u w:val="single"/>
        </w:rPr>
        <w:t xml:space="preserve">                          </w:t>
      </w:r>
      <w:r>
        <w:rPr>
          <w:rFonts w:ascii="宋体" w:hAnsi="宋体" w:cs="宋体" w:hint="eastAsia"/>
          <w:color w:val="000000"/>
          <w:kern w:val="0"/>
          <w:sz w:val="24"/>
        </w:rPr>
        <w:t xml:space="preserve">       电话：</w:t>
      </w:r>
      <w:r>
        <w:rPr>
          <w:rFonts w:ascii="宋体" w:hAnsi="宋体" w:cs="宋体" w:hint="eastAsia"/>
          <w:color w:val="000000"/>
          <w:kern w:val="0"/>
          <w:sz w:val="24"/>
          <w:u w:val="single"/>
        </w:rPr>
        <w:t xml:space="preserve">                        </w:t>
      </w:r>
      <w:r>
        <w:rPr>
          <w:rFonts w:ascii="宋体" w:hAnsi="宋体" w:cs="宋体" w:hint="eastAsia"/>
          <w:color w:val="000000"/>
          <w:kern w:val="0"/>
          <w:sz w:val="24"/>
        </w:rPr>
        <w:t xml:space="preserve">    </w:t>
      </w:r>
    </w:p>
    <w:p w:rsidR="002F4C75" w:rsidRDefault="002F4C75" w:rsidP="002F4C75">
      <w:pPr>
        <w:spacing w:line="360" w:lineRule="auto"/>
        <w:rPr>
          <w:color w:val="3333FF"/>
        </w:rPr>
      </w:pPr>
      <w:r>
        <w:rPr>
          <w:rFonts w:ascii="宋体" w:hAnsi="宋体" w:cs="宋体" w:hint="eastAsia"/>
          <w:color w:val="000000"/>
          <w:kern w:val="0"/>
          <w:sz w:val="24"/>
        </w:rPr>
        <w:t xml:space="preserve">传真： </w:t>
      </w:r>
      <w:r>
        <w:rPr>
          <w:rFonts w:ascii="宋体" w:hAnsi="宋体" w:cs="宋体" w:hint="eastAsia"/>
          <w:color w:val="000000"/>
          <w:kern w:val="0"/>
          <w:sz w:val="24"/>
          <w:u w:val="single"/>
        </w:rPr>
        <w:t xml:space="preserve">                         </w:t>
      </w:r>
      <w:r>
        <w:rPr>
          <w:rFonts w:ascii="宋体" w:hAnsi="宋体" w:cs="宋体" w:hint="eastAsia"/>
          <w:color w:val="000000"/>
          <w:kern w:val="0"/>
          <w:sz w:val="24"/>
        </w:rPr>
        <w:t xml:space="preserve">       传真： </w:t>
      </w:r>
      <w:r>
        <w:rPr>
          <w:rFonts w:ascii="宋体" w:hAnsi="宋体" w:cs="宋体" w:hint="eastAsia"/>
          <w:color w:val="000000"/>
          <w:kern w:val="0"/>
          <w:sz w:val="24"/>
          <w:u w:val="single"/>
        </w:rPr>
        <w:t xml:space="preserve">                       </w:t>
      </w:r>
    </w:p>
    <w:p w:rsidR="002F4C75" w:rsidRDefault="002F4C75" w:rsidP="002F4C75">
      <w:pPr>
        <w:adjustRightInd w:val="0"/>
        <w:snapToGrid w:val="0"/>
        <w:spacing w:line="360" w:lineRule="auto"/>
        <w:ind w:firstLineChars="200" w:firstLine="480"/>
        <w:rPr>
          <w:rFonts w:ascii="宋体" w:hAnsi="宋体" w:cs="仿宋"/>
          <w:b/>
          <w:color w:val="000000"/>
          <w:sz w:val="24"/>
        </w:rPr>
      </w:pPr>
      <w:r>
        <w:rPr>
          <w:rFonts w:ascii="宋体" w:hAnsi="宋体"/>
          <w:sz w:val="24"/>
          <w:u w:val="single" w:color="000000"/>
        </w:rPr>
        <w:t xml:space="preserve">      </w:t>
      </w:r>
      <w:r>
        <w:rPr>
          <w:rFonts w:ascii="宋体" w:hAnsi="宋体" w:cs="Cambria" w:hint="eastAsia"/>
          <w:sz w:val="24"/>
        </w:rPr>
        <w:t>年</w:t>
      </w:r>
      <w:r>
        <w:rPr>
          <w:rFonts w:ascii="宋体" w:hAnsi="宋体"/>
          <w:sz w:val="24"/>
          <w:u w:val="single" w:color="000000"/>
        </w:rPr>
        <w:t xml:space="preserve">      </w:t>
      </w:r>
      <w:r>
        <w:rPr>
          <w:rFonts w:ascii="宋体" w:hAnsi="宋体" w:cs="Cambria" w:hint="eastAsia"/>
          <w:sz w:val="24"/>
        </w:rPr>
        <w:t>月</w:t>
      </w:r>
      <w:r>
        <w:rPr>
          <w:rFonts w:ascii="宋体" w:hAnsi="宋体"/>
          <w:sz w:val="24"/>
        </w:rPr>
        <w:t xml:space="preserve"> </w:t>
      </w:r>
      <w:r>
        <w:rPr>
          <w:rFonts w:ascii="宋体" w:hAnsi="宋体"/>
          <w:sz w:val="24"/>
          <w:u w:val="single" w:color="000000"/>
        </w:rPr>
        <w:t xml:space="preserve">     </w:t>
      </w:r>
      <w:r>
        <w:rPr>
          <w:rFonts w:ascii="宋体" w:hAnsi="宋体"/>
          <w:sz w:val="24"/>
        </w:rPr>
        <w:t xml:space="preserve"> </w:t>
      </w:r>
      <w:r>
        <w:rPr>
          <w:rFonts w:ascii="宋体" w:hAnsi="宋体" w:cs="Cambria" w:hint="eastAsia"/>
          <w:sz w:val="24"/>
        </w:rPr>
        <w:t>日</w:t>
      </w: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 xml:space="preserve">      </w:t>
      </w:r>
      <w:r>
        <w:rPr>
          <w:rFonts w:ascii="宋体" w:hAnsi="宋体"/>
          <w:sz w:val="24"/>
          <w:u w:val="single" w:color="000000"/>
        </w:rPr>
        <w:t xml:space="preserve">      </w:t>
      </w:r>
      <w:r>
        <w:rPr>
          <w:rFonts w:ascii="宋体" w:hAnsi="宋体" w:cs="Cambria" w:hint="eastAsia"/>
          <w:sz w:val="24"/>
        </w:rPr>
        <w:t>年</w:t>
      </w:r>
      <w:r>
        <w:rPr>
          <w:rFonts w:ascii="宋体" w:hAnsi="宋体"/>
          <w:sz w:val="24"/>
          <w:u w:val="single" w:color="000000"/>
        </w:rPr>
        <w:t xml:space="preserve">      </w:t>
      </w:r>
      <w:r>
        <w:rPr>
          <w:rFonts w:ascii="宋体" w:hAnsi="宋体" w:cs="Cambria" w:hint="eastAsia"/>
          <w:sz w:val="24"/>
        </w:rPr>
        <w:t>月</w:t>
      </w:r>
      <w:r>
        <w:rPr>
          <w:rFonts w:ascii="宋体" w:hAnsi="宋体"/>
          <w:sz w:val="24"/>
        </w:rPr>
        <w:t xml:space="preserve"> </w:t>
      </w:r>
      <w:r>
        <w:rPr>
          <w:rFonts w:ascii="宋体" w:hAnsi="宋体"/>
          <w:sz w:val="24"/>
          <w:u w:val="single" w:color="000000"/>
        </w:rPr>
        <w:t xml:space="preserve">     </w:t>
      </w:r>
      <w:r>
        <w:rPr>
          <w:rFonts w:ascii="宋体" w:hAnsi="宋体" w:cs="Cambria" w:hint="eastAsia"/>
          <w:sz w:val="24"/>
        </w:rPr>
        <w:t>日</w:t>
      </w:r>
    </w:p>
    <w:p w:rsidR="00E64EF0" w:rsidRDefault="00E64EF0" w:rsidP="00283E78">
      <w:pPr>
        <w:rPr>
          <w:rFonts w:hint="eastAsia"/>
          <w:szCs w:val="21"/>
        </w:rPr>
      </w:pPr>
    </w:p>
    <w:p w:rsidR="00C92B50" w:rsidRDefault="00C92B50" w:rsidP="00283E78">
      <w:pPr>
        <w:rPr>
          <w:rFonts w:hint="eastAsia"/>
          <w:szCs w:val="21"/>
        </w:rPr>
      </w:pPr>
    </w:p>
    <w:p w:rsidR="00C92B50" w:rsidRDefault="00C92B50" w:rsidP="00283E78">
      <w:pPr>
        <w:rPr>
          <w:rFonts w:hint="eastAsia"/>
          <w:szCs w:val="21"/>
        </w:rPr>
      </w:pPr>
    </w:p>
    <w:p w:rsidR="00C92B50" w:rsidRDefault="00C92B50" w:rsidP="00283E78">
      <w:pPr>
        <w:rPr>
          <w:rFonts w:hint="eastAsia"/>
          <w:szCs w:val="21"/>
        </w:rPr>
      </w:pPr>
    </w:p>
    <w:p w:rsidR="00C92B50" w:rsidRDefault="00C92B50" w:rsidP="00283E78">
      <w:pPr>
        <w:rPr>
          <w:rFonts w:hint="eastAsia"/>
          <w:szCs w:val="21"/>
        </w:rPr>
      </w:pPr>
    </w:p>
    <w:p w:rsidR="00C92B50" w:rsidRDefault="00C92B50" w:rsidP="00283E78">
      <w:pPr>
        <w:rPr>
          <w:rFonts w:hint="eastAsia"/>
          <w:szCs w:val="21"/>
        </w:rPr>
      </w:pPr>
    </w:p>
    <w:p w:rsidR="00C92B50" w:rsidRDefault="00C92B50" w:rsidP="00283E78">
      <w:pPr>
        <w:rPr>
          <w:rFonts w:hint="eastAsia"/>
          <w:szCs w:val="21"/>
        </w:rPr>
      </w:pPr>
    </w:p>
    <w:p w:rsidR="00C92B50" w:rsidRDefault="00C92B50" w:rsidP="00283E78">
      <w:pPr>
        <w:rPr>
          <w:rFonts w:hint="eastAsia"/>
          <w:szCs w:val="21"/>
        </w:rPr>
      </w:pPr>
    </w:p>
    <w:p w:rsidR="00C92B50" w:rsidRPr="00C92B50" w:rsidRDefault="00C92B50" w:rsidP="00283E78">
      <w:pPr>
        <w:rPr>
          <w:rFonts w:ascii="宋体" w:hAnsi="宋体" w:hint="eastAsia"/>
          <w:b/>
          <w:sz w:val="30"/>
          <w:szCs w:val="30"/>
        </w:rPr>
      </w:pPr>
      <w:r w:rsidRPr="00C92B50">
        <w:rPr>
          <w:rFonts w:ascii="宋体" w:hAnsi="宋体" w:hint="eastAsia"/>
          <w:b/>
          <w:sz w:val="30"/>
          <w:szCs w:val="30"/>
        </w:rPr>
        <w:lastRenderedPageBreak/>
        <w:t>采购包2</w:t>
      </w:r>
    </w:p>
    <w:p w:rsidR="00C92B50" w:rsidRDefault="00C92B50" w:rsidP="00283E78">
      <w:pPr>
        <w:rPr>
          <w:rFonts w:hint="eastAsia"/>
          <w:szCs w:val="21"/>
        </w:rPr>
      </w:pPr>
    </w:p>
    <w:p w:rsidR="00C92B50" w:rsidRDefault="00C92B50" w:rsidP="00C92B50">
      <w:pPr>
        <w:jc w:val="center"/>
        <w:rPr>
          <w:rFonts w:ascii="仿宋" w:eastAsia="仿宋" w:hAnsi="仿宋" w:cs="仿宋"/>
          <w:bCs/>
          <w:sz w:val="28"/>
          <w:szCs w:val="28"/>
        </w:rPr>
      </w:pPr>
      <w:bookmarkStart w:id="230" w:name="OLE_LINK240"/>
      <w:bookmarkStart w:id="231" w:name="OLE_LINK241"/>
    </w:p>
    <w:p w:rsidR="00C92B50" w:rsidRDefault="00C92B50" w:rsidP="00C92B50">
      <w:pPr>
        <w:jc w:val="center"/>
        <w:rPr>
          <w:rFonts w:ascii="仿宋" w:eastAsia="仿宋" w:hAnsi="仿宋" w:cs="仿宋"/>
          <w:bCs/>
          <w:sz w:val="28"/>
          <w:szCs w:val="28"/>
        </w:rPr>
      </w:pPr>
    </w:p>
    <w:p w:rsidR="00C92B50" w:rsidRDefault="00C92B50" w:rsidP="00C92B50">
      <w:pPr>
        <w:jc w:val="center"/>
        <w:rPr>
          <w:rFonts w:ascii="宋体" w:hAnsi="宋体" w:cs="宋体"/>
          <w:bCs/>
          <w:sz w:val="44"/>
          <w:szCs w:val="44"/>
        </w:rPr>
      </w:pPr>
      <w:r>
        <w:rPr>
          <w:rFonts w:ascii="宋体" w:hAnsi="宋体" w:cs="宋体" w:hint="eastAsia"/>
          <w:b/>
          <w:sz w:val="44"/>
          <w:szCs w:val="44"/>
        </w:rPr>
        <w:t>采购服务合同</w:t>
      </w:r>
    </w:p>
    <w:p w:rsidR="00C92B50" w:rsidRDefault="00C92B50" w:rsidP="00C92B50">
      <w:pPr>
        <w:rPr>
          <w:rFonts w:ascii="仿宋" w:eastAsia="仿宋" w:hAnsi="仿宋" w:cs="仿宋"/>
          <w:sz w:val="28"/>
          <w:szCs w:val="28"/>
        </w:rPr>
      </w:pPr>
    </w:p>
    <w:p w:rsidR="00C92B50" w:rsidRDefault="00C92B50" w:rsidP="00C92B50">
      <w:pPr>
        <w:rPr>
          <w:rFonts w:ascii="仿宋" w:eastAsia="仿宋" w:hAnsi="仿宋" w:cs="仿宋"/>
          <w:sz w:val="28"/>
          <w:szCs w:val="28"/>
        </w:rPr>
      </w:pPr>
    </w:p>
    <w:p w:rsidR="00C92B50" w:rsidRDefault="00C92B50" w:rsidP="00C92B50">
      <w:pPr>
        <w:rPr>
          <w:rFonts w:ascii="仿宋" w:eastAsia="仿宋" w:hAnsi="仿宋" w:cs="仿宋"/>
          <w:sz w:val="28"/>
          <w:szCs w:val="28"/>
        </w:rPr>
      </w:pPr>
    </w:p>
    <w:p w:rsidR="00C92B50" w:rsidRDefault="00C92B50" w:rsidP="00C92B50">
      <w:pPr>
        <w:rPr>
          <w:rFonts w:ascii="仿宋" w:eastAsia="仿宋" w:hAnsi="仿宋" w:cs="仿宋"/>
          <w:sz w:val="28"/>
          <w:szCs w:val="28"/>
        </w:rPr>
      </w:pPr>
    </w:p>
    <w:p w:rsidR="00C92B50" w:rsidRDefault="00C92B50" w:rsidP="00C92B50">
      <w:pPr>
        <w:tabs>
          <w:tab w:val="left" w:pos="7740"/>
          <w:tab w:val="left" w:pos="8155"/>
        </w:tabs>
        <w:snapToGrid w:val="0"/>
        <w:spacing w:line="360" w:lineRule="auto"/>
        <w:ind w:firstLineChars="249" w:firstLine="700"/>
        <w:rPr>
          <w:rFonts w:ascii="仿宋" w:eastAsia="仿宋" w:hAnsi="仿宋" w:cs="仿宋"/>
          <w:bCs/>
          <w:sz w:val="28"/>
          <w:szCs w:val="28"/>
          <w:u w:val="single"/>
        </w:rPr>
      </w:pPr>
      <w:r>
        <w:rPr>
          <w:rFonts w:ascii="仿宋" w:eastAsia="仿宋" w:hAnsi="仿宋" w:cs="仿宋" w:hint="eastAsia"/>
          <w:b/>
          <w:sz w:val="28"/>
          <w:szCs w:val="28"/>
        </w:rPr>
        <w:t xml:space="preserve"> </w:t>
      </w:r>
      <w:r>
        <w:rPr>
          <w:rFonts w:ascii="仿宋" w:eastAsia="仿宋" w:hAnsi="仿宋" w:cs="仿宋" w:hint="eastAsia"/>
          <w:bCs/>
          <w:sz w:val="28"/>
          <w:szCs w:val="28"/>
        </w:rPr>
        <w:t>项 目 名 称：</w:t>
      </w:r>
      <w:r>
        <w:rPr>
          <w:rFonts w:ascii="仿宋" w:eastAsia="仿宋" w:hAnsi="仿宋" w:cs="仿宋" w:hint="eastAsia"/>
          <w:bCs/>
          <w:sz w:val="28"/>
          <w:szCs w:val="28"/>
          <w:u w:val="single"/>
        </w:rPr>
        <w:t xml:space="preserve">                                    </w:t>
      </w:r>
    </w:p>
    <w:p w:rsidR="00C92B50" w:rsidRDefault="00C92B50" w:rsidP="00C92B50">
      <w:pPr>
        <w:tabs>
          <w:tab w:val="left" w:pos="8155"/>
        </w:tabs>
        <w:snapToGrid w:val="0"/>
        <w:spacing w:line="360" w:lineRule="auto"/>
        <w:rPr>
          <w:rFonts w:ascii="仿宋" w:eastAsia="仿宋" w:hAnsi="仿宋" w:cs="仿宋"/>
          <w:bCs/>
          <w:sz w:val="28"/>
          <w:szCs w:val="28"/>
        </w:rPr>
      </w:pPr>
    </w:p>
    <w:p w:rsidR="00C92B50" w:rsidRDefault="00C92B50" w:rsidP="00C92B50">
      <w:pPr>
        <w:snapToGrid w:val="0"/>
        <w:spacing w:line="360" w:lineRule="auto"/>
        <w:ind w:firstLineChars="249" w:firstLine="697"/>
        <w:rPr>
          <w:rFonts w:ascii="仿宋" w:eastAsia="仿宋" w:hAnsi="仿宋" w:cs="仿宋"/>
          <w:bCs/>
          <w:sz w:val="28"/>
          <w:szCs w:val="28"/>
          <w:u w:val="single"/>
        </w:rPr>
      </w:pPr>
      <w:r>
        <w:rPr>
          <w:rFonts w:ascii="仿宋" w:eastAsia="仿宋" w:hAnsi="仿宋" w:cs="仿宋" w:hint="eastAsia"/>
          <w:bCs/>
          <w:sz w:val="28"/>
          <w:szCs w:val="28"/>
        </w:rPr>
        <w:t xml:space="preserve"> 编       号：</w:t>
      </w:r>
      <w:r>
        <w:rPr>
          <w:rFonts w:ascii="仿宋" w:eastAsia="仿宋" w:hAnsi="仿宋" w:cs="仿宋" w:hint="eastAsia"/>
          <w:bCs/>
          <w:sz w:val="28"/>
          <w:szCs w:val="28"/>
          <w:u w:val="single"/>
        </w:rPr>
        <w:t xml:space="preserve">                                    </w:t>
      </w:r>
    </w:p>
    <w:p w:rsidR="00C92B50" w:rsidRDefault="00C92B50" w:rsidP="00C92B50">
      <w:pPr>
        <w:pStyle w:val="a3"/>
        <w:tabs>
          <w:tab w:val="left" w:pos="4473"/>
          <w:tab w:val="left" w:pos="8155"/>
          <w:tab w:val="left" w:pos="8946"/>
        </w:tabs>
        <w:snapToGrid w:val="0"/>
        <w:spacing w:line="360" w:lineRule="auto"/>
        <w:ind w:firstLine="602"/>
        <w:rPr>
          <w:rFonts w:ascii="仿宋" w:eastAsia="仿宋" w:hAnsi="仿宋" w:cs="仿宋"/>
          <w:bCs/>
          <w:sz w:val="28"/>
          <w:szCs w:val="28"/>
        </w:rPr>
      </w:pPr>
    </w:p>
    <w:p w:rsidR="00C92B50" w:rsidRDefault="00C92B50" w:rsidP="00C92B50">
      <w:pPr>
        <w:snapToGrid w:val="0"/>
        <w:spacing w:line="360" w:lineRule="auto"/>
        <w:ind w:firstLineChars="297" w:firstLine="832"/>
        <w:rPr>
          <w:rFonts w:ascii="仿宋" w:eastAsia="仿宋" w:hAnsi="仿宋" w:cs="仿宋"/>
          <w:bCs/>
          <w:sz w:val="28"/>
          <w:szCs w:val="28"/>
          <w:u w:val="single"/>
        </w:rPr>
      </w:pPr>
      <w:r>
        <w:rPr>
          <w:rFonts w:ascii="仿宋" w:eastAsia="仿宋" w:hAnsi="仿宋" w:cs="仿宋" w:hint="eastAsia"/>
          <w:bCs/>
          <w:sz w:val="28"/>
          <w:szCs w:val="28"/>
        </w:rPr>
        <w:t>发  包  人：</w:t>
      </w:r>
      <w:r>
        <w:rPr>
          <w:rFonts w:ascii="仿宋" w:eastAsia="仿宋" w:hAnsi="仿宋" w:cs="仿宋" w:hint="eastAsia"/>
          <w:bCs/>
          <w:sz w:val="28"/>
          <w:szCs w:val="28"/>
          <w:u w:val="single"/>
        </w:rPr>
        <w:t xml:space="preserve">                                     </w:t>
      </w:r>
    </w:p>
    <w:p w:rsidR="00C92B50" w:rsidRDefault="00C92B50" w:rsidP="00C92B50">
      <w:pPr>
        <w:snapToGrid w:val="0"/>
        <w:spacing w:line="360" w:lineRule="auto"/>
        <w:rPr>
          <w:rFonts w:ascii="仿宋" w:eastAsia="仿宋" w:hAnsi="仿宋" w:cs="仿宋"/>
          <w:bCs/>
          <w:sz w:val="28"/>
          <w:szCs w:val="28"/>
        </w:rPr>
      </w:pPr>
    </w:p>
    <w:p w:rsidR="00C92B50" w:rsidRDefault="00C92B50" w:rsidP="00C92B50">
      <w:pPr>
        <w:ind w:firstLineChars="300" w:firstLine="840"/>
        <w:rPr>
          <w:rFonts w:ascii="仿宋" w:eastAsia="仿宋" w:hAnsi="仿宋" w:cs="仿宋"/>
          <w:bCs/>
          <w:sz w:val="28"/>
          <w:szCs w:val="28"/>
          <w:u w:val="single"/>
        </w:rPr>
      </w:pPr>
      <w:r>
        <w:rPr>
          <w:rFonts w:ascii="仿宋" w:eastAsia="仿宋" w:hAnsi="仿宋" w:cs="仿宋" w:hint="eastAsia"/>
          <w:bCs/>
          <w:sz w:val="28"/>
          <w:szCs w:val="28"/>
        </w:rPr>
        <w:t xml:space="preserve">供  应  商 ： </w:t>
      </w:r>
      <w:r>
        <w:rPr>
          <w:rFonts w:ascii="仿宋" w:eastAsia="仿宋" w:hAnsi="仿宋" w:cs="仿宋" w:hint="eastAsia"/>
          <w:bCs/>
          <w:sz w:val="28"/>
          <w:szCs w:val="28"/>
          <w:u w:val="single"/>
        </w:rPr>
        <w:t xml:space="preserve">                                   </w:t>
      </w:r>
    </w:p>
    <w:p w:rsidR="00C92B50" w:rsidRDefault="00C92B50" w:rsidP="00C92B50">
      <w:pPr>
        <w:snapToGrid w:val="0"/>
        <w:spacing w:line="520" w:lineRule="exact"/>
        <w:ind w:right="468" w:firstLineChars="294" w:firstLine="823"/>
        <w:rPr>
          <w:rFonts w:ascii="仿宋" w:eastAsia="仿宋" w:hAnsi="仿宋" w:cs="仿宋"/>
          <w:bCs/>
          <w:sz w:val="28"/>
          <w:szCs w:val="28"/>
        </w:rPr>
      </w:pPr>
    </w:p>
    <w:p w:rsidR="00C92B50" w:rsidRDefault="00C92B50" w:rsidP="00C92B50">
      <w:pPr>
        <w:snapToGrid w:val="0"/>
        <w:spacing w:line="520" w:lineRule="exact"/>
        <w:ind w:right="468" w:firstLineChars="294" w:firstLine="823"/>
        <w:rPr>
          <w:rFonts w:ascii="仿宋" w:eastAsia="仿宋" w:hAnsi="仿宋" w:cs="仿宋"/>
          <w:bCs/>
          <w:sz w:val="28"/>
          <w:szCs w:val="28"/>
        </w:rPr>
      </w:pPr>
      <w:r>
        <w:rPr>
          <w:rFonts w:ascii="仿宋" w:eastAsia="仿宋" w:hAnsi="仿宋" w:cs="仿宋" w:hint="eastAsia"/>
          <w:bCs/>
          <w:sz w:val="28"/>
          <w:szCs w:val="28"/>
        </w:rPr>
        <w:t>签 订 日 期：</w:t>
      </w:r>
      <w:r>
        <w:rPr>
          <w:rFonts w:ascii="仿宋" w:eastAsia="仿宋" w:hAnsi="仿宋" w:cs="仿宋" w:hint="eastAsia"/>
          <w:bCs/>
          <w:sz w:val="28"/>
          <w:szCs w:val="28"/>
          <w:u w:val="single"/>
        </w:rPr>
        <w:t xml:space="preserve">                                    </w:t>
      </w:r>
    </w:p>
    <w:p w:rsidR="00C92B50" w:rsidRDefault="00C92B50" w:rsidP="00C92B50">
      <w:pPr>
        <w:snapToGrid w:val="0"/>
        <w:spacing w:line="360" w:lineRule="auto"/>
        <w:rPr>
          <w:rFonts w:ascii="仿宋" w:eastAsia="仿宋" w:hAnsi="仿宋" w:cs="仿宋"/>
          <w:bCs/>
          <w:sz w:val="28"/>
          <w:szCs w:val="28"/>
        </w:rPr>
      </w:pPr>
    </w:p>
    <w:p w:rsidR="00C92B50" w:rsidRDefault="00C92B50" w:rsidP="00C92B50">
      <w:pPr>
        <w:snapToGrid w:val="0"/>
        <w:spacing w:line="360" w:lineRule="auto"/>
        <w:rPr>
          <w:rFonts w:ascii="仿宋" w:eastAsia="仿宋" w:hAnsi="仿宋" w:cs="仿宋"/>
          <w:bCs/>
          <w:sz w:val="28"/>
          <w:szCs w:val="28"/>
        </w:rPr>
      </w:pPr>
    </w:p>
    <w:p w:rsidR="00C92B50" w:rsidRDefault="00C92B50" w:rsidP="00C92B50">
      <w:pPr>
        <w:snapToGrid w:val="0"/>
        <w:spacing w:line="360" w:lineRule="auto"/>
        <w:rPr>
          <w:rFonts w:ascii="仿宋" w:eastAsia="仿宋" w:hAnsi="仿宋" w:cs="仿宋"/>
          <w:bCs/>
          <w:sz w:val="28"/>
          <w:szCs w:val="28"/>
        </w:rPr>
      </w:pPr>
    </w:p>
    <w:p w:rsidR="00C92B50" w:rsidRDefault="00C92B50" w:rsidP="00C92B50">
      <w:pPr>
        <w:snapToGrid w:val="0"/>
        <w:spacing w:line="360" w:lineRule="auto"/>
        <w:rPr>
          <w:rFonts w:ascii="仿宋" w:eastAsia="仿宋" w:hAnsi="仿宋" w:cs="仿宋"/>
          <w:bCs/>
          <w:sz w:val="28"/>
          <w:szCs w:val="28"/>
        </w:rPr>
      </w:pPr>
    </w:p>
    <w:p w:rsidR="00C92B50" w:rsidRDefault="00C92B50" w:rsidP="00C92B50">
      <w:pPr>
        <w:snapToGrid w:val="0"/>
        <w:spacing w:line="360" w:lineRule="auto"/>
        <w:rPr>
          <w:rFonts w:ascii="仿宋" w:eastAsia="仿宋" w:hAnsi="仿宋" w:cs="仿宋"/>
          <w:bCs/>
          <w:sz w:val="28"/>
          <w:szCs w:val="28"/>
        </w:rPr>
      </w:pPr>
    </w:p>
    <w:p w:rsidR="00C92B50" w:rsidRDefault="00C92B50" w:rsidP="00C92B50">
      <w:pPr>
        <w:snapToGrid w:val="0"/>
        <w:spacing w:line="360" w:lineRule="auto"/>
        <w:rPr>
          <w:rFonts w:ascii="仿宋" w:eastAsia="仿宋" w:hAnsi="仿宋" w:cs="仿宋"/>
          <w:bCs/>
          <w:sz w:val="28"/>
          <w:szCs w:val="28"/>
        </w:rPr>
      </w:pPr>
    </w:p>
    <w:p w:rsidR="00C92B50" w:rsidRDefault="00C92B50" w:rsidP="00C92B50">
      <w:pPr>
        <w:snapToGrid w:val="0"/>
        <w:spacing w:line="360" w:lineRule="auto"/>
        <w:rPr>
          <w:rFonts w:ascii="仿宋" w:eastAsia="仿宋" w:hAnsi="仿宋" w:cs="仿宋"/>
          <w:bCs/>
          <w:sz w:val="28"/>
          <w:szCs w:val="28"/>
        </w:rPr>
      </w:pPr>
    </w:p>
    <w:p w:rsidR="00C92B50" w:rsidRDefault="00C92B50" w:rsidP="00C92B50">
      <w:pPr>
        <w:pStyle w:val="a8"/>
        <w:spacing w:after="0" w:line="360" w:lineRule="auto"/>
        <w:rPr>
          <w:rFonts w:ascii="宋体" w:hAnsi="宋体" w:cs="宋体"/>
          <w:sz w:val="24"/>
          <w:lang w:val="zh-CN"/>
        </w:rPr>
      </w:pPr>
      <w:r>
        <w:rPr>
          <w:rFonts w:ascii="宋体" w:hAnsi="宋体" w:cs="宋体" w:hint="eastAsia"/>
          <w:sz w:val="24"/>
          <w:lang w:val="zh-CN"/>
        </w:rPr>
        <w:lastRenderedPageBreak/>
        <w:t>采购人（以下简称甲方）：</w:t>
      </w:r>
      <w:r>
        <w:rPr>
          <w:rFonts w:ascii="宋体" w:hAnsi="宋体" w:cs="宋体" w:hint="eastAsia"/>
          <w:sz w:val="24"/>
          <w:u w:val="single"/>
          <w:lang w:val="zh-CN"/>
        </w:rPr>
        <w:t>陕西省水土保持生态环境监测中心</w:t>
      </w:r>
    </w:p>
    <w:p w:rsidR="00C92B50" w:rsidRDefault="00C92B50" w:rsidP="00C92B50">
      <w:pPr>
        <w:pStyle w:val="a8"/>
        <w:spacing w:after="0" w:line="360" w:lineRule="auto"/>
        <w:rPr>
          <w:rFonts w:ascii="宋体" w:hAnsi="宋体" w:cs="宋体"/>
          <w:sz w:val="24"/>
          <w:lang w:val="zh-CN"/>
        </w:rPr>
      </w:pPr>
      <w:r>
        <w:rPr>
          <w:rFonts w:ascii="宋体" w:hAnsi="宋体" w:cs="宋体" w:hint="eastAsia"/>
          <w:sz w:val="24"/>
          <w:lang w:val="zh-CN"/>
        </w:rPr>
        <w:t>供应商（以下简称乙方）：</w:t>
      </w:r>
      <w:r>
        <w:rPr>
          <w:rFonts w:ascii="宋体" w:hAnsi="宋体" w:cs="宋体" w:hint="eastAsia"/>
          <w:sz w:val="24"/>
          <w:u w:val="single"/>
          <w:lang w:val="zh-CN"/>
        </w:rPr>
        <w:t xml:space="preserve">                              </w:t>
      </w:r>
      <w:r>
        <w:rPr>
          <w:rFonts w:ascii="宋体" w:hAnsi="宋体" w:cs="宋体" w:hint="eastAsia"/>
          <w:sz w:val="24"/>
          <w:lang w:val="zh-CN"/>
        </w:rPr>
        <w:t>（牵头单位）</w:t>
      </w:r>
    </w:p>
    <w:p w:rsidR="00C92B50" w:rsidRDefault="00C92B50" w:rsidP="00C92B50">
      <w:pPr>
        <w:pStyle w:val="a8"/>
        <w:spacing w:after="0" w:line="360" w:lineRule="auto"/>
        <w:ind w:firstLineChars="1200" w:firstLine="2880"/>
        <w:rPr>
          <w:rFonts w:ascii="宋体" w:hAnsi="宋体" w:cs="宋体"/>
          <w:sz w:val="24"/>
          <w:lang w:val="zh-CN"/>
        </w:rPr>
      </w:pPr>
      <w:r>
        <w:rPr>
          <w:rFonts w:ascii="宋体" w:hAnsi="宋体" w:cs="宋体" w:hint="eastAsia"/>
          <w:sz w:val="24"/>
          <w:u w:val="single"/>
          <w:lang w:val="zh-CN"/>
        </w:rPr>
        <w:t xml:space="preserve">                              </w:t>
      </w:r>
      <w:r>
        <w:rPr>
          <w:rFonts w:ascii="宋体" w:hAnsi="宋体" w:cs="宋体" w:hint="eastAsia"/>
          <w:sz w:val="24"/>
          <w:lang w:val="zh-CN"/>
        </w:rPr>
        <w:t>（成员单位）</w:t>
      </w:r>
    </w:p>
    <w:p w:rsidR="00C92B50" w:rsidRDefault="00C92B50" w:rsidP="00C92B50">
      <w:pPr>
        <w:spacing w:line="360" w:lineRule="auto"/>
        <w:rPr>
          <w:lang w:val="zh-CN"/>
        </w:rPr>
      </w:pP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本合同甲方委托乙方就</w:t>
      </w:r>
      <w:r>
        <w:rPr>
          <w:rFonts w:ascii="宋体" w:hAnsi="宋体" w:cs="宋体" w:hint="eastAsia"/>
          <w:sz w:val="24"/>
          <w:u w:val="single"/>
          <w:lang w:val="zh-CN"/>
        </w:rPr>
        <w:t>卫星遥感技术支撑全省水利行业应用及监管项目包2</w:t>
      </w:r>
      <w:r>
        <w:rPr>
          <w:rFonts w:ascii="宋体" w:hAnsi="宋体" w:cs="宋体" w:hint="eastAsia"/>
          <w:sz w:val="24"/>
          <w:lang w:val="zh-CN"/>
        </w:rPr>
        <w:t>提供技术开发服务，并支付相应的技术开发报酬。双方经过平等协商，在真实、充分地表达各自意愿的基础上，根据《中华人民共和国民法典》的规定，达成如下协议，并由双方共同恪守：</w:t>
      </w:r>
    </w:p>
    <w:p w:rsidR="00C92B50" w:rsidRDefault="00C92B50" w:rsidP="00C92B50">
      <w:pPr>
        <w:pStyle w:val="a8"/>
        <w:spacing w:after="0" w:line="360" w:lineRule="auto"/>
        <w:rPr>
          <w:rFonts w:ascii="宋体" w:hAnsi="宋体" w:cs="宋体"/>
          <w:b/>
          <w:bCs/>
          <w:sz w:val="24"/>
          <w:lang w:val="zh-CN"/>
        </w:rPr>
      </w:pPr>
      <w:r>
        <w:rPr>
          <w:rFonts w:ascii="宋体" w:hAnsi="宋体" w:cs="宋体" w:hint="eastAsia"/>
          <w:b/>
          <w:bCs/>
          <w:sz w:val="24"/>
          <w:lang w:val="zh-CN"/>
        </w:rPr>
        <w:t>第一条</w:t>
      </w:r>
      <w:r>
        <w:rPr>
          <w:rFonts w:ascii="宋体" w:hAnsi="宋体" w:cs="宋体"/>
          <w:b/>
          <w:bCs/>
          <w:sz w:val="24"/>
          <w:lang w:val="zh-CN"/>
        </w:rPr>
        <w:t xml:space="preserve">  </w:t>
      </w:r>
      <w:r>
        <w:rPr>
          <w:rFonts w:ascii="宋体" w:hAnsi="宋体" w:cs="宋体" w:hint="eastAsia"/>
          <w:b/>
          <w:bCs/>
          <w:sz w:val="24"/>
          <w:lang w:val="zh-CN"/>
        </w:rPr>
        <w:t>工作范围及内容</w:t>
      </w:r>
    </w:p>
    <w:p w:rsidR="00C92B50" w:rsidRDefault="00C92B50" w:rsidP="00C92B50">
      <w:pPr>
        <w:pStyle w:val="a8"/>
        <w:spacing w:after="0" w:line="360" w:lineRule="auto"/>
        <w:ind w:firstLineChars="200" w:firstLine="480"/>
        <w:rPr>
          <w:rFonts w:ascii="宋体" w:hAnsi="宋体" w:cs="宋体"/>
          <w:sz w:val="24"/>
          <w:lang w:val="zh-CN"/>
        </w:rPr>
      </w:pPr>
      <w:bookmarkStart w:id="232" w:name="OLE_LINK3"/>
      <w:r>
        <w:rPr>
          <w:rFonts w:ascii="宋体" w:hAnsi="宋体" w:cs="宋体" w:hint="eastAsia"/>
          <w:sz w:val="24"/>
          <w:lang w:val="zh-CN"/>
        </w:rPr>
        <w:t>完成《卫星遥感技术支撑全省水利行业应用及监管项目实施方案》、《卫星遥感技术支撑全省水利行业应用及监管项目设计书》、《卫星遥感技术支撑全省水利行业应用及监管项目工作总结报告》、《卫星遥感技术支撑全省水利行业应用及监管项目技术总结报告》；开展机房基础环境改造、网络环境建设、硬件环境建设、网络安全建设等基础环境建设；研制遥感影像数据传输系统、遥感影像数据处理系统、遥感影像数据服务平台、遥感影像服务快速发布系统等基础软件；采购遥感影像数据专业处理软件。</w:t>
      </w:r>
      <w:bookmarkEnd w:id="232"/>
    </w:p>
    <w:p w:rsidR="00C92B50" w:rsidRDefault="00C92B50" w:rsidP="00C92B50">
      <w:pPr>
        <w:pStyle w:val="a8"/>
        <w:spacing w:after="0" w:line="360" w:lineRule="auto"/>
        <w:rPr>
          <w:rFonts w:ascii="宋体" w:hAnsi="宋体" w:cs="宋体"/>
          <w:b/>
          <w:bCs/>
          <w:sz w:val="24"/>
          <w:lang w:val="zh-CN"/>
        </w:rPr>
      </w:pPr>
      <w:r>
        <w:rPr>
          <w:rFonts w:ascii="宋体" w:hAnsi="宋体" w:cs="宋体" w:hint="eastAsia"/>
          <w:b/>
          <w:bCs/>
          <w:sz w:val="24"/>
          <w:lang w:val="zh-CN"/>
        </w:rPr>
        <w:t>第二条  甲方应当提供的基础资料和条件</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1.提供技术资料：甲方向乙方提供本项目所需的相关政策文件、需求材料等，支撑乙方对系统的设计。</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2.提供工作条件：甲方应向乙方提供本项目所需的工作场所等，保障乙方顺利进入工作场地开展工作。</w:t>
      </w:r>
    </w:p>
    <w:p w:rsidR="00C92B50" w:rsidRDefault="00C92B50" w:rsidP="00C92B50">
      <w:pPr>
        <w:pStyle w:val="a8"/>
        <w:spacing w:after="0" w:line="360" w:lineRule="auto"/>
        <w:rPr>
          <w:rFonts w:ascii="宋体" w:hAnsi="宋体" w:cs="宋体"/>
          <w:b/>
          <w:bCs/>
          <w:sz w:val="24"/>
          <w:lang w:val="zh-CN"/>
        </w:rPr>
      </w:pPr>
      <w:r>
        <w:rPr>
          <w:rFonts w:ascii="宋体" w:hAnsi="宋体" w:cs="宋体" w:hint="eastAsia"/>
          <w:b/>
          <w:bCs/>
          <w:sz w:val="24"/>
          <w:lang w:val="zh-CN"/>
        </w:rPr>
        <w:t>第三条  服务期限</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1．自合同签订之日起</w:t>
      </w:r>
      <w:r>
        <w:rPr>
          <w:rFonts w:ascii="宋体" w:hAnsi="宋体" w:cs="宋体" w:hint="eastAsia"/>
          <w:sz w:val="24"/>
          <w:u w:val="single"/>
          <w:lang w:val="zh-CN"/>
        </w:rPr>
        <w:t xml:space="preserve">          </w:t>
      </w:r>
      <w:r>
        <w:rPr>
          <w:rFonts w:ascii="宋体" w:hAnsi="宋体" w:cs="宋体" w:hint="eastAsia"/>
          <w:sz w:val="24"/>
          <w:lang w:val="zh-CN"/>
        </w:rPr>
        <w:t>天完成项目所有工作内容，并开展系统试运行，其中试运行周期不少于1个月。根据试运行情况，对系统进行调整优化后进入正式运行阶段，开展系统验收工作。具体时间安排根据甲方要求进行调整。</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2．因相关地质灾害综合防治相关的国家政策变动、自然灾害、不可抗力、技术变更等原因导致工作任务导致工作期限延迟的，需相应顺延乙方服务期限，且乙方不构成违约。</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3．因甲方原因或其他原因经甲方确认导致工作期限延迟的，需相应顺延乙</w:t>
      </w:r>
      <w:r>
        <w:rPr>
          <w:rFonts w:ascii="宋体" w:hAnsi="宋体" w:cs="宋体" w:hint="eastAsia"/>
          <w:sz w:val="24"/>
          <w:lang w:val="zh-CN"/>
        </w:rPr>
        <w:lastRenderedPageBreak/>
        <w:t>方服务期限，且乙方不构成违约。</w:t>
      </w:r>
    </w:p>
    <w:p w:rsidR="00C92B50" w:rsidRDefault="00C92B50" w:rsidP="00C92B50">
      <w:pPr>
        <w:pStyle w:val="a8"/>
        <w:spacing w:line="360" w:lineRule="auto"/>
        <w:ind w:firstLineChars="200" w:firstLine="480"/>
        <w:rPr>
          <w:rFonts w:ascii="宋体" w:hAnsi="宋体" w:cs="宋体"/>
          <w:sz w:val="24"/>
          <w:lang w:val="zh-CN"/>
        </w:rPr>
      </w:pPr>
      <w:r>
        <w:rPr>
          <w:rFonts w:ascii="宋体" w:hAnsi="宋体" w:cs="宋体" w:hint="eastAsia"/>
          <w:sz w:val="24"/>
          <w:lang w:val="zh-CN"/>
        </w:rPr>
        <w:t>4.本项目采购的软硬件产品质保期自安装调试经验收合格之日起3年。除硬件产品的其他产品质保期按照货物清单的质保期计算。</w:t>
      </w:r>
    </w:p>
    <w:p w:rsidR="00C92B50" w:rsidRDefault="00C92B50" w:rsidP="00C92B50">
      <w:pPr>
        <w:pStyle w:val="a8"/>
        <w:spacing w:after="0" w:line="360" w:lineRule="auto"/>
        <w:rPr>
          <w:rFonts w:ascii="宋体" w:hAnsi="宋体" w:cs="宋体"/>
          <w:b/>
          <w:bCs/>
          <w:sz w:val="24"/>
          <w:lang w:val="zh-CN"/>
        </w:rPr>
      </w:pPr>
      <w:r>
        <w:rPr>
          <w:rFonts w:ascii="宋体" w:hAnsi="宋体" w:cs="宋体" w:hint="eastAsia"/>
          <w:b/>
          <w:bCs/>
          <w:sz w:val="24"/>
          <w:lang w:val="zh-CN"/>
        </w:rPr>
        <w:t xml:space="preserve">第四条  甲方权利和义务 </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（一）为保证项目的顺利进行，甲方应为乙方的工作提供配合协作，包括：</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1．提供完整的技术需求，如果没有提供相应的技术需求或者提供的需求不完整，导致乙方软件开发和实施的系统不满足甲方需求，双方协商解决。</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2．如甲方未提供上述资料，造成项目进程停滞、延误的，乙方应及时向甲方提交项目完成的计划时间和变更的项目实施计划，经甲方书面确认后才能予以执行。</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（二）甲方应按照本合同的约定及时组织完工测试。</w:t>
      </w:r>
    </w:p>
    <w:p w:rsidR="00C92B50" w:rsidRDefault="00C92B50" w:rsidP="00C92B50">
      <w:pPr>
        <w:pStyle w:val="a8"/>
        <w:spacing w:after="0" w:line="360" w:lineRule="auto"/>
        <w:ind w:firstLineChars="200" w:firstLine="480"/>
        <w:rPr>
          <w:rFonts w:ascii="宋体" w:hAnsi="宋体" w:cs="宋体"/>
          <w:sz w:val="24"/>
        </w:rPr>
      </w:pPr>
      <w:r>
        <w:rPr>
          <w:rFonts w:ascii="宋体" w:hAnsi="宋体" w:cs="宋体" w:hint="eastAsia"/>
          <w:sz w:val="24"/>
          <w:lang w:val="zh-CN"/>
        </w:rPr>
        <w:t>（三）乙方按照甲方要求按时完成工作，甲方向乙方支付项目费用。</w:t>
      </w:r>
    </w:p>
    <w:p w:rsidR="00C92B50" w:rsidRDefault="00C92B50" w:rsidP="00C92B50">
      <w:pPr>
        <w:pStyle w:val="a8"/>
        <w:spacing w:after="0" w:line="360" w:lineRule="auto"/>
        <w:rPr>
          <w:rFonts w:ascii="宋体" w:hAnsi="宋体" w:cs="宋体"/>
          <w:b/>
          <w:bCs/>
          <w:sz w:val="24"/>
          <w:lang w:val="zh-CN"/>
        </w:rPr>
      </w:pPr>
      <w:r>
        <w:rPr>
          <w:rFonts w:ascii="宋体" w:hAnsi="宋体" w:cs="宋体" w:hint="eastAsia"/>
          <w:b/>
          <w:bCs/>
          <w:sz w:val="24"/>
          <w:lang w:val="zh-CN"/>
        </w:rPr>
        <w:t>第五条  乙方的权利和义务</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1．乙方需要具有履行本合同、进行软件开发和实施的合法资格。</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2．乙方需要具有履行本合同、进行软件开发和实施并按时将项目交付使用的技术人员、设备及其他必需的条件。</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3．乙方保证，按照项目技术方案进行人员配置，并保证项目人员组织结构的稳定，项目的高级人员如果发生变动，乙方必须提前向甲方进行书面通知。</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4．乙方保证，项目中涉及到的软件与硬件本身及其使用不侵犯任何第三方的著作权、专利权或商标权，同时也不侵害任何第三方的合法权利。</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5．甲方因在本合同规定下使用该系统而导致第三方对甲方提起诉讼或控告，指控甲方侵犯其著作权、商业秘密、专利权或商标权等合法权利，乙方应以自己的费用应诉或处理相关的事务。只要甲方立即将任何此类索赔以书面形式通知乙方并授权乙方予以处理，乙方将为最后的判决或解决方案支付所有费用。乙方有权自行决定对此类索赔进行辩护并予以解决。甲方应为乙方提供必要的协助。</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6．如果该项目本身或其使用已经或依乙方的判断即将侵害他人的著作权、商业秘密及专利等权利时，乙方必须采取充分必要的措施，以使甲方得以继续使用项目中的软件，满足甲方对系统的需求，在使用其他替代软件或产品时，乙方应保证其功能与原软件相当且不存在侵权问题。</w:t>
      </w:r>
    </w:p>
    <w:p w:rsidR="00C92B50" w:rsidRDefault="00C92B50" w:rsidP="00C92B50">
      <w:pPr>
        <w:pStyle w:val="a8"/>
        <w:spacing w:after="0" w:line="360" w:lineRule="auto"/>
        <w:rPr>
          <w:rFonts w:ascii="宋体" w:hAnsi="宋体" w:cs="宋体"/>
          <w:b/>
          <w:bCs/>
          <w:sz w:val="24"/>
          <w:lang w:val="zh-CN"/>
        </w:rPr>
      </w:pPr>
      <w:r>
        <w:rPr>
          <w:rFonts w:ascii="宋体" w:hAnsi="宋体" w:cs="宋体" w:hint="eastAsia"/>
          <w:b/>
          <w:bCs/>
          <w:sz w:val="24"/>
          <w:lang w:val="zh-CN"/>
        </w:rPr>
        <w:lastRenderedPageBreak/>
        <w:t>第六条  合同金额及支付方式</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乙方应严格遵照本合同的规定为甲方完成本项目，并为甲方提供本合同所述的技术开发和运行维护。甲方应支付给乙方的项目费用总计为</w:t>
      </w:r>
      <w:r>
        <w:rPr>
          <w:rFonts w:ascii="宋体" w:hAnsi="宋体" w:cs="宋体" w:hint="eastAsia"/>
          <w:sz w:val="24"/>
          <w:u w:val="single"/>
          <w:lang w:val="zh-CN"/>
        </w:rPr>
        <w:t xml:space="preserve">              </w:t>
      </w:r>
      <w:r>
        <w:rPr>
          <w:rFonts w:ascii="宋体" w:hAnsi="宋体" w:cs="宋体" w:hint="eastAsia"/>
          <w:sz w:val="24"/>
          <w:lang w:val="zh-CN"/>
        </w:rPr>
        <w:t>。</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分期支付：</w:t>
      </w:r>
      <w:r>
        <w:rPr>
          <w:rFonts w:ascii="宋体" w:hAnsi="宋体" w:cs="宋体" w:hint="eastAsia"/>
          <w:sz w:val="24"/>
          <w:u w:val="single"/>
          <w:lang w:val="zh-CN"/>
        </w:rPr>
        <w:t>合同签订后支付30%，硬件进场后支付40%，项目完成后支付25%，试运行6个月或者乙方提供合同价的5％的银行履约担保，甲方收到履约担保后支付5％</w:t>
      </w:r>
      <w:r>
        <w:rPr>
          <w:rFonts w:ascii="宋体" w:hAnsi="宋体" w:cs="宋体" w:hint="eastAsia"/>
          <w:sz w:val="24"/>
          <w:lang w:val="zh-CN"/>
        </w:rPr>
        <w:t>。</w:t>
      </w:r>
    </w:p>
    <w:p w:rsidR="00C92B50" w:rsidRDefault="00C92B50" w:rsidP="00C92B50">
      <w:pPr>
        <w:ind w:firstLineChars="200" w:firstLine="480"/>
        <w:rPr>
          <w:rFonts w:ascii="宋体" w:hAnsi="宋体" w:cs="宋体"/>
          <w:sz w:val="24"/>
          <w:lang w:val="zh-CN"/>
        </w:rPr>
      </w:pPr>
    </w:p>
    <w:p w:rsidR="00C92B50" w:rsidRDefault="00C92B50" w:rsidP="00C92B50">
      <w:pPr>
        <w:ind w:firstLineChars="200" w:firstLine="480"/>
        <w:rPr>
          <w:rFonts w:ascii="宋体" w:hAnsi="宋体" w:cs="宋体"/>
          <w:sz w:val="24"/>
          <w:lang w:val="zh-CN"/>
        </w:rPr>
      </w:pPr>
      <w:r>
        <w:rPr>
          <w:rFonts w:ascii="宋体" w:hAnsi="宋体" w:cs="宋体" w:hint="eastAsia"/>
          <w:sz w:val="24"/>
          <w:lang w:val="zh-CN"/>
        </w:rPr>
        <w:t>银行信息</w:t>
      </w:r>
    </w:p>
    <w:p w:rsidR="00C92B50" w:rsidRDefault="00C92B50" w:rsidP="00C92B50">
      <w:pPr>
        <w:pStyle w:val="a8"/>
        <w:spacing w:after="0" w:line="360" w:lineRule="auto"/>
        <w:ind w:firstLineChars="200" w:firstLine="480"/>
        <w:rPr>
          <w:rFonts w:ascii="宋体" w:hAnsi="宋体" w:cs="宋体"/>
          <w:sz w:val="24"/>
          <w:u w:val="single"/>
          <w:lang w:val="zh-CN"/>
        </w:rPr>
      </w:pPr>
      <w:r>
        <w:rPr>
          <w:rFonts w:ascii="宋体" w:hAnsi="宋体" w:cs="宋体" w:hint="eastAsia"/>
          <w:sz w:val="24"/>
          <w:lang w:val="zh-CN"/>
        </w:rPr>
        <w:t>账户名称：</w:t>
      </w:r>
      <w:r>
        <w:rPr>
          <w:rFonts w:ascii="宋体" w:hAnsi="宋体" w:cs="宋体" w:hint="eastAsia"/>
          <w:sz w:val="24"/>
          <w:u w:val="single"/>
          <w:lang w:val="zh-CN"/>
        </w:rPr>
        <w:t xml:space="preserve">              </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开户行：</w:t>
      </w:r>
      <w:r>
        <w:rPr>
          <w:rFonts w:ascii="宋体" w:hAnsi="宋体" w:cs="宋体" w:hint="eastAsia"/>
          <w:sz w:val="24"/>
          <w:u w:val="single"/>
          <w:lang w:val="zh-CN"/>
        </w:rPr>
        <w:t xml:space="preserve">                </w:t>
      </w:r>
      <w:r>
        <w:rPr>
          <w:rFonts w:ascii="宋体" w:hAnsi="宋体" w:cs="宋体" w:hint="eastAsia"/>
          <w:sz w:val="24"/>
          <w:lang w:val="zh-CN"/>
        </w:rPr>
        <w:t xml:space="preserve">                   </w:t>
      </w:r>
    </w:p>
    <w:p w:rsidR="00C92B50" w:rsidRDefault="00C92B50" w:rsidP="00C92B50">
      <w:pPr>
        <w:pStyle w:val="a8"/>
        <w:spacing w:after="0" w:line="360" w:lineRule="auto"/>
        <w:ind w:firstLineChars="200" w:firstLine="480"/>
        <w:rPr>
          <w:rFonts w:ascii="宋体" w:hAnsi="宋体" w:cs="宋体"/>
          <w:sz w:val="24"/>
          <w:u w:val="single"/>
          <w:lang w:val="zh-CN"/>
        </w:rPr>
      </w:pPr>
      <w:r>
        <w:rPr>
          <w:rFonts w:ascii="宋体" w:hAnsi="宋体" w:cs="宋体" w:hint="eastAsia"/>
          <w:sz w:val="24"/>
          <w:lang w:val="zh-CN"/>
        </w:rPr>
        <w:t>账  号：</w:t>
      </w:r>
      <w:r>
        <w:rPr>
          <w:rFonts w:ascii="宋体" w:hAnsi="宋体" w:cs="宋体" w:hint="eastAsia"/>
          <w:sz w:val="24"/>
          <w:u w:val="single"/>
          <w:lang w:val="zh-CN"/>
        </w:rPr>
        <w:t xml:space="preserve">                </w:t>
      </w:r>
    </w:p>
    <w:p w:rsidR="00C92B50" w:rsidRDefault="00C92B50" w:rsidP="00C92B50">
      <w:pPr>
        <w:pStyle w:val="a8"/>
        <w:spacing w:after="0" w:line="360" w:lineRule="auto"/>
        <w:ind w:firstLineChars="200" w:firstLine="480"/>
        <w:rPr>
          <w:rFonts w:ascii="宋体" w:hAnsi="宋体" w:cs="宋体"/>
          <w:sz w:val="24"/>
          <w:lang w:val="zh-CN"/>
        </w:rPr>
      </w:pPr>
    </w:p>
    <w:p w:rsidR="00C92B50" w:rsidRDefault="00C92B50" w:rsidP="00C92B50">
      <w:pPr>
        <w:pStyle w:val="a8"/>
        <w:spacing w:after="0" w:line="360" w:lineRule="auto"/>
        <w:ind w:firstLineChars="200" w:firstLine="480"/>
        <w:rPr>
          <w:rFonts w:ascii="宋体" w:hAnsi="宋体" w:cs="宋体"/>
          <w:sz w:val="24"/>
          <w:u w:val="single"/>
          <w:lang w:val="zh-CN"/>
        </w:rPr>
      </w:pPr>
      <w:r>
        <w:rPr>
          <w:rFonts w:ascii="宋体" w:hAnsi="宋体" w:cs="宋体" w:hint="eastAsia"/>
          <w:sz w:val="24"/>
          <w:lang w:val="zh-CN"/>
        </w:rPr>
        <w:t>账户名称：</w:t>
      </w:r>
      <w:r>
        <w:rPr>
          <w:rFonts w:ascii="宋体" w:hAnsi="宋体" w:cs="宋体" w:hint="eastAsia"/>
          <w:sz w:val="24"/>
          <w:u w:val="single"/>
          <w:lang w:val="zh-CN"/>
        </w:rPr>
        <w:t xml:space="preserve">              </w:t>
      </w:r>
    </w:p>
    <w:p w:rsidR="00C92B50" w:rsidRDefault="00C92B50" w:rsidP="00C92B50">
      <w:pPr>
        <w:pStyle w:val="a8"/>
        <w:spacing w:after="0" w:line="360" w:lineRule="auto"/>
        <w:ind w:firstLineChars="200" w:firstLine="480"/>
        <w:rPr>
          <w:rFonts w:ascii="宋体" w:hAnsi="宋体" w:cs="宋体"/>
          <w:sz w:val="24"/>
          <w:u w:val="single"/>
          <w:lang w:val="zh-CN"/>
        </w:rPr>
      </w:pPr>
      <w:r>
        <w:rPr>
          <w:rFonts w:ascii="宋体" w:hAnsi="宋体" w:cs="宋体" w:hint="eastAsia"/>
          <w:sz w:val="24"/>
          <w:lang w:val="zh-CN"/>
        </w:rPr>
        <w:t>开户行：</w:t>
      </w:r>
      <w:r>
        <w:rPr>
          <w:rFonts w:ascii="宋体" w:hAnsi="宋体" w:cs="宋体" w:hint="eastAsia"/>
          <w:sz w:val="24"/>
          <w:u w:val="single"/>
          <w:lang w:val="zh-CN"/>
        </w:rPr>
        <w:t xml:space="preserve">                </w:t>
      </w:r>
    </w:p>
    <w:p w:rsidR="00C92B50" w:rsidRDefault="00C92B50" w:rsidP="00C92B50">
      <w:pPr>
        <w:ind w:firstLineChars="200" w:firstLine="480"/>
        <w:rPr>
          <w:rFonts w:ascii="宋体" w:hAnsi="宋体" w:cs="宋体"/>
          <w:sz w:val="24"/>
          <w:u w:val="single"/>
          <w:lang w:val="zh-CN"/>
        </w:rPr>
      </w:pPr>
      <w:r>
        <w:rPr>
          <w:rFonts w:ascii="宋体" w:hAnsi="宋体" w:cs="宋体" w:hint="eastAsia"/>
          <w:sz w:val="24"/>
          <w:lang w:val="zh-CN"/>
        </w:rPr>
        <w:t>账  号：</w:t>
      </w:r>
      <w:r>
        <w:rPr>
          <w:rFonts w:ascii="宋体" w:hAnsi="宋体" w:cs="宋体" w:hint="eastAsia"/>
          <w:sz w:val="24"/>
          <w:u w:val="single"/>
          <w:lang w:val="zh-CN"/>
        </w:rPr>
        <w:t xml:space="preserve">                </w:t>
      </w:r>
    </w:p>
    <w:p w:rsidR="00C92B50" w:rsidRDefault="00C92B50" w:rsidP="00C92B50">
      <w:pPr>
        <w:pStyle w:val="a8"/>
        <w:spacing w:after="0" w:line="360" w:lineRule="auto"/>
        <w:rPr>
          <w:rFonts w:ascii="宋体" w:hAnsi="宋体" w:cs="宋体"/>
          <w:b/>
          <w:bCs/>
          <w:sz w:val="24"/>
          <w:lang w:val="zh-CN"/>
        </w:rPr>
      </w:pPr>
    </w:p>
    <w:p w:rsidR="00C92B50" w:rsidRDefault="00C92B50" w:rsidP="00C92B50">
      <w:pPr>
        <w:pStyle w:val="a8"/>
        <w:spacing w:after="0" w:line="360" w:lineRule="auto"/>
        <w:rPr>
          <w:rFonts w:ascii="宋体" w:hAnsi="宋体" w:cs="宋体"/>
          <w:b/>
          <w:bCs/>
          <w:sz w:val="24"/>
          <w:lang w:val="zh-CN"/>
        </w:rPr>
      </w:pPr>
      <w:r>
        <w:rPr>
          <w:rFonts w:ascii="宋体" w:hAnsi="宋体" w:cs="宋体" w:hint="eastAsia"/>
          <w:b/>
          <w:bCs/>
          <w:sz w:val="24"/>
          <w:lang w:val="zh-CN"/>
        </w:rPr>
        <w:t>第七条  知识产权</w:t>
      </w:r>
    </w:p>
    <w:p w:rsidR="00C92B50" w:rsidRDefault="00C92B50" w:rsidP="00C92B50">
      <w:pPr>
        <w:pStyle w:val="a8"/>
        <w:spacing w:after="0" w:line="360" w:lineRule="auto"/>
        <w:ind w:firstLineChars="200" w:firstLine="480"/>
        <w:rPr>
          <w:rFonts w:ascii="宋体" w:hAnsi="宋体" w:cs="宋体"/>
          <w:sz w:val="24"/>
          <w:lang w:val="zh-CN"/>
        </w:rPr>
      </w:pPr>
      <w:bookmarkStart w:id="233" w:name="OLE_LINK10"/>
      <w:bookmarkStart w:id="234" w:name="OLE_LINK11"/>
      <w:r>
        <w:rPr>
          <w:rFonts w:ascii="宋体" w:hAnsi="宋体" w:cs="宋体" w:hint="eastAsia"/>
          <w:sz w:val="24"/>
          <w:lang w:val="zh-CN"/>
        </w:rPr>
        <w:t>1.乙方应保证所提供的服务或其任何一部分均不会侵犯任何第三方的专利权、商标权或著作权；</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2.本次服务过程中收集、整理及生成的资料数据及二次开发部分的技术成果的知识产权归甲方所有。项目过程中甲方及相关部门提供的资料数据，乙方不得用于或泄露给第三方，否则乙方要承担相应的法律责任和后果。本合同生效前已经存在且过属于乙方或第三方的知识产权仍归乙方或第三方所有。</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3.乙方保证甲方在使用成交服务时，不承担任何涉及知识产权法律诉讼的责任。</w:t>
      </w:r>
    </w:p>
    <w:bookmarkEnd w:id="233"/>
    <w:bookmarkEnd w:id="234"/>
    <w:p w:rsidR="00C92B50" w:rsidRDefault="00C92B50" w:rsidP="00C92B50">
      <w:pPr>
        <w:pStyle w:val="a8"/>
        <w:spacing w:after="0" w:line="360" w:lineRule="auto"/>
        <w:rPr>
          <w:rFonts w:ascii="宋体" w:hAnsi="宋体" w:cs="宋体"/>
          <w:b/>
          <w:bCs/>
          <w:sz w:val="24"/>
          <w:lang w:val="zh-CN"/>
        </w:rPr>
      </w:pPr>
      <w:r>
        <w:rPr>
          <w:rFonts w:ascii="宋体" w:hAnsi="宋体" w:cs="宋体" w:hint="eastAsia"/>
          <w:b/>
          <w:bCs/>
          <w:sz w:val="24"/>
          <w:lang w:val="zh-CN"/>
        </w:rPr>
        <w:t>第八条  成果交付</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（一）项目成果提交需包括以下：</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主要成果包括6部分。</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1、《卫星遥感技术支撑全省水利行业应用及监管项目实施方案》；</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2、《卫星遥感技术支撑全省水利行业应用及监管项目设计书》；</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lastRenderedPageBreak/>
        <w:t>3、《卫星遥感技术支撑全省水利行业应用及监管项目工作总结报告》；</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4、《卫星遥感技术支撑全省水利行业应用及监管项目技术总结报告》。</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5、基础环境建设成果</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（1）标准化机房</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满足网络安全建设要求的标准化机房。</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（2）网络成果</w:t>
      </w:r>
    </w:p>
    <w:p w:rsidR="00C92B50" w:rsidRDefault="00C92B50" w:rsidP="00C92B50">
      <w:pPr>
        <w:pStyle w:val="a8"/>
        <w:spacing w:after="0" w:line="360" w:lineRule="auto"/>
        <w:ind w:firstLineChars="200" w:firstLine="480"/>
        <w:rPr>
          <w:rFonts w:ascii="宋体" w:hAnsi="宋体"/>
          <w:szCs w:val="21"/>
        </w:rPr>
      </w:pPr>
      <w:r>
        <w:rPr>
          <w:rFonts w:ascii="宋体" w:hAnsi="宋体" w:cs="宋体" w:hint="eastAsia"/>
          <w:sz w:val="24"/>
          <w:lang w:val="zh-CN"/>
        </w:rPr>
        <w:t>布设相关网络设备，通过租用专线链路，实现与数据应用单位数据共享。</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（3）硬件成果</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rPr>
        <w:t>采购防火墙、上网行为管理、安全感知管理平台、安全资源池、国产化国密零信任、隔离网闸、应用系统密码产品、专线链路、等保密码测评、超融合平台维保、超融合一体机、企业级分布式存储、交换机等设备，详见设备清单表</w:t>
      </w:r>
      <w:r>
        <w:rPr>
          <w:rFonts w:ascii="宋体" w:hAnsi="宋体" w:cs="宋体" w:hint="eastAsia"/>
          <w:sz w:val="24"/>
          <w:lang w:val="zh-CN"/>
        </w:rPr>
        <w:t>。</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6、软件成果</w:t>
      </w:r>
    </w:p>
    <w:p w:rsidR="00C92B50" w:rsidRDefault="00C92B50" w:rsidP="00C92B50">
      <w:pPr>
        <w:ind w:firstLineChars="200" w:firstLine="480"/>
        <w:textAlignment w:val="center"/>
        <w:rPr>
          <w:rFonts w:ascii="宋体" w:hAnsi="宋体" w:cs="宋体"/>
          <w:sz w:val="24"/>
          <w:lang w:val="zh-CN"/>
        </w:rPr>
      </w:pPr>
      <w:r>
        <w:rPr>
          <w:rFonts w:ascii="宋体" w:hAnsi="宋体" w:cs="宋体" w:hint="eastAsia"/>
          <w:sz w:val="24"/>
        </w:rPr>
        <w:t>开发的软件成果包括：</w:t>
      </w:r>
      <w:r>
        <w:rPr>
          <w:rFonts w:ascii="宋体" w:hAnsi="宋体" w:cs="宋体" w:hint="eastAsia"/>
          <w:color w:val="000000"/>
          <w:sz w:val="24"/>
          <w:szCs w:val="24"/>
          <w:lang w:val="zh-CN"/>
        </w:rPr>
        <w:t>遥感影像数据推送系统、遥感影像数据治理系统、遥感影像数据处理系统、遥感影像数据服务系统、时空数据管理系统、时空数据服务发布系统、时空数据综合服务系统、应用拓展系统</w:t>
      </w:r>
      <w:r>
        <w:rPr>
          <w:rFonts w:ascii="宋体" w:hAnsi="宋体" w:cs="宋体" w:hint="eastAsia"/>
          <w:sz w:val="24"/>
          <w:lang w:val="zh-CN"/>
        </w:rPr>
        <w:t>。</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采购遥感影像数据专业处理软件。</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（二）成果交付时间：按照合同约定工期提交。</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（三）成果交付地点：甲方指定地点。</w:t>
      </w:r>
    </w:p>
    <w:p w:rsidR="00C92B50" w:rsidRDefault="00C92B50" w:rsidP="00C92B50">
      <w:pPr>
        <w:pStyle w:val="a8"/>
        <w:spacing w:after="0" w:line="360" w:lineRule="auto"/>
        <w:rPr>
          <w:rFonts w:ascii="宋体" w:hAnsi="宋体" w:cs="宋体"/>
          <w:b/>
          <w:bCs/>
          <w:sz w:val="24"/>
          <w:lang w:val="zh-CN"/>
        </w:rPr>
      </w:pPr>
      <w:r>
        <w:rPr>
          <w:rFonts w:ascii="宋体" w:hAnsi="宋体" w:cs="宋体" w:hint="eastAsia"/>
          <w:b/>
          <w:bCs/>
          <w:sz w:val="24"/>
          <w:lang w:val="zh-CN"/>
        </w:rPr>
        <w:t>第九条  验收</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1．由甲乙双方按照招标文件、响应文件及合同要求，一同对服务内容验收并签字确认。</w:t>
      </w:r>
    </w:p>
    <w:p w:rsidR="00C92B50" w:rsidRDefault="00C92B50" w:rsidP="00C92B50">
      <w:pPr>
        <w:pStyle w:val="a8"/>
        <w:spacing w:after="0" w:line="360" w:lineRule="auto"/>
        <w:ind w:firstLineChars="200" w:firstLine="480"/>
        <w:rPr>
          <w:rFonts w:ascii="宋体" w:hAnsi="宋体" w:cs="宋体"/>
          <w:sz w:val="24"/>
        </w:rPr>
      </w:pPr>
      <w:r>
        <w:rPr>
          <w:rFonts w:ascii="宋体" w:hAnsi="宋体" w:cs="宋体" w:hint="eastAsia"/>
          <w:sz w:val="24"/>
          <w:lang w:val="zh-CN"/>
        </w:rPr>
        <w:t>2．</w:t>
      </w:r>
      <w:r>
        <w:rPr>
          <w:rFonts w:ascii="宋体" w:hAnsi="宋体" w:cs="宋体" w:hint="eastAsia"/>
          <w:sz w:val="24"/>
        </w:rPr>
        <w:t>经过试运行期后，且无重大事故发生，在提交全部相关文档、代码等交付物的前提下，乙方可以向</w:t>
      </w:r>
      <w:r>
        <w:rPr>
          <w:rFonts w:ascii="宋体" w:hAnsi="宋体" w:cs="宋体" w:hint="eastAsia"/>
          <w:sz w:val="24"/>
          <w:lang w:val="zh-CN"/>
        </w:rPr>
        <w:t>甲方</w:t>
      </w:r>
      <w:r>
        <w:rPr>
          <w:rFonts w:ascii="宋体" w:hAnsi="宋体" w:cs="宋体" w:hint="eastAsia"/>
          <w:sz w:val="24"/>
        </w:rPr>
        <w:t>提出系统验收申请，由甲方邀请有关专家组织现场验收。</w:t>
      </w:r>
    </w:p>
    <w:p w:rsidR="00C92B50" w:rsidRDefault="00C92B50" w:rsidP="00C92B50">
      <w:pPr>
        <w:pStyle w:val="a8"/>
        <w:spacing w:after="0" w:line="360" w:lineRule="auto"/>
        <w:ind w:firstLineChars="200" w:firstLine="480"/>
        <w:rPr>
          <w:rFonts w:ascii="宋体" w:hAnsi="宋体" w:cs="宋体"/>
          <w:sz w:val="24"/>
        </w:rPr>
      </w:pPr>
      <w:r>
        <w:rPr>
          <w:rFonts w:ascii="宋体" w:hAnsi="宋体" w:cs="宋体"/>
          <w:sz w:val="24"/>
        </w:rPr>
        <w:t>3</w:t>
      </w:r>
      <w:r>
        <w:rPr>
          <w:rFonts w:ascii="宋体" w:hAnsi="宋体" w:cs="宋体" w:hint="eastAsia"/>
          <w:sz w:val="24"/>
        </w:rPr>
        <w:t>．验收由乙方</w:t>
      </w:r>
      <w:r>
        <w:rPr>
          <w:rFonts w:ascii="宋体" w:hAnsi="宋体" w:cs="宋体" w:hint="eastAsia"/>
          <w:sz w:val="24"/>
          <w:lang w:val="zh-CN"/>
        </w:rPr>
        <w:t>提出</w:t>
      </w:r>
      <w:r>
        <w:rPr>
          <w:rFonts w:ascii="宋体" w:hAnsi="宋体" w:cs="宋体" w:hint="eastAsia"/>
          <w:sz w:val="24"/>
        </w:rPr>
        <w:t>申请，甲方应在收到乙方验收申请之日起五个工作日内组织验收，十个工作日内完成验收并出具验收证明，逾期组织或完成验收的或不出具验收证明的，视为验收合格。</w:t>
      </w:r>
    </w:p>
    <w:p w:rsidR="00C92B50" w:rsidRDefault="00C92B50" w:rsidP="00C92B50">
      <w:pPr>
        <w:pStyle w:val="a8"/>
        <w:spacing w:after="0" w:line="360" w:lineRule="auto"/>
        <w:rPr>
          <w:rFonts w:ascii="宋体" w:hAnsi="宋体" w:cs="宋体"/>
          <w:b/>
          <w:bCs/>
          <w:sz w:val="24"/>
          <w:lang w:val="zh-CN"/>
        </w:rPr>
      </w:pPr>
      <w:r>
        <w:rPr>
          <w:rFonts w:ascii="宋体" w:hAnsi="宋体" w:cs="宋体" w:hint="eastAsia"/>
          <w:b/>
          <w:bCs/>
          <w:sz w:val="24"/>
          <w:lang w:val="zh-CN"/>
        </w:rPr>
        <w:t>第十条  违约责任</w:t>
      </w:r>
    </w:p>
    <w:p w:rsidR="00C92B50" w:rsidRDefault="00C92B50" w:rsidP="00C92B50">
      <w:pPr>
        <w:pStyle w:val="a8"/>
        <w:spacing w:after="0" w:line="360" w:lineRule="auto"/>
        <w:ind w:firstLineChars="200" w:firstLine="480"/>
        <w:rPr>
          <w:rFonts w:ascii="宋体" w:hAnsi="宋体" w:cs="宋体"/>
          <w:sz w:val="24"/>
        </w:rPr>
      </w:pPr>
      <w:r>
        <w:rPr>
          <w:rFonts w:ascii="宋体" w:hAnsi="宋体" w:cs="宋体" w:hint="eastAsia"/>
          <w:sz w:val="24"/>
        </w:rPr>
        <w:t>1．按《中华人民共和国民法典》中的相关条款执行。</w:t>
      </w:r>
    </w:p>
    <w:p w:rsidR="00C92B50" w:rsidRDefault="00C92B50" w:rsidP="00C92B50">
      <w:pPr>
        <w:pStyle w:val="a8"/>
        <w:spacing w:after="0" w:line="360" w:lineRule="auto"/>
        <w:ind w:firstLineChars="200" w:firstLine="480"/>
        <w:rPr>
          <w:rFonts w:ascii="宋体" w:hAnsi="宋体" w:cs="宋体"/>
          <w:sz w:val="24"/>
        </w:rPr>
      </w:pPr>
      <w:r>
        <w:rPr>
          <w:rFonts w:ascii="宋体" w:hAnsi="宋体" w:cs="宋体" w:hint="eastAsia"/>
          <w:sz w:val="24"/>
        </w:rPr>
        <w:t>2．未按合同要求提供服务，不能满足采购需求，采购人有权要求供方采取</w:t>
      </w:r>
      <w:r>
        <w:rPr>
          <w:rFonts w:ascii="宋体" w:hAnsi="宋体" w:cs="宋体" w:hint="eastAsia"/>
          <w:sz w:val="24"/>
        </w:rPr>
        <w:lastRenderedPageBreak/>
        <w:t>补救措施，甚至对供方违约行为进行追究。</w:t>
      </w:r>
    </w:p>
    <w:p w:rsidR="00C92B50" w:rsidRDefault="00C92B50" w:rsidP="00C92B50">
      <w:pPr>
        <w:pStyle w:val="a8"/>
        <w:spacing w:after="0" w:line="360" w:lineRule="auto"/>
        <w:ind w:firstLineChars="200" w:firstLine="480"/>
        <w:rPr>
          <w:rFonts w:ascii="宋体" w:hAnsi="宋体" w:cs="宋体"/>
          <w:sz w:val="24"/>
        </w:rPr>
      </w:pPr>
      <w:r>
        <w:rPr>
          <w:rFonts w:ascii="宋体" w:hAnsi="宋体" w:cs="宋体" w:hint="eastAsia"/>
          <w:sz w:val="24"/>
        </w:rPr>
        <w:t>3．乙方应确保其依据本协议向甲方提交的产品和服务不存在任何侵犯第三方知识产权等权益的情形。甲方因乙方提交的产品和服务而被主张侵权所导致的所有损失将由乙方承担。</w:t>
      </w:r>
    </w:p>
    <w:p w:rsidR="00C92B50" w:rsidRDefault="00C92B50" w:rsidP="00C92B50">
      <w:pPr>
        <w:pStyle w:val="a8"/>
        <w:spacing w:after="0" w:line="360" w:lineRule="auto"/>
        <w:ind w:firstLineChars="200" w:firstLine="480"/>
        <w:rPr>
          <w:rFonts w:ascii="宋体" w:hAnsi="宋体" w:cs="宋体"/>
          <w:sz w:val="24"/>
        </w:rPr>
      </w:pPr>
      <w:r>
        <w:rPr>
          <w:rFonts w:ascii="宋体" w:hAnsi="宋体" w:cs="宋体" w:hint="eastAsia"/>
          <w:sz w:val="24"/>
        </w:rPr>
        <w:t>4．因乙方迟延履行，使该系统未能按合同各运行阶段规定的时间达到运行各阶段要求，甲方从应付款项中按下列计算方式扣除迟延履行赔偿金。每逾期一天，赔偿金按本合同总金额的</w:t>
      </w:r>
      <w:r>
        <w:rPr>
          <w:rFonts w:ascii="宋体" w:hAnsi="宋体" w:cs="宋体"/>
          <w:sz w:val="24"/>
        </w:rPr>
        <w:t>0</w:t>
      </w:r>
      <w:r>
        <w:rPr>
          <w:rFonts w:ascii="宋体" w:hAnsi="宋体" w:cs="宋体" w:hint="eastAsia"/>
          <w:sz w:val="24"/>
        </w:rPr>
        <w:t>.</w:t>
      </w:r>
      <w:r>
        <w:rPr>
          <w:rFonts w:ascii="宋体" w:hAnsi="宋体" w:cs="宋体"/>
          <w:sz w:val="24"/>
        </w:rPr>
        <w:t>1</w:t>
      </w:r>
      <w:r>
        <w:rPr>
          <w:rFonts w:ascii="宋体" w:hAnsi="宋体" w:cs="宋体" w:hint="eastAsia"/>
          <w:sz w:val="24"/>
        </w:rPr>
        <w:t>‰计收，赔偿金标准为不高于合同总额的5%。乙方逾期超过（90）日的，甲方有权要求乙方进行整改，并有权要求乙方支付相应违约金和承担甲方因此遭受的其他损失。</w:t>
      </w:r>
    </w:p>
    <w:p w:rsidR="00C92B50" w:rsidRDefault="00C92B50" w:rsidP="00C92B50">
      <w:pPr>
        <w:pStyle w:val="a8"/>
        <w:spacing w:after="0" w:line="360" w:lineRule="auto"/>
        <w:ind w:firstLineChars="200" w:firstLine="480"/>
        <w:rPr>
          <w:rFonts w:ascii="宋体" w:hAnsi="宋体" w:cs="宋体"/>
          <w:sz w:val="24"/>
        </w:rPr>
      </w:pPr>
      <w:r>
        <w:rPr>
          <w:rFonts w:ascii="宋体" w:hAnsi="宋体" w:cs="宋体" w:hint="eastAsia"/>
          <w:sz w:val="24"/>
        </w:rPr>
        <w:t>5．甲方逾期付款的，每逾期一日应当向乙方按合同金额的万分之一支付违约金，乙方有权暂停履行合同义务，且不承担违约责任。</w:t>
      </w:r>
    </w:p>
    <w:p w:rsidR="00C92B50" w:rsidRDefault="00C92B50" w:rsidP="00C92B50">
      <w:pPr>
        <w:pStyle w:val="a8"/>
        <w:spacing w:after="0" w:line="360" w:lineRule="auto"/>
        <w:ind w:firstLineChars="200" w:firstLine="480"/>
        <w:rPr>
          <w:rFonts w:ascii="宋体" w:hAnsi="宋体" w:cs="宋体"/>
          <w:sz w:val="24"/>
        </w:rPr>
      </w:pPr>
      <w:r>
        <w:rPr>
          <w:rFonts w:ascii="宋体" w:hAnsi="宋体" w:cs="宋体"/>
          <w:sz w:val="24"/>
        </w:rPr>
        <w:t>6</w:t>
      </w:r>
      <w:r>
        <w:rPr>
          <w:rFonts w:ascii="宋体" w:hAnsi="宋体" w:cs="宋体" w:hint="eastAsia"/>
          <w:sz w:val="24"/>
        </w:rPr>
        <w:t>．双方经协商一致可以解除本合同。任何一方单方面解除本合同的，应承担由此而给对方造成的损失。</w:t>
      </w:r>
    </w:p>
    <w:p w:rsidR="00C92B50" w:rsidRDefault="00C92B50" w:rsidP="00C92B50">
      <w:pPr>
        <w:pStyle w:val="a8"/>
        <w:spacing w:after="0" w:line="360" w:lineRule="auto"/>
        <w:rPr>
          <w:rFonts w:ascii="宋体" w:hAnsi="宋体" w:cs="宋体"/>
          <w:b/>
          <w:bCs/>
          <w:sz w:val="24"/>
          <w:lang w:val="zh-CN"/>
        </w:rPr>
      </w:pPr>
      <w:r>
        <w:rPr>
          <w:rFonts w:ascii="宋体" w:hAnsi="宋体" w:cs="宋体" w:hint="eastAsia"/>
          <w:b/>
          <w:bCs/>
          <w:sz w:val="24"/>
          <w:lang w:val="zh-CN"/>
        </w:rPr>
        <w:t>第十一条  不可抗力</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在合同有效期内，任何一方由于不可抗力原因（指不能预见，不能避免并不能克服的客观情况，如地震、台风、洪水、战争、疫情、国家宏观政策发生重大变化等）不能履行合同时，应在不可抗力事件结束后1日内向对方通报，以减轻可能给对方造成的损失，在取得有关机构的不可抗力证明或三方谅解确认后，允许延期履行或修订合同，并根据情况可部分或全部免于承担违约责任。</w:t>
      </w:r>
    </w:p>
    <w:p w:rsidR="00C92B50" w:rsidRDefault="00C92B50" w:rsidP="00C92B50">
      <w:pPr>
        <w:pStyle w:val="a8"/>
        <w:spacing w:after="0" w:line="360" w:lineRule="auto"/>
        <w:rPr>
          <w:rFonts w:ascii="宋体" w:hAnsi="宋体" w:cs="宋体"/>
          <w:b/>
          <w:bCs/>
          <w:sz w:val="24"/>
          <w:lang w:val="zh-CN"/>
        </w:rPr>
      </w:pPr>
      <w:r>
        <w:rPr>
          <w:rFonts w:ascii="宋体" w:hAnsi="宋体" w:cs="宋体" w:hint="eastAsia"/>
          <w:b/>
          <w:bCs/>
          <w:sz w:val="24"/>
          <w:lang w:val="zh-CN"/>
        </w:rPr>
        <w:t>第十二条  争议解决</w:t>
      </w:r>
    </w:p>
    <w:p w:rsidR="00C92B50" w:rsidRDefault="00C92B50" w:rsidP="00C92B50">
      <w:pPr>
        <w:pStyle w:val="a8"/>
        <w:spacing w:after="0" w:line="360" w:lineRule="auto"/>
        <w:ind w:firstLineChars="200" w:firstLine="480"/>
        <w:rPr>
          <w:rFonts w:ascii="宋体" w:hAnsi="宋体" w:cs="宋体"/>
          <w:sz w:val="24"/>
        </w:rPr>
      </w:pPr>
      <w:r>
        <w:rPr>
          <w:rFonts w:ascii="宋体" w:hAnsi="宋体" w:cs="宋体" w:hint="eastAsia"/>
          <w:sz w:val="24"/>
        </w:rPr>
        <w:t>1</w:t>
      </w:r>
      <w:r>
        <w:rPr>
          <w:rFonts w:ascii="宋体" w:hAnsi="宋体" w:cs="宋体"/>
          <w:sz w:val="24"/>
        </w:rPr>
        <w:t>.</w:t>
      </w:r>
      <w:r>
        <w:rPr>
          <w:rFonts w:ascii="宋体" w:hAnsi="宋体" w:cs="宋体" w:hint="eastAsia"/>
          <w:sz w:val="24"/>
        </w:rPr>
        <w:t>本合同适用的法律为：《中华人民共和国民法典》、《中华人民共和国著作权法》、《中华人民共和国计算机软件保护条例》等中国相关法律制度。</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rPr>
        <w:t>2</w:t>
      </w:r>
      <w:r>
        <w:rPr>
          <w:rFonts w:ascii="宋体" w:hAnsi="宋体" w:cs="宋体"/>
          <w:sz w:val="24"/>
        </w:rPr>
        <w:t>.</w:t>
      </w:r>
      <w:r>
        <w:rPr>
          <w:rFonts w:ascii="宋体" w:hAnsi="宋体" w:cs="宋体" w:hint="eastAsia"/>
          <w:sz w:val="24"/>
        </w:rPr>
        <w:t>凡由本</w:t>
      </w:r>
      <w:r>
        <w:rPr>
          <w:rFonts w:ascii="宋体" w:hAnsi="宋体" w:cs="宋体" w:hint="eastAsia"/>
          <w:sz w:val="24"/>
          <w:lang w:val="zh-CN"/>
        </w:rPr>
        <w:t>合同</w:t>
      </w:r>
      <w:r>
        <w:rPr>
          <w:rFonts w:ascii="宋体" w:hAnsi="宋体" w:cs="宋体" w:hint="eastAsia"/>
          <w:sz w:val="24"/>
        </w:rPr>
        <w:t>引起的或与解释或执行本合同有关的任何争议，双方应首先通过友好协商或调解解决。协商或调解不成，任一方有权向甲方所在地法院诉讼解决。</w:t>
      </w:r>
    </w:p>
    <w:p w:rsidR="00C92B50" w:rsidRDefault="00C92B50" w:rsidP="00C92B50">
      <w:pPr>
        <w:pStyle w:val="a8"/>
        <w:spacing w:after="0" w:line="360" w:lineRule="auto"/>
        <w:rPr>
          <w:rFonts w:ascii="宋体" w:hAnsi="宋体" w:cs="宋体"/>
          <w:b/>
          <w:bCs/>
          <w:sz w:val="24"/>
          <w:lang w:val="zh-CN"/>
        </w:rPr>
      </w:pPr>
      <w:r>
        <w:rPr>
          <w:rFonts w:ascii="宋体" w:hAnsi="宋体" w:cs="宋体" w:hint="eastAsia"/>
          <w:b/>
          <w:bCs/>
          <w:sz w:val="24"/>
          <w:lang w:val="zh-CN"/>
        </w:rPr>
        <w:t>第十三条  税费</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本合同执行有关的一切法定税费按法律有关规定各自承担。</w:t>
      </w:r>
    </w:p>
    <w:p w:rsidR="00C92B50" w:rsidRDefault="00C92B50" w:rsidP="00C92B50">
      <w:pPr>
        <w:pStyle w:val="a8"/>
        <w:spacing w:after="0" w:line="360" w:lineRule="auto"/>
        <w:rPr>
          <w:rFonts w:ascii="宋体" w:hAnsi="宋体" w:cs="宋体"/>
          <w:b/>
          <w:bCs/>
          <w:sz w:val="24"/>
          <w:lang w:val="zh-CN"/>
        </w:rPr>
      </w:pPr>
      <w:r>
        <w:rPr>
          <w:rFonts w:ascii="宋体" w:hAnsi="宋体" w:cs="宋体" w:hint="eastAsia"/>
          <w:b/>
          <w:bCs/>
          <w:sz w:val="24"/>
          <w:lang w:val="zh-CN"/>
        </w:rPr>
        <w:t>第十四条  保密义务</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1.保密内容（包括技术信息和经营信息）；所有项目相关的技术资料和成果</w:t>
      </w:r>
      <w:r>
        <w:rPr>
          <w:rFonts w:ascii="宋体" w:hAnsi="宋体" w:cs="宋体" w:hint="eastAsia"/>
          <w:sz w:val="24"/>
          <w:lang w:val="zh-CN"/>
        </w:rPr>
        <w:lastRenderedPageBreak/>
        <w:t>及商务文件；</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2.涉密人员范围：甲乙方所有项目参与成员；</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3.保密期限：</w:t>
      </w:r>
      <w:r>
        <w:rPr>
          <w:rFonts w:ascii="宋体" w:hAnsi="宋体" w:cs="宋体" w:hint="eastAsia"/>
          <w:sz w:val="24"/>
        </w:rPr>
        <w:t>永久</w:t>
      </w:r>
      <w:r>
        <w:rPr>
          <w:rFonts w:ascii="宋体" w:hAnsi="宋体" w:cs="宋体" w:hint="eastAsia"/>
          <w:sz w:val="24"/>
          <w:lang w:val="zh-CN"/>
        </w:rPr>
        <w:t>；</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4.泄密责任：按照国家法律规定执行。</w:t>
      </w:r>
    </w:p>
    <w:p w:rsidR="00C92B50" w:rsidRDefault="00C92B50" w:rsidP="00C92B50">
      <w:pPr>
        <w:pStyle w:val="a8"/>
        <w:spacing w:after="0" w:line="360" w:lineRule="auto"/>
        <w:rPr>
          <w:rFonts w:ascii="宋体" w:hAnsi="宋体" w:cs="宋体"/>
          <w:b/>
          <w:bCs/>
          <w:sz w:val="24"/>
          <w:lang w:val="zh-CN"/>
        </w:rPr>
      </w:pPr>
      <w:r>
        <w:rPr>
          <w:rFonts w:ascii="宋体" w:hAnsi="宋体" w:cs="宋体" w:hint="eastAsia"/>
          <w:b/>
          <w:bCs/>
          <w:sz w:val="24"/>
          <w:lang w:val="zh-CN"/>
        </w:rPr>
        <w:t>第十五条  其它</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1．本合同所有附件（如有）均为合同的有效组成部分，与本合同具有同等法律效力；若合同附件与本合同存在不一致的，则以本合同为准；</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2．在执行本合同的过程中，不违反法律法规的前提下，经双方签署确认的文件（包括会议纪要、补充协议、往来信函）即成为本合同的有效组成部分；</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3.如一方地址、电话、传真号码有变更，应在变更当日内书面通知对方，否则，应承担相应不利后果；</w:t>
      </w:r>
    </w:p>
    <w:p w:rsidR="00C92B50" w:rsidRDefault="00C92B50" w:rsidP="00C92B50">
      <w:pPr>
        <w:pStyle w:val="a8"/>
        <w:spacing w:after="0" w:line="360" w:lineRule="auto"/>
        <w:ind w:firstLineChars="200" w:firstLine="480"/>
        <w:rPr>
          <w:rFonts w:ascii="宋体" w:hAnsi="宋体" w:cs="宋体"/>
          <w:sz w:val="24"/>
          <w:lang w:val="zh-CN"/>
        </w:rPr>
      </w:pPr>
      <w:r>
        <w:rPr>
          <w:rFonts w:ascii="宋体" w:hAnsi="宋体" w:cs="宋体" w:hint="eastAsia"/>
          <w:sz w:val="24"/>
          <w:lang w:val="zh-CN"/>
        </w:rPr>
        <w:t>4.本合同一式</w:t>
      </w:r>
      <w:r>
        <w:rPr>
          <w:rFonts w:ascii="宋体" w:hAnsi="宋体" w:cs="宋体" w:hint="eastAsia"/>
          <w:sz w:val="24"/>
          <w:u w:val="single"/>
        </w:rPr>
        <w:t>捌</w:t>
      </w:r>
      <w:r>
        <w:rPr>
          <w:rFonts w:ascii="宋体" w:hAnsi="宋体" w:cs="宋体" w:hint="eastAsia"/>
          <w:sz w:val="24"/>
          <w:lang w:val="zh-CN"/>
        </w:rPr>
        <w:t>份，甲方</w:t>
      </w:r>
      <w:r>
        <w:rPr>
          <w:rFonts w:ascii="宋体" w:hAnsi="宋体" w:cs="宋体" w:hint="eastAsia"/>
          <w:sz w:val="24"/>
          <w:u w:val="single"/>
        </w:rPr>
        <w:t>肆</w:t>
      </w:r>
      <w:r>
        <w:rPr>
          <w:rFonts w:ascii="宋体" w:hAnsi="宋体" w:cs="宋体" w:hint="eastAsia"/>
          <w:sz w:val="24"/>
          <w:lang w:val="zh-CN"/>
        </w:rPr>
        <w:t>份，乙方</w:t>
      </w:r>
      <w:r>
        <w:rPr>
          <w:rFonts w:ascii="宋体" w:hAnsi="宋体" w:cs="宋体" w:hint="eastAsia"/>
          <w:sz w:val="24"/>
          <w:u w:val="single"/>
        </w:rPr>
        <w:t>肆</w:t>
      </w:r>
      <w:r>
        <w:rPr>
          <w:rFonts w:ascii="宋体" w:hAnsi="宋体" w:cs="宋体" w:hint="eastAsia"/>
          <w:sz w:val="24"/>
          <w:lang w:val="zh-CN"/>
        </w:rPr>
        <w:t>份；经双方法人代表或其授权代表签字并加盖单位公章之日起生效，各合同均具有同等法律效力。</w:t>
      </w:r>
    </w:p>
    <w:p w:rsidR="00C92B50" w:rsidRDefault="00C92B50" w:rsidP="00C92B50">
      <w:pPr>
        <w:spacing w:line="360" w:lineRule="auto"/>
        <w:ind w:firstLine="480"/>
        <w:rPr>
          <w:rFonts w:ascii="宋体" w:hAnsi="宋体" w:cs="宋体"/>
          <w:sz w:val="24"/>
        </w:rPr>
      </w:pPr>
      <w:r>
        <w:rPr>
          <w:rFonts w:ascii="宋体" w:hAnsi="宋体" w:cs="宋体" w:hint="eastAsia"/>
          <w:sz w:val="24"/>
        </w:rPr>
        <w:t>5.合同有效期为：自合同签订之日起，至合同内容履行完毕之日止。</w:t>
      </w:r>
    </w:p>
    <w:p w:rsidR="00C92B50" w:rsidRDefault="00C92B50" w:rsidP="00C92B50">
      <w:pPr>
        <w:spacing w:line="360" w:lineRule="auto"/>
        <w:rPr>
          <w:rFonts w:ascii="宋体" w:hAnsi="宋体" w:cs="宋体"/>
          <w:sz w:val="24"/>
        </w:rPr>
      </w:pPr>
      <w:r>
        <w:rPr>
          <w:rFonts w:ascii="宋体" w:hAnsi="宋体" w:cs="宋体"/>
          <w:sz w:val="24"/>
        </w:rPr>
        <w:br w:type="page"/>
      </w:r>
    </w:p>
    <w:tbl>
      <w:tblPr>
        <w:tblW w:w="0" w:type="auto"/>
        <w:jc w:val="center"/>
        <w:tblLook w:val="0000"/>
      </w:tblPr>
      <w:tblGrid>
        <w:gridCol w:w="2830"/>
        <w:gridCol w:w="2835"/>
        <w:gridCol w:w="2631"/>
      </w:tblGrid>
      <w:tr w:rsidR="00C92B50" w:rsidTr="00AE3215">
        <w:trPr>
          <w:trHeight w:val="1975"/>
          <w:jc w:val="center"/>
        </w:trPr>
        <w:tc>
          <w:tcPr>
            <w:tcW w:w="2830" w:type="dxa"/>
            <w:vMerge w:val="restart"/>
            <w:tcBorders>
              <w:top w:val="single" w:sz="4" w:space="0" w:color="auto"/>
              <w:left w:val="single" w:sz="4" w:space="0" w:color="auto"/>
              <w:right w:val="single" w:sz="4" w:space="0" w:color="auto"/>
            </w:tcBorders>
            <w:vAlign w:val="center"/>
          </w:tcPr>
          <w:p w:rsidR="00C92B50" w:rsidRDefault="00C92B50" w:rsidP="00AE3215">
            <w:pPr>
              <w:spacing w:line="360" w:lineRule="auto"/>
              <w:rPr>
                <w:rFonts w:ascii="宋体" w:hAnsi="宋体" w:cs="宋体"/>
                <w:sz w:val="24"/>
                <w:highlight w:val="yellow"/>
              </w:rPr>
            </w:pPr>
            <w:r>
              <w:rPr>
                <w:rFonts w:ascii="宋体" w:hAnsi="宋体" w:cs="宋体" w:hint="eastAsia"/>
                <w:sz w:val="24"/>
              </w:rPr>
              <w:lastRenderedPageBreak/>
              <w:t>甲方（盖章）：陕西省水土保持生态环境监测中心</w:t>
            </w:r>
          </w:p>
        </w:tc>
        <w:tc>
          <w:tcPr>
            <w:tcW w:w="5466" w:type="dxa"/>
            <w:gridSpan w:val="2"/>
            <w:tcBorders>
              <w:top w:val="single" w:sz="4" w:space="0" w:color="auto"/>
              <w:left w:val="single" w:sz="4" w:space="0" w:color="auto"/>
              <w:bottom w:val="single" w:sz="4" w:space="0" w:color="auto"/>
              <w:right w:val="single" w:sz="4" w:space="0" w:color="auto"/>
            </w:tcBorders>
            <w:vAlign w:val="center"/>
          </w:tcPr>
          <w:p w:rsidR="00C92B50" w:rsidRDefault="00C92B50" w:rsidP="00AE3215">
            <w:pPr>
              <w:spacing w:line="360" w:lineRule="auto"/>
              <w:rPr>
                <w:rFonts w:ascii="宋体" w:hAnsi="宋体" w:cs="宋体"/>
                <w:sz w:val="24"/>
                <w:highlight w:val="yellow"/>
              </w:rPr>
            </w:pPr>
            <w:r>
              <w:rPr>
                <w:rFonts w:ascii="宋体" w:hAnsi="宋体" w:cs="宋体" w:hint="eastAsia"/>
                <w:sz w:val="24"/>
              </w:rPr>
              <w:t>乙方（盖章）：</w:t>
            </w:r>
          </w:p>
        </w:tc>
      </w:tr>
      <w:tr w:rsidR="00C92B50" w:rsidTr="00AE3215">
        <w:trPr>
          <w:trHeight w:val="1834"/>
          <w:jc w:val="center"/>
        </w:trPr>
        <w:tc>
          <w:tcPr>
            <w:tcW w:w="2830" w:type="dxa"/>
            <w:vMerge/>
            <w:tcBorders>
              <w:left w:val="single" w:sz="4" w:space="0" w:color="auto"/>
              <w:bottom w:val="single" w:sz="4" w:space="0" w:color="auto"/>
              <w:right w:val="single" w:sz="4" w:space="0" w:color="auto"/>
            </w:tcBorders>
            <w:vAlign w:val="center"/>
          </w:tcPr>
          <w:p w:rsidR="00C92B50" w:rsidRDefault="00C92B50" w:rsidP="00AE3215">
            <w:pPr>
              <w:spacing w:line="360" w:lineRule="auto"/>
              <w:rPr>
                <w:rFonts w:ascii="宋体" w:hAnsi="宋体" w:cs="宋体"/>
                <w:sz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C92B50" w:rsidRDefault="00C92B50" w:rsidP="00AE3215">
            <w:pPr>
              <w:spacing w:line="360" w:lineRule="auto"/>
              <w:rPr>
                <w:rFonts w:ascii="宋体" w:hAnsi="宋体" w:cs="宋体"/>
                <w:sz w:val="24"/>
                <w:highlight w:val="yellow"/>
              </w:rPr>
            </w:pPr>
            <w:r>
              <w:rPr>
                <w:rFonts w:ascii="宋体" w:hAnsi="宋体" w:cs="宋体" w:hint="eastAsia"/>
                <w:sz w:val="24"/>
              </w:rPr>
              <w:t>联合体牵头单位：</w:t>
            </w:r>
          </w:p>
        </w:tc>
        <w:tc>
          <w:tcPr>
            <w:tcW w:w="2631" w:type="dxa"/>
            <w:tcBorders>
              <w:top w:val="single" w:sz="4" w:space="0" w:color="auto"/>
              <w:left w:val="single" w:sz="4" w:space="0" w:color="auto"/>
              <w:bottom w:val="single" w:sz="4" w:space="0" w:color="auto"/>
              <w:right w:val="single" w:sz="4" w:space="0" w:color="auto"/>
            </w:tcBorders>
            <w:vAlign w:val="center"/>
          </w:tcPr>
          <w:p w:rsidR="00C92B50" w:rsidRDefault="00C92B50" w:rsidP="00AE3215">
            <w:pPr>
              <w:spacing w:line="360" w:lineRule="auto"/>
              <w:rPr>
                <w:rFonts w:ascii="宋体" w:hAnsi="宋体" w:cs="宋体"/>
                <w:sz w:val="24"/>
                <w:highlight w:val="yellow"/>
              </w:rPr>
            </w:pPr>
            <w:r>
              <w:rPr>
                <w:rFonts w:ascii="宋体" w:hAnsi="宋体" w:cs="宋体" w:hint="eastAsia"/>
                <w:sz w:val="24"/>
              </w:rPr>
              <w:t>联合体成员单位：</w:t>
            </w:r>
          </w:p>
        </w:tc>
      </w:tr>
      <w:tr w:rsidR="00C92B50" w:rsidTr="00AE3215">
        <w:trPr>
          <w:trHeight w:val="1129"/>
          <w:jc w:val="center"/>
        </w:trPr>
        <w:tc>
          <w:tcPr>
            <w:tcW w:w="2830" w:type="dxa"/>
            <w:tcBorders>
              <w:top w:val="single" w:sz="4" w:space="0" w:color="auto"/>
              <w:left w:val="single" w:sz="4" w:space="0" w:color="auto"/>
              <w:bottom w:val="single" w:sz="4" w:space="0" w:color="auto"/>
              <w:right w:val="single" w:sz="4" w:space="0" w:color="auto"/>
            </w:tcBorders>
            <w:vAlign w:val="center"/>
          </w:tcPr>
          <w:p w:rsidR="00C92B50" w:rsidRDefault="00C92B50" w:rsidP="00AE3215">
            <w:pPr>
              <w:spacing w:line="360" w:lineRule="auto"/>
              <w:rPr>
                <w:rFonts w:ascii="宋体" w:hAnsi="宋体" w:cs="宋体"/>
                <w:sz w:val="24"/>
              </w:rPr>
            </w:pPr>
            <w:r>
              <w:rPr>
                <w:rFonts w:ascii="宋体" w:hAnsi="宋体" w:cs="宋体" w:hint="eastAsia"/>
                <w:sz w:val="24"/>
              </w:rPr>
              <w:t>法定代表人：</w:t>
            </w:r>
          </w:p>
        </w:tc>
        <w:tc>
          <w:tcPr>
            <w:tcW w:w="2835" w:type="dxa"/>
            <w:tcBorders>
              <w:top w:val="single" w:sz="4" w:space="0" w:color="auto"/>
              <w:left w:val="single" w:sz="4" w:space="0" w:color="auto"/>
              <w:bottom w:val="single" w:sz="4" w:space="0" w:color="auto"/>
              <w:right w:val="single" w:sz="4" w:space="0" w:color="auto"/>
            </w:tcBorders>
            <w:vAlign w:val="center"/>
          </w:tcPr>
          <w:p w:rsidR="00C92B50" w:rsidRDefault="00C92B50" w:rsidP="00AE3215">
            <w:pPr>
              <w:spacing w:line="360" w:lineRule="auto"/>
              <w:rPr>
                <w:rFonts w:ascii="宋体" w:hAnsi="宋体" w:cs="宋体"/>
                <w:sz w:val="24"/>
              </w:rPr>
            </w:pPr>
            <w:r>
              <w:rPr>
                <w:rFonts w:ascii="宋体" w:hAnsi="宋体" w:cs="宋体" w:hint="eastAsia"/>
                <w:sz w:val="24"/>
              </w:rPr>
              <w:t>法定代表人：</w:t>
            </w:r>
          </w:p>
        </w:tc>
        <w:tc>
          <w:tcPr>
            <w:tcW w:w="2631" w:type="dxa"/>
            <w:tcBorders>
              <w:top w:val="single" w:sz="4" w:space="0" w:color="auto"/>
              <w:left w:val="single" w:sz="4" w:space="0" w:color="auto"/>
              <w:bottom w:val="single" w:sz="4" w:space="0" w:color="auto"/>
              <w:right w:val="single" w:sz="4" w:space="0" w:color="auto"/>
            </w:tcBorders>
            <w:vAlign w:val="center"/>
          </w:tcPr>
          <w:p w:rsidR="00C92B50" w:rsidRDefault="00C92B50" w:rsidP="00AE3215">
            <w:pPr>
              <w:spacing w:line="360" w:lineRule="auto"/>
              <w:rPr>
                <w:rFonts w:ascii="宋体" w:hAnsi="宋体" w:cs="宋体"/>
                <w:sz w:val="24"/>
              </w:rPr>
            </w:pPr>
            <w:r>
              <w:rPr>
                <w:rFonts w:ascii="宋体" w:hAnsi="宋体" w:cs="宋体" w:hint="eastAsia"/>
                <w:sz w:val="24"/>
              </w:rPr>
              <w:t>法定代表人：</w:t>
            </w:r>
          </w:p>
        </w:tc>
      </w:tr>
      <w:tr w:rsidR="00C92B50" w:rsidTr="00AE3215">
        <w:trPr>
          <w:trHeight w:val="2820"/>
          <w:jc w:val="center"/>
        </w:trPr>
        <w:tc>
          <w:tcPr>
            <w:tcW w:w="2830" w:type="dxa"/>
            <w:tcBorders>
              <w:top w:val="single" w:sz="4" w:space="0" w:color="auto"/>
              <w:left w:val="single" w:sz="4" w:space="0" w:color="auto"/>
              <w:bottom w:val="single" w:sz="4" w:space="0" w:color="auto"/>
              <w:right w:val="single" w:sz="4" w:space="0" w:color="auto"/>
            </w:tcBorders>
            <w:vAlign w:val="center"/>
          </w:tcPr>
          <w:p w:rsidR="00C92B50" w:rsidRDefault="00C92B50" w:rsidP="00AE3215">
            <w:pPr>
              <w:spacing w:line="360" w:lineRule="auto"/>
              <w:rPr>
                <w:rFonts w:ascii="宋体" w:hAnsi="宋体" w:cs="宋体"/>
                <w:sz w:val="24"/>
              </w:rPr>
            </w:pPr>
            <w:r>
              <w:rPr>
                <w:rFonts w:ascii="宋体" w:hAnsi="宋体" w:cs="宋体" w:hint="eastAsia"/>
                <w:sz w:val="24"/>
              </w:rPr>
              <w:t>授权委托人（签字）：</w:t>
            </w:r>
          </w:p>
        </w:tc>
        <w:tc>
          <w:tcPr>
            <w:tcW w:w="2835" w:type="dxa"/>
            <w:tcBorders>
              <w:top w:val="single" w:sz="4" w:space="0" w:color="auto"/>
              <w:left w:val="single" w:sz="4" w:space="0" w:color="auto"/>
              <w:bottom w:val="single" w:sz="4" w:space="0" w:color="auto"/>
              <w:right w:val="single" w:sz="4" w:space="0" w:color="auto"/>
            </w:tcBorders>
            <w:vAlign w:val="center"/>
          </w:tcPr>
          <w:p w:rsidR="00C92B50" w:rsidRDefault="00C92B50" w:rsidP="00AE3215">
            <w:pPr>
              <w:spacing w:line="360" w:lineRule="auto"/>
              <w:rPr>
                <w:rFonts w:ascii="宋体" w:hAnsi="宋体" w:cs="宋体"/>
                <w:sz w:val="24"/>
              </w:rPr>
            </w:pPr>
            <w:r>
              <w:rPr>
                <w:rFonts w:ascii="宋体" w:hAnsi="宋体" w:cs="宋体" w:hint="eastAsia"/>
                <w:sz w:val="24"/>
              </w:rPr>
              <w:t>授权委托人（签字）：</w:t>
            </w:r>
          </w:p>
        </w:tc>
        <w:tc>
          <w:tcPr>
            <w:tcW w:w="2631" w:type="dxa"/>
            <w:tcBorders>
              <w:top w:val="single" w:sz="4" w:space="0" w:color="auto"/>
              <w:left w:val="single" w:sz="4" w:space="0" w:color="auto"/>
              <w:bottom w:val="single" w:sz="4" w:space="0" w:color="auto"/>
              <w:right w:val="single" w:sz="4" w:space="0" w:color="auto"/>
            </w:tcBorders>
            <w:vAlign w:val="center"/>
          </w:tcPr>
          <w:p w:rsidR="00C92B50" w:rsidRDefault="00C92B50" w:rsidP="00AE3215">
            <w:pPr>
              <w:spacing w:line="360" w:lineRule="auto"/>
              <w:rPr>
                <w:rFonts w:ascii="宋体" w:hAnsi="宋体" w:cs="宋体"/>
                <w:sz w:val="24"/>
              </w:rPr>
            </w:pPr>
            <w:r>
              <w:rPr>
                <w:rFonts w:ascii="宋体" w:hAnsi="宋体" w:cs="宋体" w:hint="eastAsia"/>
                <w:sz w:val="24"/>
              </w:rPr>
              <w:t>授权委托人（签字）：</w:t>
            </w:r>
          </w:p>
        </w:tc>
      </w:tr>
      <w:tr w:rsidR="00C92B50" w:rsidTr="00AE3215">
        <w:trPr>
          <w:trHeight w:val="617"/>
          <w:jc w:val="center"/>
        </w:trPr>
        <w:tc>
          <w:tcPr>
            <w:tcW w:w="2830" w:type="dxa"/>
            <w:tcBorders>
              <w:top w:val="single" w:sz="4" w:space="0" w:color="auto"/>
              <w:left w:val="single" w:sz="4" w:space="0" w:color="auto"/>
              <w:bottom w:val="single" w:sz="4" w:space="0" w:color="auto"/>
              <w:right w:val="single" w:sz="4" w:space="0" w:color="auto"/>
            </w:tcBorders>
            <w:vAlign w:val="center"/>
          </w:tcPr>
          <w:p w:rsidR="00C92B50" w:rsidRDefault="00C92B50" w:rsidP="00AE3215">
            <w:pPr>
              <w:spacing w:line="360" w:lineRule="auto"/>
              <w:rPr>
                <w:rFonts w:ascii="宋体" w:hAnsi="宋体" w:cs="宋体"/>
                <w:sz w:val="24"/>
              </w:rPr>
            </w:pPr>
            <w:r>
              <w:rPr>
                <w:rFonts w:ascii="宋体" w:hAnsi="宋体" w:cs="宋体" w:hint="eastAsia"/>
                <w:sz w:val="24"/>
              </w:rPr>
              <w:t>地址：</w:t>
            </w:r>
          </w:p>
        </w:tc>
        <w:tc>
          <w:tcPr>
            <w:tcW w:w="2835" w:type="dxa"/>
            <w:tcBorders>
              <w:top w:val="single" w:sz="4" w:space="0" w:color="auto"/>
              <w:left w:val="single" w:sz="4" w:space="0" w:color="auto"/>
              <w:bottom w:val="single" w:sz="4" w:space="0" w:color="auto"/>
              <w:right w:val="single" w:sz="4" w:space="0" w:color="auto"/>
            </w:tcBorders>
            <w:vAlign w:val="center"/>
          </w:tcPr>
          <w:p w:rsidR="00C92B50" w:rsidRDefault="00C92B50" w:rsidP="00AE3215">
            <w:pPr>
              <w:spacing w:line="360" w:lineRule="auto"/>
              <w:rPr>
                <w:rFonts w:ascii="宋体" w:hAnsi="宋体" w:cs="宋体"/>
                <w:sz w:val="24"/>
              </w:rPr>
            </w:pPr>
            <w:r>
              <w:rPr>
                <w:rFonts w:ascii="宋体" w:hAnsi="宋体" w:cs="宋体" w:hint="eastAsia"/>
                <w:sz w:val="24"/>
              </w:rPr>
              <w:t>地址：</w:t>
            </w:r>
          </w:p>
        </w:tc>
        <w:tc>
          <w:tcPr>
            <w:tcW w:w="2631" w:type="dxa"/>
            <w:tcBorders>
              <w:top w:val="single" w:sz="4" w:space="0" w:color="auto"/>
              <w:left w:val="single" w:sz="4" w:space="0" w:color="auto"/>
              <w:bottom w:val="single" w:sz="4" w:space="0" w:color="auto"/>
              <w:right w:val="single" w:sz="4" w:space="0" w:color="auto"/>
            </w:tcBorders>
            <w:vAlign w:val="center"/>
          </w:tcPr>
          <w:p w:rsidR="00C92B50" w:rsidRDefault="00C92B50" w:rsidP="00AE3215">
            <w:pPr>
              <w:spacing w:line="360" w:lineRule="auto"/>
              <w:rPr>
                <w:rFonts w:ascii="宋体" w:hAnsi="宋体" w:cs="宋体"/>
                <w:sz w:val="24"/>
              </w:rPr>
            </w:pPr>
            <w:r>
              <w:rPr>
                <w:rFonts w:ascii="宋体" w:hAnsi="宋体" w:cs="宋体" w:hint="eastAsia"/>
                <w:sz w:val="24"/>
              </w:rPr>
              <w:t>地址：</w:t>
            </w:r>
          </w:p>
        </w:tc>
      </w:tr>
      <w:tr w:rsidR="00C92B50" w:rsidTr="00AE3215">
        <w:trPr>
          <w:trHeight w:val="617"/>
          <w:jc w:val="center"/>
        </w:trPr>
        <w:tc>
          <w:tcPr>
            <w:tcW w:w="2830" w:type="dxa"/>
            <w:tcBorders>
              <w:top w:val="single" w:sz="4" w:space="0" w:color="auto"/>
              <w:left w:val="single" w:sz="4" w:space="0" w:color="auto"/>
              <w:bottom w:val="single" w:sz="4" w:space="0" w:color="auto"/>
              <w:right w:val="single" w:sz="4" w:space="0" w:color="auto"/>
            </w:tcBorders>
            <w:vAlign w:val="center"/>
          </w:tcPr>
          <w:p w:rsidR="00C92B50" w:rsidRDefault="00C92B50" w:rsidP="00AE3215">
            <w:pPr>
              <w:spacing w:line="360" w:lineRule="auto"/>
              <w:rPr>
                <w:rFonts w:ascii="宋体" w:hAnsi="宋体" w:cs="宋体"/>
                <w:sz w:val="24"/>
              </w:rPr>
            </w:pPr>
            <w:r>
              <w:rPr>
                <w:rFonts w:ascii="宋体" w:hAnsi="宋体" w:cs="宋体" w:hint="eastAsia"/>
                <w:sz w:val="24"/>
              </w:rPr>
              <w:t>电话：</w:t>
            </w:r>
          </w:p>
        </w:tc>
        <w:tc>
          <w:tcPr>
            <w:tcW w:w="2835" w:type="dxa"/>
            <w:tcBorders>
              <w:top w:val="single" w:sz="4" w:space="0" w:color="auto"/>
              <w:left w:val="single" w:sz="4" w:space="0" w:color="auto"/>
              <w:bottom w:val="single" w:sz="4" w:space="0" w:color="auto"/>
              <w:right w:val="single" w:sz="4" w:space="0" w:color="auto"/>
            </w:tcBorders>
            <w:vAlign w:val="center"/>
          </w:tcPr>
          <w:p w:rsidR="00C92B50" w:rsidRDefault="00C92B50" w:rsidP="00AE3215">
            <w:pPr>
              <w:spacing w:line="360" w:lineRule="auto"/>
              <w:rPr>
                <w:rFonts w:ascii="宋体" w:hAnsi="宋体" w:cs="宋体"/>
                <w:sz w:val="24"/>
              </w:rPr>
            </w:pPr>
            <w:r>
              <w:rPr>
                <w:rFonts w:ascii="宋体" w:hAnsi="宋体" w:cs="宋体" w:hint="eastAsia"/>
                <w:sz w:val="24"/>
              </w:rPr>
              <w:t>电话：</w:t>
            </w:r>
          </w:p>
        </w:tc>
        <w:tc>
          <w:tcPr>
            <w:tcW w:w="2631" w:type="dxa"/>
            <w:tcBorders>
              <w:top w:val="single" w:sz="4" w:space="0" w:color="auto"/>
              <w:left w:val="single" w:sz="4" w:space="0" w:color="auto"/>
              <w:bottom w:val="single" w:sz="4" w:space="0" w:color="auto"/>
              <w:right w:val="single" w:sz="4" w:space="0" w:color="auto"/>
            </w:tcBorders>
            <w:vAlign w:val="center"/>
          </w:tcPr>
          <w:p w:rsidR="00C92B50" w:rsidRDefault="00C92B50" w:rsidP="00AE3215">
            <w:pPr>
              <w:spacing w:line="360" w:lineRule="auto"/>
              <w:rPr>
                <w:rFonts w:ascii="宋体" w:hAnsi="宋体" w:cs="宋体"/>
                <w:sz w:val="24"/>
              </w:rPr>
            </w:pPr>
            <w:r>
              <w:rPr>
                <w:rFonts w:ascii="宋体" w:hAnsi="宋体" w:cs="宋体" w:hint="eastAsia"/>
                <w:sz w:val="24"/>
              </w:rPr>
              <w:t>电话：</w:t>
            </w:r>
          </w:p>
        </w:tc>
      </w:tr>
      <w:tr w:rsidR="00C92B50" w:rsidTr="00AE3215">
        <w:trPr>
          <w:trHeight w:val="617"/>
          <w:jc w:val="center"/>
        </w:trPr>
        <w:tc>
          <w:tcPr>
            <w:tcW w:w="2830" w:type="dxa"/>
            <w:tcBorders>
              <w:top w:val="single" w:sz="4" w:space="0" w:color="auto"/>
              <w:left w:val="single" w:sz="4" w:space="0" w:color="auto"/>
              <w:bottom w:val="single" w:sz="4" w:space="0" w:color="auto"/>
              <w:right w:val="single" w:sz="4" w:space="0" w:color="auto"/>
            </w:tcBorders>
            <w:vAlign w:val="center"/>
          </w:tcPr>
          <w:p w:rsidR="00C92B50" w:rsidRDefault="00C92B50" w:rsidP="00AE3215">
            <w:pPr>
              <w:spacing w:line="360" w:lineRule="auto"/>
              <w:rPr>
                <w:rFonts w:ascii="宋体" w:hAnsi="宋体" w:cs="宋体"/>
                <w:sz w:val="24"/>
              </w:rPr>
            </w:pPr>
            <w:r>
              <w:rPr>
                <w:rFonts w:ascii="宋体" w:hAnsi="宋体" w:cs="宋体" w:hint="eastAsia"/>
                <w:sz w:val="24"/>
              </w:rPr>
              <w:t>邮编：</w:t>
            </w:r>
          </w:p>
        </w:tc>
        <w:tc>
          <w:tcPr>
            <w:tcW w:w="2835" w:type="dxa"/>
            <w:tcBorders>
              <w:top w:val="single" w:sz="4" w:space="0" w:color="auto"/>
              <w:left w:val="single" w:sz="4" w:space="0" w:color="auto"/>
              <w:bottom w:val="single" w:sz="4" w:space="0" w:color="auto"/>
              <w:right w:val="single" w:sz="4" w:space="0" w:color="auto"/>
            </w:tcBorders>
            <w:vAlign w:val="center"/>
          </w:tcPr>
          <w:p w:rsidR="00C92B50" w:rsidRDefault="00C92B50" w:rsidP="00AE3215">
            <w:pPr>
              <w:spacing w:line="360" w:lineRule="auto"/>
              <w:rPr>
                <w:rFonts w:ascii="宋体" w:hAnsi="宋体" w:cs="宋体"/>
                <w:sz w:val="24"/>
              </w:rPr>
            </w:pPr>
            <w:r>
              <w:rPr>
                <w:rFonts w:ascii="宋体" w:hAnsi="宋体" w:cs="宋体" w:hint="eastAsia"/>
                <w:sz w:val="24"/>
              </w:rPr>
              <w:t>邮编：</w:t>
            </w:r>
          </w:p>
        </w:tc>
        <w:tc>
          <w:tcPr>
            <w:tcW w:w="2631" w:type="dxa"/>
            <w:tcBorders>
              <w:top w:val="single" w:sz="4" w:space="0" w:color="auto"/>
              <w:left w:val="single" w:sz="4" w:space="0" w:color="auto"/>
              <w:bottom w:val="single" w:sz="4" w:space="0" w:color="auto"/>
              <w:right w:val="single" w:sz="4" w:space="0" w:color="auto"/>
            </w:tcBorders>
            <w:vAlign w:val="center"/>
          </w:tcPr>
          <w:p w:rsidR="00C92B50" w:rsidRDefault="00C92B50" w:rsidP="00AE3215">
            <w:pPr>
              <w:spacing w:line="360" w:lineRule="auto"/>
              <w:rPr>
                <w:rFonts w:ascii="宋体" w:hAnsi="宋体" w:cs="宋体"/>
                <w:sz w:val="24"/>
              </w:rPr>
            </w:pPr>
            <w:r>
              <w:rPr>
                <w:rFonts w:ascii="宋体" w:hAnsi="宋体" w:cs="宋体" w:hint="eastAsia"/>
                <w:sz w:val="24"/>
              </w:rPr>
              <w:t>邮编：</w:t>
            </w:r>
          </w:p>
        </w:tc>
      </w:tr>
      <w:tr w:rsidR="00C92B50" w:rsidTr="00AE3215">
        <w:trPr>
          <w:trHeight w:val="617"/>
          <w:jc w:val="center"/>
        </w:trPr>
        <w:tc>
          <w:tcPr>
            <w:tcW w:w="8296" w:type="dxa"/>
            <w:gridSpan w:val="3"/>
            <w:tcBorders>
              <w:top w:val="single" w:sz="4" w:space="0" w:color="auto"/>
              <w:left w:val="single" w:sz="4" w:space="0" w:color="auto"/>
              <w:bottom w:val="single" w:sz="4" w:space="0" w:color="auto"/>
              <w:right w:val="single" w:sz="4" w:space="0" w:color="auto"/>
            </w:tcBorders>
            <w:vAlign w:val="center"/>
          </w:tcPr>
          <w:p w:rsidR="00C92B50" w:rsidRDefault="00C92B50" w:rsidP="00AE3215">
            <w:pPr>
              <w:spacing w:line="360" w:lineRule="auto"/>
              <w:rPr>
                <w:rFonts w:ascii="宋体" w:hAnsi="宋体" w:cs="宋体"/>
                <w:sz w:val="24"/>
              </w:rPr>
            </w:pPr>
            <w:r>
              <w:rPr>
                <w:rFonts w:ascii="宋体" w:hAnsi="宋体" w:cs="宋体" w:hint="eastAsia"/>
                <w:sz w:val="24"/>
              </w:rPr>
              <w:t>签订日期：               年       月     日</w:t>
            </w:r>
          </w:p>
        </w:tc>
      </w:tr>
    </w:tbl>
    <w:p w:rsidR="00C92B50" w:rsidRDefault="00C92B50" w:rsidP="00C92B50">
      <w:pPr>
        <w:pStyle w:val="4"/>
      </w:pPr>
    </w:p>
    <w:p w:rsidR="00C92B50" w:rsidRDefault="00C92B50" w:rsidP="00C92B50">
      <w:pPr>
        <w:spacing w:line="360" w:lineRule="auto"/>
        <w:rPr>
          <w:rFonts w:ascii="宋体" w:hAnsi="宋体" w:cs="宋体"/>
          <w:lang w:val="zh-CN"/>
        </w:rPr>
      </w:pPr>
    </w:p>
    <w:p w:rsidR="00C92B50" w:rsidRDefault="00C92B50" w:rsidP="00C92B50">
      <w:pPr>
        <w:spacing w:line="360" w:lineRule="auto"/>
        <w:rPr>
          <w:lang w:val="zh-CN"/>
        </w:rPr>
      </w:pPr>
    </w:p>
    <w:p w:rsidR="00C92B50" w:rsidRDefault="00C92B50" w:rsidP="00C92B50">
      <w:pPr>
        <w:spacing w:line="360" w:lineRule="auto"/>
        <w:rPr>
          <w:rFonts w:ascii="宋体" w:hAnsi="宋体" w:cs="宋体"/>
          <w:b/>
          <w:bCs/>
          <w:sz w:val="24"/>
          <w:lang w:val="zh-CN"/>
        </w:rPr>
      </w:pPr>
      <w:r>
        <w:rPr>
          <w:lang w:val="zh-CN"/>
        </w:rPr>
        <w:br w:type="page"/>
      </w:r>
      <w:r>
        <w:rPr>
          <w:rFonts w:ascii="宋体" w:hAnsi="宋体" w:cs="宋体" w:hint="eastAsia"/>
          <w:b/>
          <w:bCs/>
          <w:sz w:val="24"/>
          <w:lang w:val="zh-CN"/>
        </w:rPr>
        <w:lastRenderedPageBreak/>
        <w:t>附件一  保密承诺书</w:t>
      </w:r>
    </w:p>
    <w:p w:rsidR="00C92B50" w:rsidRDefault="00C92B50" w:rsidP="00C92B50">
      <w:pPr>
        <w:spacing w:line="360" w:lineRule="auto"/>
        <w:jc w:val="center"/>
        <w:rPr>
          <w:rFonts w:ascii="宋体" w:hAnsi="宋体" w:cs="宋体"/>
          <w:b/>
          <w:bCs/>
          <w:sz w:val="32"/>
          <w:szCs w:val="32"/>
        </w:rPr>
      </w:pPr>
      <w:r>
        <w:rPr>
          <w:rFonts w:ascii="宋体" w:hAnsi="宋体" w:cs="宋体" w:hint="eastAsia"/>
          <w:b/>
          <w:bCs/>
          <w:sz w:val="32"/>
          <w:szCs w:val="32"/>
        </w:rPr>
        <w:t>保密承诺书</w:t>
      </w:r>
    </w:p>
    <w:p w:rsidR="00C92B50" w:rsidRDefault="00C92B50" w:rsidP="00C92B50">
      <w:pPr>
        <w:spacing w:beforeLines="50" w:line="360" w:lineRule="auto"/>
        <w:rPr>
          <w:rFonts w:ascii="宋体" w:hAnsi="宋体" w:cs="宋体"/>
          <w:sz w:val="24"/>
        </w:rPr>
      </w:pPr>
      <w:r>
        <w:rPr>
          <w:rFonts w:ascii="宋体" w:hAnsi="宋体" w:cs="宋体" w:hint="eastAsia"/>
          <w:sz w:val="24"/>
        </w:rPr>
        <w:t>致：</w:t>
      </w:r>
      <w:r>
        <w:rPr>
          <w:rFonts w:ascii="宋体" w:hAnsi="宋体" w:cs="宋体" w:hint="eastAsia"/>
        </w:rPr>
        <w:t xml:space="preserve"> </w:t>
      </w:r>
      <w:r>
        <w:rPr>
          <w:rFonts w:ascii="宋体" w:hAnsi="宋体" w:cs="宋体" w:hint="eastAsia"/>
          <w:sz w:val="24"/>
          <w:u w:val="single"/>
        </w:rPr>
        <w:t>陕西省水土保持生态环境监测中心</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1.我方为“</w:t>
      </w:r>
      <w:r>
        <w:rPr>
          <w:rFonts w:ascii="宋体" w:hAnsi="宋体" w:cs="宋体" w:hint="eastAsia"/>
          <w:sz w:val="24"/>
          <w:u w:val="single"/>
        </w:rPr>
        <w:t>卫星遥感技术支撑全省水利行业应用及监管项目包2</w:t>
      </w:r>
      <w:r>
        <w:rPr>
          <w:rFonts w:ascii="宋体" w:hAnsi="宋体" w:cs="宋体" w:hint="eastAsia"/>
          <w:sz w:val="24"/>
        </w:rPr>
        <w:t>”（以下简称“本项目”）建设提供技术服务。</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2.本文所述的保密信息均属于国家秘密以及单位工作秘密，我方已清楚知道。任何形式的故意或不当行为将导致或可能会触犯《中华人民共和国刑法》中的窃取、刺探、非法提供、非法持有、泄露国家秘密所列之罪行，并清楚知道泄露国家秘密事项应承担的法律责任。</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 xml:space="preserve">3.在本承诺书签订以及履行过程中，我方已经或将要接触到、知悉本项目相关保密信息。 </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4.我方承诺接受本承诺书相关条款和条件的约束，严格遵循国家相关法律法规的规定和建设方，业主方的要求。</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5.为了防止国家秘密以任何形式被非法获取、持有、披露或泄漏，根据《中华人民共和国保守国家秘密法》、《中华人民共和国刑法》以及对工程涉密信息保密管理的其他有关要求，我方承诺如下：</w:t>
      </w:r>
    </w:p>
    <w:p w:rsidR="00C92B50" w:rsidRDefault="00C92B50" w:rsidP="00C92B50">
      <w:pPr>
        <w:spacing w:beforeLines="50" w:line="360" w:lineRule="auto"/>
        <w:rPr>
          <w:rFonts w:ascii="宋体" w:hAnsi="宋体" w:cs="宋体"/>
          <w:sz w:val="24"/>
        </w:rPr>
      </w:pPr>
      <w:r>
        <w:rPr>
          <w:rFonts w:ascii="宋体" w:hAnsi="宋体" w:cs="宋体" w:hint="eastAsia"/>
          <w:sz w:val="24"/>
        </w:rPr>
        <w:t>第一条 保密信息的定义</w:t>
      </w:r>
    </w:p>
    <w:p w:rsidR="00C92B50" w:rsidRDefault="00C92B50" w:rsidP="00C92B50">
      <w:pPr>
        <w:spacing w:line="360" w:lineRule="auto"/>
        <w:ind w:firstLineChars="250" w:firstLine="600"/>
        <w:rPr>
          <w:rFonts w:ascii="宋体" w:hAnsi="宋体" w:cs="宋体"/>
          <w:sz w:val="24"/>
        </w:rPr>
      </w:pPr>
      <w:r>
        <w:rPr>
          <w:rFonts w:ascii="宋体" w:hAnsi="宋体" w:cs="宋体" w:hint="eastAsia"/>
          <w:sz w:val="24"/>
        </w:rPr>
        <w:t>1.我方从建设方、项目业主以及其他的或个人等渠道获得的与本项目有关或因本项目建设产生的所有资料和信息，以及由上述信息带来的衍生信息，均属于保密信息范畴。这些资料和信息无论以何种形式或载于何种载体，无论在知悉时是否以口头、图像、电子信息载体或书面等形式。保密信息的密级由相关部门、项目业主或建设方确定。</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2.由于建设方是本项目实施主体，从建设方获得的所有资料和信息均与本项目密切相关，亦属于本项目的保密信息范畴，受本承诺书约束。</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3.保密信息包括但不限于如下内容和形式：</w:t>
      </w:r>
    </w:p>
    <w:p w:rsidR="00C92B50" w:rsidRDefault="00C92B50" w:rsidP="00C92B50">
      <w:pPr>
        <w:spacing w:line="360" w:lineRule="auto"/>
        <w:ind w:firstLineChars="250" w:firstLine="600"/>
        <w:rPr>
          <w:rFonts w:ascii="宋体" w:hAnsi="宋体" w:cs="宋体"/>
          <w:sz w:val="24"/>
        </w:rPr>
      </w:pPr>
      <w:r>
        <w:rPr>
          <w:rFonts w:ascii="宋体" w:hAnsi="宋体" w:cs="宋体" w:hint="eastAsia"/>
          <w:sz w:val="24"/>
        </w:rPr>
        <w:t>1）技术秘密：包括本项目勘察、调研、设计、实施过程中有关的报告、研究成果、图纸、图表、声像资料、数据、参数、施工工艺、制造技术、计算机程序、专利技术等；</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lastRenderedPageBreak/>
        <w:t>2）交易秘密：包括参与工程实施的单位及其人员信息、项目计划、方案、统计数据、项目运作情况、合作意向，商业谈判、招投标、合同信息、双方往来函电等；</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3）管理秘密，包括与业主、建设方或其他单位有关的财务、人事、物流资料和信息等；</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4）衍生信息：包括由保密信息改进、翻译、缩减，改编或其他变化面产生的相关信息；</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5）其它与本项目有关成经确定为本项目秘密的所有资料和信息。</w:t>
      </w:r>
    </w:p>
    <w:p w:rsidR="00C92B50" w:rsidRDefault="00C92B50" w:rsidP="00C92B50">
      <w:pPr>
        <w:spacing w:beforeLines="50" w:line="360" w:lineRule="auto"/>
        <w:rPr>
          <w:rFonts w:ascii="宋体" w:hAnsi="宋体" w:cs="宋体"/>
          <w:sz w:val="24"/>
        </w:rPr>
      </w:pPr>
      <w:r>
        <w:rPr>
          <w:rFonts w:ascii="宋体" w:hAnsi="宋体" w:cs="宋体" w:hint="eastAsia"/>
          <w:sz w:val="24"/>
        </w:rPr>
        <w:t>第二条 保密义务</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对于本项目保密信息，我方应承担如下保密义务：</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1.【审查与监督】我方应接受建设方或业主及其他相关部门进行的保密审查，并在本项目建设期间，全过程接受相关单位的保密监督管理。审查和监督管理范围包括我方提交的所有文件、资料中的保密方案、及合同过程中的保密措施、我方保密意识、保密能力等。</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2.【个人信息备案】我方个人信息（包括姓名、性别，身份证号码、住址、联系方式等）必须在进场之前在建设方备案。项目实施过程中如有人员变动，必须在人员变动之前报建设方备案。</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3.【签订保密承诺书】我方在进场之前所有实施人员必须签署保密承诺书，（承诺书格式见附件）。在项目实施过程中，我方必须严格执行本承诺书和保密承诺书的各项规定。</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4.【使用范围】对因工作所保管，接触的保密信息应安善对待，除用于履行本项目的合同外，未经许可不得超出工作范围使用。</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5.【借阅资科】对借阅的涉密资料，我方不得违规记录、私自复印、复制、存储、扩散及留存，并及时归还。</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6.【不得刺探】不得刺探与本职工作或本身业务无关的任何保密信息。</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7.【不得擅自发表】未经相关部门审核批准，我方不得擅自发表与保密信息和未公开工作内容相关的文章、著作。</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8.【妥善保存移动设备】必须妥善保管存有本项日相关内容的笔记本电脑或移动介质，严禁在非安全区域使用上述设备。</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lastRenderedPageBreak/>
        <w:t>9.【严禁披露、泄露】我方保证本项目保密信息，未经书面授权不以任何方式披露，露给任何第三方，包括我方所属公司及其关联公司、合作方。</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10.【不得扩大知悉范围】我方不得以任何形式直接或间接扩大知悉范围，包括我方所属公司及其关联公司、合作方中未实施本项目的人员（不限于高管、经理、雇员、亲属、朋友等）。</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11.【涉密资料的回收】我方必须在工作完成之后交回包括任何复制件在内所有涉密图纸，资料等涉密载体，办理移交手续，并彻底清除计算机等存储的相关信息，不得以任何形式和任何理由私自留存。</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12.【泄密报告】如果发现保密信息被泄露，我方应当采取有效措施防止泄密进一步扩大，并及时向建设方和相关部门报告。</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13.【接受和配合调查】发生泄密事件后，我方应接受和配合建设方、业主及相关部门的依法调查，采取有效措施防止损失和影响的扩大，并按要求进行检讨，整改。</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14.【其他要求】建设方、项目业主或相关部门针对本项目的其他要求，我方应予以遵守并严格执行。</w:t>
      </w:r>
    </w:p>
    <w:p w:rsidR="00C92B50" w:rsidRDefault="00C92B50" w:rsidP="00C92B50">
      <w:pPr>
        <w:spacing w:beforeLines="50" w:line="360" w:lineRule="auto"/>
        <w:rPr>
          <w:rFonts w:ascii="宋体" w:hAnsi="宋体" w:cs="宋体"/>
          <w:sz w:val="24"/>
        </w:rPr>
      </w:pPr>
      <w:r>
        <w:rPr>
          <w:rFonts w:ascii="宋体" w:hAnsi="宋体" w:cs="宋体" w:hint="eastAsia"/>
          <w:sz w:val="24"/>
        </w:rPr>
        <w:t>第三条 保密期限</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1.我方的保密义务自我方介入或接触到本项目有关保密信息时开始，尚未介入或接触到相关保密信息的，自本承诺书签订之日开始。</w:t>
      </w:r>
    </w:p>
    <w:p w:rsidR="00C92B50" w:rsidRDefault="00C92B50" w:rsidP="00C92B50">
      <w:pPr>
        <w:spacing w:line="360" w:lineRule="auto"/>
        <w:ind w:firstLineChars="200" w:firstLine="480"/>
        <w:rPr>
          <w:rFonts w:ascii="宋体" w:hAnsi="宋体" w:cs="宋体"/>
          <w:sz w:val="24"/>
        </w:rPr>
      </w:pPr>
      <w:r>
        <w:rPr>
          <w:rFonts w:ascii="宋体" w:hAnsi="宋体" w:cs="宋体" w:hint="eastAsia"/>
          <w:color w:val="000000"/>
          <w:sz w:val="24"/>
        </w:rPr>
        <w:t>2.本承诺书长期有效，除</w:t>
      </w:r>
      <w:r>
        <w:rPr>
          <w:rFonts w:ascii="宋体" w:hAnsi="宋体" w:cs="宋体" w:hint="eastAsia"/>
          <w:sz w:val="24"/>
        </w:rPr>
        <w:t>非法律或相关部门另有规定，我方的保密义务长期存在不限于本项日的合同履行期限。</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3.我方是否继续参与本项目的工作，不影响保密义务的承担。</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4.我方是否在职、劳动合同是否履行完毕，均不影响其保密义务的承担。</w:t>
      </w:r>
    </w:p>
    <w:p w:rsidR="00C92B50" w:rsidRDefault="00C92B50" w:rsidP="00C92B50">
      <w:pPr>
        <w:spacing w:beforeLines="50" w:line="360" w:lineRule="auto"/>
        <w:rPr>
          <w:rFonts w:ascii="宋体" w:hAnsi="宋体" w:cs="宋体"/>
          <w:sz w:val="24"/>
        </w:rPr>
      </w:pPr>
      <w:r>
        <w:rPr>
          <w:rFonts w:ascii="宋体" w:hAnsi="宋体" w:cs="宋体" w:hint="eastAsia"/>
          <w:sz w:val="24"/>
        </w:rPr>
        <w:t>第四条 保密责任</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1.如果我方未履行本承诺书规定的保密义务，但尚未造成损失或严重后果的应当承担合同金额的10%的违约处罚。</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2.如果因为我方的违约行为造成损失或严重后果的，我方应当承担合同金额30%以上（含）的违约处罚，并赔偿损失，包括：</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A. 损失赔偿额为建设方因我方的违反协议行为所受到的实际经济损失；</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lastRenderedPageBreak/>
        <w:t>B.如果建设方的损失依照A款所述的计算方法难以计算，损失赔偿额为我方；支付不低于建设方就该项目已发生的投资费用的作为损失赔偿额；</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C.建设方因调查我方的违反协议行为面支付的合理费用。</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3.因我方泄密行为导致建设方违反与第三方的保密协议约定，造成建设方对第三方承担赔偿，由我方承担全部责任。</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4.若我方违反本承诺书约定或国家相关规定，造成非法获取、持有、泄密等严重后果，构成犯罪的，除承担上述违约责任或侵权责任外，还应依法承担刑事责任。</w:t>
      </w:r>
    </w:p>
    <w:p w:rsidR="00C92B50" w:rsidRDefault="00C92B50" w:rsidP="00C92B50">
      <w:pPr>
        <w:spacing w:beforeLines="50" w:line="360" w:lineRule="auto"/>
        <w:rPr>
          <w:rFonts w:ascii="宋体" w:hAnsi="宋体" w:cs="宋体"/>
          <w:sz w:val="24"/>
        </w:rPr>
      </w:pPr>
      <w:r>
        <w:rPr>
          <w:rFonts w:ascii="宋体" w:hAnsi="宋体" w:cs="宋体" w:hint="eastAsia"/>
          <w:sz w:val="24"/>
        </w:rPr>
        <w:t>第五条 争议的解决办法</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因执行本承诺书而发生纠纷，由双方协商解决或者共同委托双方信任的第三方调解。协商、调解不成的，任一方有权向建设方所在地法院诉讼解决。</w:t>
      </w:r>
    </w:p>
    <w:p w:rsidR="00C92B50" w:rsidRDefault="00C92B50" w:rsidP="00C92B50">
      <w:pPr>
        <w:spacing w:line="360" w:lineRule="auto"/>
        <w:rPr>
          <w:rFonts w:ascii="宋体" w:hAnsi="宋体" w:cs="宋体"/>
          <w:sz w:val="24"/>
        </w:rPr>
      </w:pPr>
      <w:r>
        <w:rPr>
          <w:rFonts w:ascii="宋体" w:hAnsi="宋体" w:cs="宋体" w:hint="eastAsia"/>
          <w:sz w:val="24"/>
        </w:rPr>
        <w:t>第六条 其他</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1.我方作为其所属公司的代表在本项目中完成交办的工作，已得到其所属公司充分授权，我方签订本承诺书的行为，建设方有理由认为已构成表见代理。</w:t>
      </w:r>
    </w:p>
    <w:p w:rsidR="00C92B50" w:rsidRDefault="00C92B50" w:rsidP="00C92B50">
      <w:pPr>
        <w:spacing w:line="360" w:lineRule="auto"/>
        <w:ind w:firstLineChars="200" w:firstLine="480"/>
        <w:rPr>
          <w:rFonts w:ascii="宋体" w:hAnsi="宋体" w:cs="宋体"/>
          <w:sz w:val="24"/>
        </w:rPr>
      </w:pPr>
      <w:r>
        <w:rPr>
          <w:rFonts w:ascii="宋体" w:hAnsi="宋体" w:cs="宋体" w:hint="eastAsia"/>
          <w:sz w:val="24"/>
        </w:rPr>
        <w:t>2.本承诺书的签订并不表明建设方有义务向我方及其所属公司透露任何特定信息，也没有授予我方除此外的任何权利，更不保证建设方与我方及其所属公司之间已经或即将构成任何投资、业务合作或联盟的意向、备忘录，合同或协议关系，因而我方及其所属公司不得依据本承诺书向第三方声称双方已形成了任何投资，业务合作或联盟的关系。</w:t>
      </w:r>
    </w:p>
    <w:p w:rsidR="00C92B50" w:rsidRDefault="00C92B50" w:rsidP="00C92B50">
      <w:pPr>
        <w:spacing w:beforeLines="50" w:line="360" w:lineRule="auto"/>
        <w:ind w:right="85" w:firstLineChars="1063" w:firstLine="2551"/>
        <w:rPr>
          <w:rFonts w:ascii="宋体" w:hAnsi="宋体" w:cs="宋体"/>
          <w:sz w:val="24"/>
        </w:rPr>
      </w:pPr>
      <w:r>
        <w:rPr>
          <w:rFonts w:ascii="宋体" w:hAnsi="宋体" w:cs="宋体" w:hint="eastAsia"/>
          <w:sz w:val="24"/>
        </w:rPr>
        <w:t>承诺方：                            （盖章）</w:t>
      </w:r>
    </w:p>
    <w:p w:rsidR="00C92B50" w:rsidRDefault="00C92B50" w:rsidP="00C92B50">
      <w:pPr>
        <w:spacing w:beforeLines="50" w:line="360" w:lineRule="auto"/>
        <w:ind w:right="85" w:firstLineChars="1063" w:firstLine="2551"/>
        <w:rPr>
          <w:rFonts w:ascii="宋体" w:hAnsi="宋体" w:cs="宋体"/>
          <w:sz w:val="24"/>
        </w:rPr>
      </w:pPr>
      <w:r>
        <w:rPr>
          <w:rFonts w:ascii="宋体" w:hAnsi="宋体" w:cs="宋体" w:hint="eastAsia"/>
          <w:sz w:val="24"/>
        </w:rPr>
        <w:t>法定代表人：</w:t>
      </w:r>
    </w:p>
    <w:p w:rsidR="00C92B50" w:rsidRDefault="00C92B50" w:rsidP="00C92B50">
      <w:pPr>
        <w:spacing w:beforeLines="50" w:line="360" w:lineRule="auto"/>
        <w:ind w:right="85" w:firstLineChars="1063" w:firstLine="2551"/>
        <w:rPr>
          <w:rFonts w:ascii="宋体" w:hAnsi="宋体" w:cs="宋体"/>
          <w:sz w:val="24"/>
        </w:rPr>
      </w:pPr>
      <w:r>
        <w:rPr>
          <w:rFonts w:ascii="宋体" w:hAnsi="宋体" w:cs="宋体" w:hint="eastAsia"/>
          <w:sz w:val="24"/>
        </w:rPr>
        <w:t>承诺日期：       年      月    日</w:t>
      </w:r>
    </w:p>
    <w:p w:rsidR="00C92B50" w:rsidRDefault="00C92B50" w:rsidP="00C92B50">
      <w:pPr>
        <w:pStyle w:val="4"/>
      </w:pPr>
    </w:p>
    <w:p w:rsidR="00C92B50" w:rsidRDefault="00C92B50" w:rsidP="00C92B50">
      <w:pPr>
        <w:spacing w:beforeLines="50" w:line="360" w:lineRule="auto"/>
        <w:ind w:right="85" w:firstLineChars="1063" w:firstLine="2551"/>
        <w:rPr>
          <w:rFonts w:ascii="宋体" w:hAnsi="宋体" w:cs="宋体"/>
          <w:sz w:val="24"/>
        </w:rPr>
      </w:pPr>
      <w:r>
        <w:rPr>
          <w:rFonts w:ascii="宋体" w:hAnsi="宋体" w:cs="宋体" w:hint="eastAsia"/>
          <w:sz w:val="24"/>
        </w:rPr>
        <w:t>承诺方：                             （盖章）</w:t>
      </w:r>
    </w:p>
    <w:p w:rsidR="00C92B50" w:rsidRDefault="00C92B50" w:rsidP="00C92B50">
      <w:pPr>
        <w:spacing w:beforeLines="50" w:line="360" w:lineRule="auto"/>
        <w:ind w:right="85" w:firstLineChars="1063" w:firstLine="2551"/>
        <w:rPr>
          <w:rFonts w:ascii="宋体" w:hAnsi="宋体" w:cs="宋体"/>
          <w:sz w:val="24"/>
        </w:rPr>
      </w:pPr>
      <w:r>
        <w:rPr>
          <w:rFonts w:ascii="宋体" w:hAnsi="宋体" w:cs="宋体" w:hint="eastAsia"/>
          <w:sz w:val="24"/>
        </w:rPr>
        <w:t>法定代表人：</w:t>
      </w:r>
    </w:p>
    <w:p w:rsidR="00C92B50" w:rsidRDefault="00C92B50" w:rsidP="00C92B50">
      <w:pPr>
        <w:spacing w:beforeLines="50" w:line="360" w:lineRule="auto"/>
        <w:ind w:right="85" w:firstLineChars="1063" w:firstLine="2551"/>
        <w:rPr>
          <w:rFonts w:ascii="宋体" w:hAnsi="宋体" w:cs="宋体"/>
          <w:sz w:val="24"/>
        </w:rPr>
        <w:sectPr w:rsidR="00C92B50">
          <w:footerReference w:type="default" r:id="rId7"/>
          <w:pgSz w:w="11906" w:h="16838"/>
          <w:pgMar w:top="1440" w:right="1800" w:bottom="1440" w:left="1800" w:header="851" w:footer="692" w:gutter="0"/>
          <w:pgNumType w:fmt="numberInDash" w:start="1"/>
          <w:cols w:space="720"/>
          <w:docGrid w:type="lines" w:linePitch="312"/>
        </w:sectPr>
      </w:pPr>
      <w:r>
        <w:rPr>
          <w:rFonts w:ascii="宋体" w:hAnsi="宋体" w:cs="宋体" w:hint="eastAsia"/>
          <w:sz w:val="24"/>
        </w:rPr>
        <w:t>承诺日期：       年      月    日</w:t>
      </w:r>
    </w:p>
    <w:p w:rsidR="00C92B50" w:rsidRDefault="00C92B50" w:rsidP="00C92B50">
      <w:pPr>
        <w:spacing w:beforeLines="50" w:line="360" w:lineRule="auto"/>
        <w:ind w:right="85"/>
        <w:rPr>
          <w:rFonts w:ascii="宋体" w:hAnsi="宋体" w:cs="宋体"/>
          <w:b/>
          <w:bCs/>
          <w:sz w:val="24"/>
          <w:lang w:val="zh-CN"/>
        </w:rPr>
      </w:pPr>
      <w:r>
        <w:rPr>
          <w:rFonts w:ascii="宋体" w:hAnsi="宋体" w:cs="宋体" w:hint="eastAsia"/>
          <w:b/>
          <w:bCs/>
          <w:sz w:val="24"/>
          <w:lang w:val="zh-CN"/>
        </w:rPr>
        <w:lastRenderedPageBreak/>
        <w:t>附件二  联合体协议书</w:t>
      </w:r>
    </w:p>
    <w:p w:rsidR="00C92B50" w:rsidRDefault="00C92B50" w:rsidP="00C92B50">
      <w:pPr>
        <w:spacing w:after="120"/>
        <w:jc w:val="center"/>
        <w:rPr>
          <w:rFonts w:ascii="宋体" w:hAnsi="宋体" w:cs="宋体"/>
          <w:b/>
          <w:bCs/>
          <w:sz w:val="24"/>
        </w:rPr>
      </w:pPr>
    </w:p>
    <w:p w:rsidR="00C92B50" w:rsidRDefault="00C92B50" w:rsidP="00C92B50">
      <w:pPr>
        <w:spacing w:after="120"/>
        <w:jc w:val="center"/>
        <w:rPr>
          <w:rFonts w:ascii="宋体" w:hAnsi="宋体" w:cs="宋体"/>
          <w:b/>
          <w:bCs/>
          <w:sz w:val="24"/>
        </w:rPr>
      </w:pPr>
      <w:r>
        <w:rPr>
          <w:rFonts w:ascii="宋体" w:hAnsi="宋体" w:cs="宋体"/>
          <w:b/>
          <w:bCs/>
          <w:sz w:val="24"/>
        </w:rPr>
        <w:t>联合体协议书</w:t>
      </w:r>
    </w:p>
    <w:p w:rsidR="00C92B50" w:rsidRDefault="00C92B50" w:rsidP="00C92B50">
      <w:pPr>
        <w:spacing w:after="120"/>
        <w:jc w:val="center"/>
        <w:rPr>
          <w:rFonts w:ascii="宋体" w:hAnsi="宋体" w:cs="宋体"/>
          <w:b/>
          <w:bCs/>
          <w:sz w:val="24"/>
        </w:rPr>
      </w:pPr>
    </w:p>
    <w:p w:rsidR="00C92B50" w:rsidRDefault="00C92B50" w:rsidP="00C92B50">
      <w:pPr>
        <w:spacing w:after="120" w:line="360" w:lineRule="auto"/>
        <w:rPr>
          <w:rFonts w:ascii="宋体" w:hAnsi="宋体" w:cs="宋体"/>
          <w:sz w:val="24"/>
        </w:rPr>
      </w:pPr>
      <w:r>
        <w:rPr>
          <w:rFonts w:ascii="宋体" w:hAnsi="宋体" w:cs="宋体" w:hint="eastAsia"/>
          <w:sz w:val="24"/>
          <w:u w:val="single"/>
        </w:rPr>
        <w:t>陕西省水土保持生态环境监测中心</w:t>
      </w:r>
      <w:r>
        <w:rPr>
          <w:rFonts w:ascii="宋体" w:hAnsi="宋体" w:cs="宋体"/>
          <w:sz w:val="24"/>
          <w:u w:val="single"/>
        </w:rPr>
        <w:t>（采购人名称）：</w:t>
      </w:r>
    </w:p>
    <w:p w:rsidR="00C92B50" w:rsidRDefault="00C92B50" w:rsidP="00C92B50">
      <w:pPr>
        <w:spacing w:after="120" w:line="360" w:lineRule="auto"/>
        <w:ind w:firstLineChars="200" w:firstLine="480"/>
        <w:rPr>
          <w:rFonts w:ascii="宋体" w:hAnsi="宋体" w:cs="宋体"/>
          <w:sz w:val="24"/>
        </w:rPr>
      </w:pPr>
      <w:r>
        <w:rPr>
          <w:rFonts w:ascii="宋体" w:hAnsi="宋体" w:cs="宋体" w:hint="eastAsia"/>
          <w:sz w:val="24"/>
          <w:u w:val="single"/>
        </w:rPr>
        <w:t xml:space="preserve">                    、          </w:t>
      </w:r>
      <w:r>
        <w:rPr>
          <w:rFonts w:ascii="宋体" w:hAnsi="宋体" w:cs="宋体"/>
          <w:sz w:val="24"/>
          <w:u w:val="single"/>
        </w:rPr>
        <w:t>（所有成员单位名称）</w:t>
      </w:r>
      <w:r>
        <w:rPr>
          <w:rFonts w:ascii="宋体" w:hAnsi="宋体" w:cs="宋体"/>
          <w:sz w:val="24"/>
        </w:rPr>
        <w:t>自愿组成联合体，共同参加</w:t>
      </w:r>
      <w:r>
        <w:rPr>
          <w:rFonts w:ascii="宋体" w:hAnsi="宋体" w:cs="宋体" w:hint="eastAsia"/>
          <w:sz w:val="24"/>
          <w:u w:val="single"/>
        </w:rPr>
        <w:t>卫星遥感技术支撑全省水利行业应用及监管项目包2</w:t>
      </w:r>
      <w:r>
        <w:rPr>
          <w:rFonts w:ascii="宋体" w:hAnsi="宋体" w:cs="宋体"/>
          <w:sz w:val="24"/>
          <w:u w:val="single"/>
        </w:rPr>
        <w:t>（项目名称）</w:t>
      </w:r>
      <w:r>
        <w:rPr>
          <w:rFonts w:ascii="宋体" w:hAnsi="宋体" w:cs="宋体" w:hint="eastAsia"/>
          <w:sz w:val="24"/>
          <w:u w:val="single"/>
        </w:rPr>
        <w:t xml:space="preserve">   </w:t>
      </w:r>
      <w:r>
        <w:rPr>
          <w:rFonts w:ascii="宋体" w:hAnsi="宋体" w:cs="宋体"/>
          <w:sz w:val="24"/>
          <w:u w:val="single"/>
        </w:rPr>
        <w:t xml:space="preserve"> </w:t>
      </w:r>
      <w:r>
        <w:rPr>
          <w:rFonts w:ascii="宋体" w:hAnsi="宋体" w:cs="宋体"/>
          <w:sz w:val="24"/>
        </w:rPr>
        <w:t>投标。现就联合体投标事宜订立如下协议。</w:t>
      </w:r>
    </w:p>
    <w:p w:rsidR="00C92B50" w:rsidRDefault="00C92B50" w:rsidP="00C92B50">
      <w:pPr>
        <w:spacing w:after="120"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u w:val="single"/>
        </w:rPr>
        <w:t xml:space="preserve">              </w:t>
      </w:r>
      <w:r>
        <w:rPr>
          <w:rFonts w:ascii="宋体" w:hAnsi="宋体" w:cs="宋体"/>
          <w:sz w:val="24"/>
          <w:u w:val="single"/>
        </w:rPr>
        <w:t>（联合体牵头单位名称）</w:t>
      </w:r>
      <w:r>
        <w:rPr>
          <w:rFonts w:ascii="宋体" w:hAnsi="宋体" w:cs="宋体"/>
          <w:sz w:val="24"/>
        </w:rPr>
        <w:t>为联合体牵头单位，</w:t>
      </w:r>
      <w:r>
        <w:rPr>
          <w:rFonts w:ascii="宋体" w:hAnsi="宋体" w:cs="宋体" w:hint="eastAsia"/>
          <w:sz w:val="24"/>
          <w:u w:val="single"/>
        </w:rPr>
        <w:t xml:space="preserve">     </w:t>
      </w:r>
      <w:r>
        <w:rPr>
          <w:rFonts w:ascii="宋体" w:hAnsi="宋体" w:cs="宋体"/>
          <w:sz w:val="24"/>
          <w:u w:val="single"/>
        </w:rPr>
        <w:t>（联合体成员名称）</w:t>
      </w:r>
      <w:r>
        <w:rPr>
          <w:rFonts w:ascii="宋体" w:hAnsi="宋体" w:cs="宋体"/>
          <w:sz w:val="24"/>
        </w:rPr>
        <w:t>为联合体成员；联合体各成员单位内部的职责分工如下：</w:t>
      </w:r>
    </w:p>
    <w:p w:rsidR="00C92B50" w:rsidRDefault="00C92B50" w:rsidP="00C92B50">
      <w:pPr>
        <w:spacing w:after="120" w:line="360" w:lineRule="auto"/>
        <w:ind w:firstLineChars="200" w:firstLine="480"/>
        <w:rPr>
          <w:rFonts w:ascii="宋体" w:hAnsi="宋体" w:cs="宋体"/>
          <w:sz w:val="24"/>
        </w:rPr>
      </w:pPr>
      <w:r>
        <w:rPr>
          <w:rFonts w:ascii="宋体" w:hAnsi="宋体" w:cs="宋体"/>
          <w:sz w:val="24"/>
        </w:rPr>
        <w:t>联合体牵头单位：</w:t>
      </w:r>
      <w:r>
        <w:rPr>
          <w:rFonts w:ascii="宋体" w:hAnsi="宋体" w:cs="宋体" w:hint="eastAsia"/>
          <w:sz w:val="24"/>
        </w:rPr>
        <w:t>（应包括项目实施的全部履约责任）</w:t>
      </w:r>
      <w:r>
        <w:rPr>
          <w:rFonts w:ascii="宋体" w:hAnsi="宋体" w:cs="宋体" w:hint="eastAsia"/>
          <w:sz w:val="24"/>
          <w:u w:val="single"/>
        </w:rPr>
        <w:t xml:space="preserve">                   </w:t>
      </w:r>
      <w:r>
        <w:rPr>
          <w:rFonts w:ascii="宋体" w:hAnsi="宋体" w:cs="宋体"/>
          <w:sz w:val="24"/>
        </w:rPr>
        <w:t>；</w:t>
      </w:r>
    </w:p>
    <w:p w:rsidR="00C92B50" w:rsidRDefault="00C92B50" w:rsidP="00C92B50">
      <w:pPr>
        <w:spacing w:after="120" w:line="360" w:lineRule="auto"/>
        <w:ind w:firstLineChars="200" w:firstLine="480"/>
        <w:rPr>
          <w:rFonts w:ascii="宋体" w:hAnsi="宋体" w:cs="宋体"/>
          <w:sz w:val="24"/>
        </w:rPr>
      </w:pPr>
      <w:r>
        <w:rPr>
          <w:rFonts w:ascii="宋体" w:hAnsi="宋体" w:cs="宋体"/>
          <w:sz w:val="24"/>
        </w:rPr>
        <w:t>联合体成员：</w:t>
      </w:r>
      <w:r>
        <w:rPr>
          <w:rFonts w:ascii="宋体" w:hAnsi="宋体" w:cs="宋体" w:hint="eastAsia"/>
          <w:sz w:val="24"/>
          <w:u w:val="single"/>
        </w:rPr>
        <w:t xml:space="preserve">                                                     </w:t>
      </w:r>
      <w:r>
        <w:rPr>
          <w:rFonts w:ascii="宋体" w:hAnsi="宋体" w:cs="宋体"/>
          <w:sz w:val="24"/>
        </w:rPr>
        <w:t>；</w:t>
      </w:r>
    </w:p>
    <w:p w:rsidR="00C92B50" w:rsidRDefault="00C92B50" w:rsidP="00C92B50">
      <w:pPr>
        <w:spacing w:after="120" w:line="360" w:lineRule="auto"/>
        <w:ind w:firstLineChars="200" w:firstLine="480"/>
        <w:rPr>
          <w:rFonts w:ascii="宋体" w:hAnsi="宋体" w:cs="宋体"/>
          <w:sz w:val="24"/>
        </w:rPr>
      </w:pPr>
      <w:r>
        <w:rPr>
          <w:rFonts w:ascii="宋体" w:hAnsi="宋体" w:cs="宋体" w:hint="eastAsia"/>
          <w:sz w:val="24"/>
        </w:rPr>
        <w:t>2.</w:t>
      </w:r>
      <w:r>
        <w:rPr>
          <w:rFonts w:ascii="宋体" w:hAnsi="宋体" w:cs="宋体"/>
          <w:sz w:val="24"/>
        </w:rPr>
        <w:t>联合体投标的由联合体牵头单位负责投标全过程，包括但不限于网上确认、文件编制与递交、委托人授权、接收答疑、回复澄清、主张或放弃权利、签字盖章和合同谈判活动，代表联合体提交和接收相关的资料、信息及指示，处理与之有关的一切事务，并负责合同实施阶段的主办、组织和协调工作等投标与中标后事宜相关的全部事宜。</w:t>
      </w:r>
    </w:p>
    <w:p w:rsidR="00C92B50" w:rsidRDefault="00C92B50" w:rsidP="00C92B50">
      <w:pPr>
        <w:spacing w:after="120" w:line="360" w:lineRule="auto"/>
        <w:ind w:firstLineChars="200" w:firstLine="480"/>
        <w:rPr>
          <w:rFonts w:ascii="宋体" w:hAnsi="宋体" w:cs="宋体"/>
          <w:sz w:val="24"/>
        </w:rPr>
      </w:pPr>
      <w:r>
        <w:rPr>
          <w:rFonts w:ascii="宋体" w:hAnsi="宋体" w:cs="宋体" w:hint="eastAsia"/>
          <w:sz w:val="24"/>
        </w:rPr>
        <w:t>3.</w:t>
      </w:r>
      <w:r>
        <w:rPr>
          <w:rFonts w:ascii="宋体" w:hAnsi="宋体" w:cs="宋体"/>
          <w:sz w:val="24"/>
        </w:rPr>
        <w:t>联合体将严格按照本项目</w:t>
      </w:r>
      <w:r>
        <w:rPr>
          <w:rFonts w:ascii="宋体" w:hAnsi="宋体" w:cs="宋体" w:hint="eastAsia"/>
          <w:sz w:val="24"/>
        </w:rPr>
        <w:t>采购</w:t>
      </w:r>
      <w:r>
        <w:rPr>
          <w:rFonts w:ascii="宋体" w:hAnsi="宋体" w:cs="宋体"/>
          <w:sz w:val="24"/>
        </w:rPr>
        <w:t>文件的各项要求，履行合同，并对外承担连带责任。</w:t>
      </w:r>
    </w:p>
    <w:p w:rsidR="00C92B50" w:rsidRDefault="00C92B50" w:rsidP="00C92B50">
      <w:pPr>
        <w:spacing w:after="120" w:line="360" w:lineRule="auto"/>
        <w:ind w:leftChars="200" w:left="420"/>
        <w:rPr>
          <w:rFonts w:ascii="宋体" w:hAnsi="宋体" w:cs="宋体"/>
          <w:sz w:val="24"/>
        </w:rPr>
      </w:pPr>
      <w:r>
        <w:rPr>
          <w:rFonts w:ascii="宋体" w:hAnsi="宋体" w:cs="宋体" w:hint="eastAsia"/>
          <w:sz w:val="24"/>
        </w:rPr>
        <w:t>4.</w:t>
      </w:r>
      <w:r>
        <w:rPr>
          <w:rFonts w:ascii="宋体" w:hAnsi="宋体" w:cs="宋体"/>
          <w:sz w:val="24"/>
        </w:rPr>
        <w:t xml:space="preserve">本协议书自签署之日起生效，合同履行完毕后自动失效。   </w:t>
      </w:r>
    </w:p>
    <w:p w:rsidR="00C92B50" w:rsidRDefault="00C92B50" w:rsidP="00C92B50">
      <w:pPr>
        <w:spacing w:after="120" w:line="360" w:lineRule="auto"/>
        <w:ind w:firstLineChars="200" w:firstLine="480"/>
        <w:rPr>
          <w:rFonts w:ascii="宋体" w:hAnsi="宋体" w:cs="宋体"/>
          <w:sz w:val="24"/>
        </w:rPr>
      </w:pPr>
      <w:r>
        <w:rPr>
          <w:rFonts w:ascii="宋体" w:hAnsi="宋体" w:cs="宋体"/>
          <w:sz w:val="24"/>
        </w:rPr>
        <w:t>联合体牵头单位名称：</w:t>
      </w:r>
      <w:r>
        <w:rPr>
          <w:rFonts w:ascii="宋体" w:hAnsi="宋体" w:cs="宋体" w:hint="eastAsia"/>
          <w:sz w:val="24"/>
          <w:u w:val="single"/>
        </w:rPr>
        <w:t xml:space="preserve">                         </w:t>
      </w:r>
      <w:r>
        <w:rPr>
          <w:rFonts w:ascii="宋体" w:hAnsi="宋体" w:cs="宋体"/>
          <w:sz w:val="24"/>
        </w:rPr>
        <w:t>（盖单位章）</w:t>
      </w:r>
    </w:p>
    <w:p w:rsidR="00C92B50" w:rsidRDefault="00C92B50" w:rsidP="00C92B50">
      <w:pPr>
        <w:spacing w:after="120" w:line="360" w:lineRule="auto"/>
        <w:ind w:firstLineChars="200" w:firstLine="480"/>
        <w:rPr>
          <w:rFonts w:ascii="宋体" w:hAnsi="宋体" w:cs="宋体"/>
          <w:sz w:val="24"/>
        </w:rPr>
      </w:pPr>
      <w:r>
        <w:rPr>
          <w:rFonts w:ascii="宋体" w:hAnsi="宋体" w:cs="宋体"/>
          <w:sz w:val="24"/>
        </w:rPr>
        <w:t>法定代表人或其委托代理人：</w:t>
      </w:r>
      <w:r>
        <w:rPr>
          <w:rFonts w:ascii="宋体" w:hAnsi="宋体" w:cs="宋体" w:hint="eastAsia"/>
          <w:sz w:val="24"/>
          <w:u w:val="single"/>
        </w:rPr>
        <w:t xml:space="preserve">                  </w:t>
      </w:r>
      <w:r>
        <w:rPr>
          <w:rFonts w:ascii="宋体" w:hAnsi="宋体" w:cs="宋体"/>
          <w:sz w:val="24"/>
        </w:rPr>
        <w:t>（签字或盖章）</w:t>
      </w:r>
    </w:p>
    <w:p w:rsidR="00C92B50" w:rsidRDefault="00C92B50" w:rsidP="00C92B50">
      <w:pPr>
        <w:spacing w:after="120" w:line="360" w:lineRule="auto"/>
        <w:ind w:firstLineChars="200" w:firstLine="480"/>
        <w:rPr>
          <w:rFonts w:ascii="宋体" w:hAnsi="宋体" w:cs="宋体"/>
          <w:sz w:val="24"/>
        </w:rPr>
      </w:pPr>
      <w:r>
        <w:rPr>
          <w:rFonts w:ascii="宋体" w:hAnsi="宋体" w:cs="宋体"/>
          <w:sz w:val="24"/>
        </w:rPr>
        <w:t>联合体成员名称：</w:t>
      </w:r>
      <w:r>
        <w:rPr>
          <w:rFonts w:ascii="宋体" w:hAnsi="宋体" w:cs="宋体" w:hint="eastAsia"/>
          <w:sz w:val="24"/>
          <w:u w:val="single"/>
        </w:rPr>
        <w:t xml:space="preserve">                            </w:t>
      </w:r>
      <w:r>
        <w:rPr>
          <w:rFonts w:ascii="宋体" w:hAnsi="宋体" w:cs="宋体"/>
          <w:sz w:val="24"/>
        </w:rPr>
        <w:t>（盖单位章）</w:t>
      </w:r>
    </w:p>
    <w:p w:rsidR="00C92B50" w:rsidRDefault="00C92B50" w:rsidP="00C92B50">
      <w:pPr>
        <w:spacing w:after="120" w:line="360" w:lineRule="auto"/>
        <w:ind w:firstLineChars="200" w:firstLine="480"/>
        <w:rPr>
          <w:rFonts w:ascii="宋体" w:hAnsi="宋体" w:cs="宋体"/>
          <w:sz w:val="24"/>
        </w:rPr>
      </w:pPr>
      <w:r>
        <w:rPr>
          <w:rFonts w:ascii="宋体" w:hAnsi="宋体" w:cs="宋体"/>
          <w:sz w:val="24"/>
        </w:rPr>
        <w:t>法定代表人或其委托代理人：</w:t>
      </w:r>
      <w:r>
        <w:rPr>
          <w:rFonts w:ascii="宋体" w:hAnsi="宋体" w:cs="宋体" w:hint="eastAsia"/>
          <w:sz w:val="24"/>
          <w:u w:val="single"/>
        </w:rPr>
        <w:t xml:space="preserve">                 </w:t>
      </w:r>
      <w:r>
        <w:rPr>
          <w:rFonts w:ascii="宋体" w:hAnsi="宋体" w:cs="宋体"/>
          <w:sz w:val="24"/>
        </w:rPr>
        <w:t>（签字或盖章）</w:t>
      </w:r>
    </w:p>
    <w:p w:rsidR="00C92B50" w:rsidRDefault="00C92B50" w:rsidP="00C92B50">
      <w:pPr>
        <w:tabs>
          <w:tab w:val="left" w:pos="1155"/>
        </w:tabs>
        <w:overflowPunct w:val="0"/>
        <w:topLinePunct/>
        <w:spacing w:line="480" w:lineRule="exact"/>
        <w:jc w:val="right"/>
        <w:rPr>
          <w:rFonts w:ascii="宋体" w:hAnsi="宋体"/>
          <w:bCs/>
          <w:color w:val="000000"/>
          <w:sz w:val="24"/>
        </w:rPr>
      </w:pPr>
      <w:r>
        <w:rPr>
          <w:rFonts w:ascii="宋体" w:hAnsi="宋体" w:cs="宋体" w:hint="eastAsia"/>
          <w:sz w:val="24"/>
        </w:rPr>
        <w:t xml:space="preserve">    </w:t>
      </w:r>
      <w:r>
        <w:rPr>
          <w:rFonts w:ascii="宋体" w:hAnsi="宋体" w:cs="宋体"/>
          <w:sz w:val="24"/>
        </w:rPr>
        <w:t>年</w:t>
      </w:r>
      <w:r>
        <w:rPr>
          <w:rFonts w:ascii="宋体" w:hAnsi="宋体" w:cs="宋体" w:hint="eastAsia"/>
          <w:sz w:val="24"/>
        </w:rPr>
        <w:t xml:space="preserve">  </w:t>
      </w:r>
      <w:r>
        <w:rPr>
          <w:rFonts w:ascii="宋体" w:hAnsi="宋体" w:cs="宋体"/>
          <w:sz w:val="24"/>
        </w:rPr>
        <w:t>月</w:t>
      </w:r>
      <w:r>
        <w:rPr>
          <w:rFonts w:ascii="宋体" w:hAnsi="宋体" w:cs="宋体" w:hint="eastAsia"/>
          <w:sz w:val="24"/>
        </w:rPr>
        <w:t xml:space="preserve">   </w:t>
      </w:r>
      <w:r>
        <w:rPr>
          <w:rFonts w:ascii="宋体" w:hAnsi="宋体" w:cs="宋体"/>
          <w:sz w:val="24"/>
        </w:rPr>
        <w:t>日</w:t>
      </w:r>
    </w:p>
    <w:bookmarkEnd w:id="230"/>
    <w:bookmarkEnd w:id="231"/>
    <w:p w:rsidR="00C92B50" w:rsidRPr="00283E78" w:rsidRDefault="00C92B50" w:rsidP="00283E78">
      <w:pPr>
        <w:rPr>
          <w:szCs w:val="21"/>
        </w:rPr>
      </w:pPr>
    </w:p>
    <w:sectPr w:rsidR="00C92B50" w:rsidRPr="00283E78" w:rsidSect="00D73C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6432" w:rsidRDefault="00D96432" w:rsidP="00915F0B">
      <w:r>
        <w:separator/>
      </w:r>
    </w:p>
  </w:endnote>
  <w:endnote w:type="continuationSeparator" w:id="0">
    <w:p w:rsidR="00D96432" w:rsidRDefault="00D96432" w:rsidP="00915F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B50" w:rsidRDefault="00C92B50">
    <w:pPr>
      <w:pStyle w:val="a5"/>
      <w:jc w:val="center"/>
    </w:pPr>
    <w:fldSimple w:instr="PAGE   \* MERGEFORMAT">
      <w:r w:rsidRPr="00C92B50">
        <w:rPr>
          <w:noProof/>
          <w:lang w:val="zh-CN"/>
        </w:rPr>
        <w:t>-</w:t>
      </w:r>
      <w:r>
        <w:rPr>
          <w:noProof/>
        </w:rPr>
        <w:t xml:space="preserve"> 32 -</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6432" w:rsidRDefault="00D96432" w:rsidP="00915F0B">
      <w:r>
        <w:separator/>
      </w:r>
    </w:p>
  </w:footnote>
  <w:footnote w:type="continuationSeparator" w:id="0">
    <w:p w:rsidR="00D96432" w:rsidRDefault="00D96432" w:rsidP="00915F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C7B9CD5"/>
    <w:multiLevelType w:val="multilevel"/>
    <w:tmpl w:val="DC7B9CD5"/>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nsid w:val="50E95926"/>
    <w:multiLevelType w:val="singleLevel"/>
    <w:tmpl w:val="50E95926"/>
    <w:lvl w:ilvl="0">
      <w:start w:val="1"/>
      <w:numFmt w:val="chineseCounting"/>
      <w:suff w:val="space"/>
      <w:lvlText w:val="第%1部分"/>
      <w:lvlJc w:val="left"/>
      <w:rPr>
        <w:rFonts w:hint="eastAsia"/>
      </w:rPr>
    </w:lvl>
  </w:abstractNum>
  <w:abstractNum w:abstractNumId="2">
    <w:nsid w:val="62E4AC39"/>
    <w:multiLevelType w:val="singleLevel"/>
    <w:tmpl w:val="62E4AC39"/>
    <w:lvl w:ilvl="0">
      <w:start w:val="3"/>
      <w:numFmt w:val="chineseCounting"/>
      <w:suff w:val="nothing"/>
      <w:lvlText w:val="%1、"/>
      <w:lvlJc w:val="left"/>
    </w:lvl>
  </w:abstractNum>
  <w:abstractNum w:abstractNumId="3">
    <w:nsid w:val="62E4B332"/>
    <w:multiLevelType w:val="singleLevel"/>
    <w:tmpl w:val="62E4B332"/>
    <w:lvl w:ilvl="0">
      <w:start w:val="10"/>
      <w:numFmt w:val="chineseCounting"/>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31B6"/>
    <w:rsid w:val="00283E78"/>
    <w:rsid w:val="002902FA"/>
    <w:rsid w:val="0029079F"/>
    <w:rsid w:val="002C1220"/>
    <w:rsid w:val="002F4C75"/>
    <w:rsid w:val="00320D17"/>
    <w:rsid w:val="003C2E39"/>
    <w:rsid w:val="00463C26"/>
    <w:rsid w:val="004F6CCF"/>
    <w:rsid w:val="00521192"/>
    <w:rsid w:val="00586FB3"/>
    <w:rsid w:val="005A31B6"/>
    <w:rsid w:val="005C40DE"/>
    <w:rsid w:val="005D37F6"/>
    <w:rsid w:val="005F7B98"/>
    <w:rsid w:val="008433C4"/>
    <w:rsid w:val="008E342C"/>
    <w:rsid w:val="00915F0B"/>
    <w:rsid w:val="009D091F"/>
    <w:rsid w:val="00A2527C"/>
    <w:rsid w:val="00C92B50"/>
    <w:rsid w:val="00D26F27"/>
    <w:rsid w:val="00D73C50"/>
    <w:rsid w:val="00D96432"/>
    <w:rsid w:val="00E64EF0"/>
    <w:rsid w:val="00F345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1B6"/>
    <w:pPr>
      <w:jc w:val="both"/>
    </w:pPr>
    <w:rPr>
      <w:rFonts w:ascii="Calibri" w:eastAsia="宋体" w:hAnsi="Calibri" w:cs="Times New Roman"/>
      <w:szCs w:val="20"/>
    </w:rPr>
  </w:style>
  <w:style w:type="paragraph" w:styleId="1">
    <w:name w:val="heading 1"/>
    <w:basedOn w:val="a"/>
    <w:next w:val="a"/>
    <w:link w:val="1Char"/>
    <w:qFormat/>
    <w:rsid w:val="002F4C75"/>
    <w:pPr>
      <w:keepNext/>
      <w:keepLines/>
      <w:widowControl w:val="0"/>
      <w:spacing w:before="340" w:after="330" w:line="578" w:lineRule="auto"/>
      <w:outlineLvl w:val="0"/>
    </w:pPr>
    <w:rPr>
      <w:b/>
      <w:bCs/>
      <w:kern w:val="44"/>
      <w:sz w:val="44"/>
      <w:szCs w:val="44"/>
    </w:rPr>
  </w:style>
  <w:style w:type="paragraph" w:styleId="4">
    <w:name w:val="heading 4"/>
    <w:basedOn w:val="a"/>
    <w:next w:val="a"/>
    <w:link w:val="4Char"/>
    <w:uiPriority w:val="9"/>
    <w:semiHidden/>
    <w:unhideWhenUsed/>
    <w:qFormat/>
    <w:rsid w:val="00C92B5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A31B6"/>
    <w:pPr>
      <w:autoSpaceDE w:val="0"/>
      <w:autoSpaceDN w:val="0"/>
      <w:adjustRightInd w:val="0"/>
    </w:pPr>
    <w:rPr>
      <w:rFonts w:ascii="宋体" w:hAnsi="Times New Roman"/>
      <w:kern w:val="0"/>
      <w:sz w:val="20"/>
      <w:szCs w:val="21"/>
    </w:rPr>
  </w:style>
  <w:style w:type="character" w:customStyle="1" w:styleId="Char">
    <w:name w:val="纯文本 Char"/>
    <w:basedOn w:val="a0"/>
    <w:link w:val="a3"/>
    <w:rsid w:val="005A31B6"/>
    <w:rPr>
      <w:rFonts w:ascii="宋体" w:eastAsia="宋体" w:hAnsi="Times New Roman" w:cs="Times New Roman"/>
      <w:kern w:val="0"/>
      <w:sz w:val="20"/>
      <w:szCs w:val="21"/>
    </w:rPr>
  </w:style>
  <w:style w:type="paragraph" w:customStyle="1" w:styleId="10">
    <w:name w:val="样式1"/>
    <w:basedOn w:val="a"/>
    <w:qFormat/>
    <w:rsid w:val="005A31B6"/>
    <w:rPr>
      <w:rFonts w:ascii="黑体" w:hAnsi="宋体" w:cs="黑体"/>
    </w:rPr>
  </w:style>
  <w:style w:type="paragraph" w:styleId="a4">
    <w:name w:val="header"/>
    <w:basedOn w:val="a"/>
    <w:link w:val="Char0"/>
    <w:uiPriority w:val="99"/>
    <w:semiHidden/>
    <w:unhideWhenUsed/>
    <w:rsid w:val="00915F0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15F0B"/>
    <w:rPr>
      <w:rFonts w:ascii="Calibri" w:eastAsia="宋体" w:hAnsi="Calibri" w:cs="Times New Roman"/>
      <w:sz w:val="18"/>
      <w:szCs w:val="18"/>
    </w:rPr>
  </w:style>
  <w:style w:type="paragraph" w:styleId="a5">
    <w:name w:val="footer"/>
    <w:basedOn w:val="a"/>
    <w:link w:val="Char1"/>
    <w:uiPriority w:val="99"/>
    <w:unhideWhenUsed/>
    <w:qFormat/>
    <w:rsid w:val="00915F0B"/>
    <w:pPr>
      <w:tabs>
        <w:tab w:val="center" w:pos="4153"/>
        <w:tab w:val="right" w:pos="8306"/>
      </w:tabs>
      <w:snapToGrid w:val="0"/>
      <w:jc w:val="left"/>
    </w:pPr>
    <w:rPr>
      <w:sz w:val="18"/>
      <w:szCs w:val="18"/>
    </w:rPr>
  </w:style>
  <w:style w:type="character" w:customStyle="1" w:styleId="Char1">
    <w:name w:val="页脚 Char"/>
    <w:basedOn w:val="a0"/>
    <w:link w:val="a5"/>
    <w:uiPriority w:val="99"/>
    <w:qFormat/>
    <w:rsid w:val="00915F0B"/>
    <w:rPr>
      <w:rFonts w:ascii="Calibri" w:eastAsia="宋体" w:hAnsi="Calibri" w:cs="Times New Roman"/>
      <w:sz w:val="18"/>
      <w:szCs w:val="18"/>
    </w:rPr>
  </w:style>
  <w:style w:type="character" w:styleId="a6">
    <w:name w:val="Emphasis"/>
    <w:basedOn w:val="a0"/>
    <w:qFormat/>
    <w:rsid w:val="00915F0B"/>
    <w:rPr>
      <w:i/>
    </w:rPr>
  </w:style>
  <w:style w:type="paragraph" w:customStyle="1" w:styleId="Bodytext1">
    <w:name w:val="Body text|1"/>
    <w:basedOn w:val="a"/>
    <w:link w:val="Bodytext10"/>
    <w:qFormat/>
    <w:rsid w:val="00915F0B"/>
    <w:pPr>
      <w:spacing w:line="480" w:lineRule="auto"/>
      <w:ind w:firstLine="400"/>
    </w:pPr>
    <w:rPr>
      <w:rFonts w:ascii="宋体" w:hAnsi="宋体" w:cs="宋体"/>
      <w:sz w:val="20"/>
      <w:lang w:val="zh-TW" w:eastAsia="zh-TW" w:bidi="zh-TW"/>
    </w:rPr>
  </w:style>
  <w:style w:type="character" w:customStyle="1" w:styleId="Bodytext10">
    <w:name w:val="Body text|1_"/>
    <w:basedOn w:val="a0"/>
    <w:link w:val="Bodytext1"/>
    <w:qFormat/>
    <w:rsid w:val="00915F0B"/>
    <w:rPr>
      <w:rFonts w:ascii="宋体" w:eastAsia="宋体" w:hAnsi="宋体" w:cs="宋体"/>
      <w:sz w:val="20"/>
      <w:szCs w:val="20"/>
      <w:lang w:val="zh-TW" w:eastAsia="zh-TW" w:bidi="zh-TW"/>
    </w:rPr>
  </w:style>
  <w:style w:type="paragraph" w:customStyle="1" w:styleId="Heading31">
    <w:name w:val="Heading #3|1"/>
    <w:basedOn w:val="a"/>
    <w:qFormat/>
    <w:rsid w:val="00915F0B"/>
    <w:pPr>
      <w:ind w:firstLine="570"/>
      <w:outlineLvl w:val="2"/>
    </w:pPr>
    <w:rPr>
      <w:rFonts w:ascii="宋体" w:hAnsi="宋体" w:cs="宋体"/>
      <w:sz w:val="28"/>
      <w:szCs w:val="28"/>
      <w:lang w:val="zh-TW" w:eastAsia="zh-TW" w:bidi="zh-TW"/>
    </w:rPr>
  </w:style>
  <w:style w:type="paragraph" w:styleId="a7">
    <w:name w:val="Normal (Web)"/>
    <w:basedOn w:val="a"/>
    <w:qFormat/>
    <w:rsid w:val="00E64EF0"/>
    <w:pPr>
      <w:widowControl w:val="0"/>
      <w:spacing w:before="100" w:beforeAutospacing="1" w:after="100" w:afterAutospacing="1"/>
      <w:jc w:val="left"/>
    </w:pPr>
    <w:rPr>
      <w:kern w:val="0"/>
      <w:sz w:val="24"/>
      <w:szCs w:val="24"/>
    </w:rPr>
  </w:style>
  <w:style w:type="character" w:customStyle="1" w:styleId="1Char">
    <w:name w:val="标题 1 Char"/>
    <w:basedOn w:val="a0"/>
    <w:link w:val="1"/>
    <w:qFormat/>
    <w:rsid w:val="002F4C75"/>
    <w:rPr>
      <w:rFonts w:ascii="Calibri" w:eastAsia="宋体" w:hAnsi="Calibri" w:cs="Times New Roman"/>
      <w:b/>
      <w:bCs/>
      <w:kern w:val="44"/>
      <w:sz w:val="44"/>
      <w:szCs w:val="44"/>
    </w:rPr>
  </w:style>
  <w:style w:type="paragraph" w:customStyle="1" w:styleId="11">
    <w:name w:val="列出段落1"/>
    <w:basedOn w:val="a"/>
    <w:rsid w:val="002F4C75"/>
    <w:pPr>
      <w:autoSpaceDE w:val="0"/>
      <w:autoSpaceDN w:val="0"/>
      <w:ind w:left="240" w:firstLine="420"/>
      <w:jc w:val="left"/>
    </w:pPr>
    <w:rPr>
      <w:rFonts w:ascii="Arial" w:eastAsia="黑体" w:hAnsi="Arial" w:cs="Arial"/>
      <w:kern w:val="0"/>
      <w:sz w:val="22"/>
      <w:szCs w:val="22"/>
      <w:lang w:val="zh-CN"/>
    </w:rPr>
  </w:style>
  <w:style w:type="character" w:customStyle="1" w:styleId="4Char">
    <w:name w:val="标题 4 Char"/>
    <w:basedOn w:val="a0"/>
    <w:link w:val="4"/>
    <w:uiPriority w:val="9"/>
    <w:semiHidden/>
    <w:rsid w:val="00C92B50"/>
    <w:rPr>
      <w:rFonts w:asciiTheme="majorHAnsi" w:eastAsiaTheme="majorEastAsia" w:hAnsiTheme="majorHAnsi" w:cstheme="majorBidi"/>
      <w:b/>
      <w:bCs/>
      <w:sz w:val="28"/>
      <w:szCs w:val="28"/>
    </w:rPr>
  </w:style>
  <w:style w:type="paragraph" w:styleId="a8">
    <w:name w:val="Body Text"/>
    <w:basedOn w:val="a"/>
    <w:next w:val="a"/>
    <w:link w:val="Char2"/>
    <w:qFormat/>
    <w:rsid w:val="00C92B50"/>
    <w:pPr>
      <w:widowControl w:val="0"/>
      <w:spacing w:after="120"/>
    </w:pPr>
    <w:rPr>
      <w:rFonts w:ascii="Times New Roman" w:hAnsi="Times New Roman"/>
      <w:szCs w:val="24"/>
    </w:rPr>
  </w:style>
  <w:style w:type="character" w:customStyle="1" w:styleId="Char2">
    <w:name w:val="正文文本 Char"/>
    <w:basedOn w:val="a0"/>
    <w:link w:val="a8"/>
    <w:rsid w:val="00C92B50"/>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43</Pages>
  <Words>4039</Words>
  <Characters>23026</Characters>
  <Application>Microsoft Office Word</Application>
  <DocSecurity>0</DocSecurity>
  <Lines>191</Lines>
  <Paragraphs>54</Paragraphs>
  <ScaleCrop>false</ScaleCrop>
  <Company/>
  <LinksUpToDate>false</LinksUpToDate>
  <CharactersWithSpaces>27011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ZXJ</dc:creator>
  <cp:lastModifiedBy>Administrator</cp:lastModifiedBy>
  <cp:revision>10</cp:revision>
  <dcterms:created xsi:type="dcterms:W3CDTF">2024-09-09T08:13:00Z</dcterms:created>
  <dcterms:modified xsi:type="dcterms:W3CDTF">2026-06-18T02:54:00Z</dcterms:modified>
</cp:coreProperties>
</file>