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77D0F">
      <w:pPr>
        <w:bidi w:val="0"/>
        <w:rPr>
          <w:rFonts w:hint="eastAsia" w:eastAsia="宋体"/>
          <w:color w:val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详见附件：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商务条款偏离表</w:t>
      </w:r>
    </w:p>
    <w:p w14:paraId="4BA6012C">
      <w:pPr>
        <w:pStyle w:val="2"/>
        <w:keepLines w:val="0"/>
        <w:spacing w:before="0" w:after="0" w:line="360" w:lineRule="auto"/>
        <w:jc w:val="center"/>
        <w:rPr>
          <w:color w:val="auto"/>
          <w:highlight w:val="cya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商务条款偏离表</w:t>
      </w:r>
    </w:p>
    <w:p w14:paraId="5097FFF4">
      <w:pPr>
        <w:pStyle w:val="3"/>
        <w:widowControl w:val="0"/>
        <w:spacing w:before="156" w:beforeLines="50" w:beforeAutospacing="0" w:after="156" w:afterLines="50" w:afterAutospacing="0"/>
        <w:ind w:firstLine="48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项目名称：</w:t>
      </w:r>
    </w:p>
    <w:p w14:paraId="752988CF">
      <w:pPr>
        <w:pStyle w:val="3"/>
        <w:widowControl w:val="0"/>
        <w:spacing w:before="156" w:beforeLines="50" w:beforeAutospacing="0" w:after="156" w:afterLines="50" w:afterAutospacing="0"/>
        <w:ind w:firstLine="48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项目编号：</w:t>
      </w:r>
    </w:p>
    <w:tbl>
      <w:tblPr>
        <w:tblStyle w:val="4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2035"/>
        <w:gridCol w:w="2098"/>
        <w:gridCol w:w="2192"/>
        <w:gridCol w:w="1325"/>
        <w:gridCol w:w="993"/>
      </w:tblGrid>
      <w:tr w14:paraId="57E10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105EA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70737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磋商文件条目号</w:t>
            </w: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BDA00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磋商文件的商务条款</w:t>
            </w: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10940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磋商响应文件的商务条款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47879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E2BF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说明</w:t>
            </w:r>
          </w:p>
        </w:tc>
      </w:tr>
      <w:tr w14:paraId="05304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342AC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41E7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D488A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A7F3E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DE0C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43CA4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7D19D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0850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D93FD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3F97E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4E005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606B4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0BD0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55D1B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C74B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AADB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72694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7AF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42A8F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9C03A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18D1A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18E45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DCC22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B1280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CCD2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02916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45B9F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24CE6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294D9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2A81A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37B79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30E71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7CC47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C5207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4EEED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C4B2A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4092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4AED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7C998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1EAA6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CDA35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  <w:tr w14:paraId="16200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BB9BF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8E55E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DAA8B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2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9565E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D5D24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BC98E">
            <w:pPr>
              <w:pStyle w:val="3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cs="宋体"/>
                <w:color w:val="auto"/>
                <w:sz w:val="21"/>
                <w:szCs w:val="21"/>
              </w:rPr>
            </w:pPr>
          </w:p>
        </w:tc>
      </w:tr>
    </w:tbl>
    <w:p w14:paraId="37A30D98">
      <w:pPr>
        <w:pStyle w:val="3"/>
        <w:widowControl w:val="0"/>
        <w:spacing w:before="0" w:beforeAutospacing="0" w:after="0" w:afterAutospacing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说明：</w:t>
      </w:r>
    </w:p>
    <w:p w14:paraId="5CB5B0EC">
      <w:pPr>
        <w:pStyle w:val="3"/>
        <w:widowControl w:val="0"/>
        <w:spacing w:before="0" w:beforeAutospacing="0" w:after="0" w:afterAutospacing="0"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7AF20522">
      <w:pPr>
        <w:pStyle w:val="3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2.供应商必须据实填写，不得虚假响应，否则将取消其磋商或成交资格，并按有关规定进处罚。</w:t>
      </w:r>
    </w:p>
    <w:p w14:paraId="544A00AA">
      <w:pPr>
        <w:pStyle w:val="3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5B55BFE4">
      <w:pPr>
        <w:pStyle w:val="3"/>
        <w:widowControl w:val="0"/>
        <w:spacing w:before="0" w:beforeAutospacing="0" w:after="0" w:afterAutospacing="0" w:line="60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（单位公章）</w:t>
      </w:r>
    </w:p>
    <w:p w14:paraId="5B08089C">
      <w:pPr>
        <w:pStyle w:val="3"/>
        <w:widowControl w:val="0"/>
        <w:spacing w:before="0" w:beforeAutospacing="0" w:after="0" w:afterAutospacing="0" w:line="600" w:lineRule="auto"/>
        <w:ind w:firstLine="496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  <w:t>法定代表人或被授权人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（签字或盖章）</w:t>
      </w:r>
    </w:p>
    <w:p w14:paraId="20E21AB7"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57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6">
    <w:name w:val="列出段落2"/>
    <w:basedOn w:val="1"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2026-04-22T03:17:10Z</dcterms:created>
  <dc:creator>pc</dc:creator>
  <cp:lastModifiedBy>pc</cp:lastModifiedBy>
  <dcterms:modified xsi:type="dcterms:W3CDTF">2026-04-22T03:17:14Z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8EA2D988800C4094868FEFE6C647EBBB_12</vt:lpwstr>
  </property>
</Properties>
</file>