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8BC30">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75CF8023">
      <w:pPr>
        <w:spacing w:line="360" w:lineRule="auto"/>
        <w:jc w:val="center"/>
        <w:outlineLvl w:val="1"/>
        <w:rPr>
          <w:b/>
          <w:bCs/>
          <w:color w:val="auto"/>
          <w:sz w:val="28"/>
          <w:szCs w:val="28"/>
        </w:rPr>
      </w:pPr>
      <w:r>
        <w:rPr>
          <w:rFonts w:hint="eastAsia"/>
          <w:b/>
          <w:bCs/>
          <w:color w:val="auto"/>
          <w:sz w:val="28"/>
          <w:szCs w:val="28"/>
        </w:rPr>
        <w:t>供应商承诺书</w:t>
      </w:r>
    </w:p>
    <w:p w14:paraId="16B02F99">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4F83EB9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6B8199F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2B14479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726F88B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4577EA9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2184F531">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1459708E">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290BDDB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47ABC55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721C72DD">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16B76425">
      <w:pPr>
        <w:spacing w:line="360" w:lineRule="auto"/>
        <w:ind w:left="2940" w:leftChars="1400"/>
        <w:jc w:val="left"/>
        <w:rPr>
          <w:rFonts w:hint="eastAsia" w:asciiTheme="minorEastAsia" w:hAnsiTheme="minorEastAsia" w:eastAsiaTheme="minorEastAsia" w:cstheme="minorEastAsia"/>
          <w:color w:val="auto"/>
          <w:sz w:val="24"/>
          <w:szCs w:val="24"/>
        </w:rPr>
      </w:pPr>
    </w:p>
    <w:p w14:paraId="01D93067">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59C2CE6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66BDD558">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68B524E2">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6100C7D8">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52A37FC5">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2137D"/>
    <w:rsid w:val="5BA93B70"/>
    <w:rsid w:val="78692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478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2026-04-22T03:17:00Z</dcterms:created>
  <dc:creator>pc</dc:creator>
  <cp:lastModifiedBy>pc</cp:lastModifiedBy>
  <dcterms:modified xsi:type="dcterms:W3CDTF">2026-08-20T08:47:44Z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41BD451A8D4142EAAE4B992315278742_12</vt:lpwstr>
  </property>
</Properties>
</file>