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版本号：ZCXG-ZB-202603920260520001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ZCXG-ZB-2026039</w:t>
      </w:r>
      <w:r>
        <w:br/>
      </w:r>
      <w:r>
        <w:br/>
      </w:r>
      <w:r>
        <w:br/>
      </w:r>
    </w:p>
    <w:p>
      <w:pPr>
        <w:pStyle w:val="null3"/>
        <w:jc w:val="center"/>
        <w:outlineLvl w:val="2"/>
      </w:pPr>
      <w:r>
        <w:rPr>
          <w:rFonts w:ascii="仿宋_GB2312" w:hAnsi="仿宋_GB2312" w:cs="仿宋_GB2312" w:eastAsia="仿宋_GB2312"/>
          <w:sz w:val="28"/>
          <w:b/>
        </w:rPr>
        <w:t>西安市雁塔区中医医院</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西安市雁塔区中医医院</w:t>
      </w:r>
      <w:r>
        <w:rPr>
          <w:rFonts w:ascii="仿宋_GB2312" w:hAnsi="仿宋_GB2312" w:cs="仿宋_GB2312" w:eastAsia="仿宋_GB2312"/>
        </w:rPr>
        <w:t>委托，拟对</w:t>
      </w:r>
      <w:r>
        <w:rPr>
          <w:rFonts w:ascii="仿宋_GB2312" w:hAnsi="仿宋_GB2312" w:cs="仿宋_GB2312" w:eastAsia="仿宋_GB2312"/>
        </w:rPr>
        <w:t>医疗设备采购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ZCXG-ZB-2026039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包1：超声设备 包2：电子胃肠镜系统及口腔设备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 ：提供响应时间前一年内已缴纳的至少一个月的纳税证明或完税证明，依法免税的单位应提供相关证明材料。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 ：提供响应时间前一年内已缴存的至少一个月的社会保障资金缴存单据或社保机构开具的社会保险参保缴费情况证明，依法不需要缴纳社会保障资金的单位应提供相关证明材料。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 ：参加政府采购活动前3年内，在经营活动中没有重大违法记录的书面声明。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6、身份证明 ：法定代表人直接参加投标的，须提供法定代表人身份证明；法定代表人授权代表参加投标的，须提供法定代表人授权委托书。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 ：供应商如为代理商的应出具医疗器械经营许可证及医疗器械经营备案凭证；供应商如为制造商的应出具医疗器械生产许可证（或医疗器械生产备案凭证）。</w:t>
      </w:r>
    </w:p>
    <w:p>
      <w:pPr>
        <w:pStyle w:val="null3"/>
      </w:pPr>
      <w:r>
        <w:rPr>
          <w:rFonts w:ascii="仿宋_GB2312" w:hAnsi="仿宋_GB2312" w:cs="仿宋_GB2312" w:eastAsia="仿宋_GB2312"/>
        </w:rPr>
        <w:t>8、非联合体 ：本项目不接受联合体投标。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 ：提供响应时间前一年内已缴纳的至少一个月的纳税证明或完税证明，依法免税的单位应提供相关证明材料。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 ：提供响应时间前一年内已缴存的至少一个月的社会保障资金缴存单据或社保机构开具的社会保险参保缴费情况证明，依法不需要缴纳社会保障资金的单位应提供相关证明材料。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 ：参加政府采购活动前3年内，在经营活动中没有重大违法记录的书面声明。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6、身份证明 ：法定代表人直接参加投标的，须提供法定代表人身份证明；法定代表人授权代表参加投标的，须提供法定代表人授权委托书。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 ：供应商如为代理商的应出具医疗器械经营许可证及医疗器械经营备案凭证；供应商如为制造商的应出具医疗器械生产许可证（或医疗器械生产备案凭证）。</w:t>
      </w:r>
    </w:p>
    <w:p>
      <w:pPr>
        <w:pStyle w:val="null3"/>
      </w:pPr>
      <w:r>
        <w:rPr>
          <w:rFonts w:ascii="仿宋_GB2312" w:hAnsi="仿宋_GB2312" w:cs="仿宋_GB2312" w:eastAsia="仿宋_GB2312"/>
        </w:rPr>
        <w:t>8、非联合体 ：本项目不接受联合体投标。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西安市雁塔区长安南路495号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杨娟华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029-88666369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p>
          <w:p>
            <w:pPr>
              <w:pStyle w:val="null3"/>
            </w:pPr>
            <w:r>
              <w:rPr>
                <w:rFonts w:ascii="仿宋_GB2312" w:hAnsi="仿宋_GB2312" w:cs="仿宋_GB2312" w:eastAsia="仿宋_GB2312"/>
              </w:rPr>
              <w:t>采购包2：2,898,000.00元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》(发改价格[2015]299号)的有关规定执行。 代理费缴存账户：开户名称：陕西众诚项目管理有限公司 开户银行：中国建设银行股份有限公司西安八里村支行 账号：6105 0172 3700 0000 1337 行号：105791000282 （备注：项目名称包号+代理服务费） 2、中标单位在领取中标通知书前，须向采购代理机构一次性支付采购代理服务费。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西安市雁塔区中医医院</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联系人：孙亚男</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包1：超声设备 包2：电子胃肠镜系统及口腔设备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超声设备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2,898,000.00</w:t>
      </w:r>
    </w:p>
    <w:p>
      <w:pPr>
        <w:pStyle w:val="null3"/>
      </w:pPr>
      <w:r>
        <w:rPr>
          <w:rFonts w:ascii="仿宋_GB2312" w:hAnsi="仿宋_GB2312" w:cs="仿宋_GB2312" w:eastAsia="仿宋_GB2312"/>
        </w:rPr>
        <w:t>采购包最高限价（元）: 2,898,000.00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电子胃肠镜系统及口腔设备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4"/>
              <w:gridCol w:w="318"/>
              <w:gridCol w:w="1740"/>
              <w:gridCol w:w="165"/>
              <w:gridCol w:w="166"/>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商品名称</w:t>
                  </w:r>
                </w:p>
              </w:tc>
              <w:tc>
                <w:tcPr>
                  <w:tcW w:type="dxa" w:w="1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高档彩色多普勒超声诊断系统</w:t>
                  </w:r>
                  <w:r>
                    <w:rPr>
                      <w:rFonts w:ascii="仿宋_GB2312" w:hAnsi="仿宋_GB2312" w:cs="仿宋_GB2312" w:eastAsia="仿宋_GB2312"/>
                      <w:sz w:val="21"/>
                      <w:color w:val="FF0000"/>
                    </w:rPr>
                    <w:t>（</w:t>
                  </w:r>
                  <w:r>
                    <w:rPr>
                      <w:rFonts w:ascii="仿宋_GB2312" w:hAnsi="仿宋_GB2312" w:cs="仿宋_GB2312" w:eastAsia="仿宋_GB2312"/>
                      <w:sz w:val="21"/>
                      <w:color w:val="FF0000"/>
                    </w:rPr>
                    <w:t>核心产品</w:t>
                  </w:r>
                  <w:r>
                    <w:rPr>
                      <w:rFonts w:ascii="仿宋_GB2312" w:hAnsi="仿宋_GB2312" w:cs="仿宋_GB2312" w:eastAsia="仿宋_GB2312"/>
                      <w:sz w:val="21"/>
                      <w:color w:val="FF0000"/>
                    </w:rPr>
                    <w:t>）</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numPr>
                      <w:ilvl w:val="0"/>
                      <w:numId w:val="1"/>
                    </w:numPr>
                  </w:pPr>
                  <w:r>
                    <w:rPr>
                      <w:rFonts w:ascii="仿宋_GB2312" w:hAnsi="仿宋_GB2312" w:cs="仿宋_GB2312" w:eastAsia="仿宋_GB2312"/>
                      <w:sz w:val="21"/>
                      <w:color w:val="000000"/>
                    </w:rPr>
                    <w:t>用途说明</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用途：腹部、心脏、小器官、泌尿、血管等部分</w:t>
                  </w:r>
                  <w:r>
                    <w:br/>
                  </w:r>
                  <w:r>
                    <w:rPr>
                      <w:rFonts w:ascii="仿宋_GB2312" w:hAnsi="仿宋_GB2312" w:cs="仿宋_GB2312" w:eastAsia="仿宋_GB2312"/>
                      <w:sz w:val="21"/>
                      <w:color w:val="000000"/>
                    </w:rPr>
                    <w:t>二</w:t>
                  </w:r>
                  <w:r>
                    <w:rPr>
                      <w:rFonts w:ascii="仿宋_GB2312" w:hAnsi="仿宋_GB2312" w:cs="仿宋_GB2312" w:eastAsia="仿宋_GB2312"/>
                      <w:sz w:val="21"/>
                      <w:color w:val="000000"/>
                    </w:rPr>
                    <w:t>.</w:t>
                  </w:r>
                  <w:r>
                    <w:rPr>
                      <w:rFonts w:ascii="仿宋_GB2312" w:hAnsi="仿宋_GB2312" w:cs="仿宋_GB2312" w:eastAsia="仿宋_GB2312"/>
                      <w:sz w:val="21"/>
                      <w:color w:val="000000"/>
                    </w:rPr>
                    <w:t>物理规格及人机交互要求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显示器要求：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23</w:t>
                  </w:r>
                  <w:r>
                    <w:rPr>
                      <w:rFonts w:ascii="仿宋_GB2312" w:hAnsi="仿宋_GB2312" w:cs="仿宋_GB2312" w:eastAsia="仿宋_GB2312"/>
                      <w:sz w:val="21"/>
                      <w:color w:val="000000"/>
                    </w:rPr>
                    <w:t>英寸高分辨率彩色液晶显示器，显示器能上下倾斜、左右旋转、前后移动</w:t>
                  </w:r>
                  <w:r>
                    <w:br/>
                  </w:r>
                  <w:r>
                    <w:rPr>
                      <w:rFonts w:ascii="仿宋_GB2312" w:hAnsi="仿宋_GB2312" w:cs="仿宋_GB2312" w:eastAsia="仿宋_GB2312"/>
                      <w:sz w:val="21"/>
                      <w:color w:val="000000"/>
                    </w:rPr>
                    <w:t>2.2.</w:t>
                  </w:r>
                  <w:r>
                    <w:rPr>
                      <w:rFonts w:ascii="仿宋_GB2312" w:hAnsi="仿宋_GB2312" w:cs="仿宋_GB2312" w:eastAsia="仿宋_GB2312"/>
                      <w:sz w:val="21"/>
                      <w:color w:val="000000"/>
                    </w:rPr>
                    <w:t>触摸屏要求：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英寸彩色触摸屏，触摸屏支持显示器同步显示，支持检查条件快速切换。显示器独立调节角度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⁰</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2.3.</w:t>
                  </w:r>
                  <w:r>
                    <w:rPr>
                      <w:rFonts w:ascii="仿宋_GB2312" w:hAnsi="仿宋_GB2312" w:cs="仿宋_GB2312" w:eastAsia="仿宋_GB2312"/>
                      <w:sz w:val="21"/>
                      <w:color w:val="000000"/>
                    </w:rPr>
                    <w:t>探头接口数量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color w:val="000000"/>
                    </w:rPr>
                    <w:t>中央刹车和直行锁功能</w:t>
                  </w:r>
                  <w:r>
                    <w:br/>
                  </w:r>
                  <w:r>
                    <w:rPr>
                      <w:rFonts w:ascii="仿宋_GB2312" w:hAnsi="仿宋_GB2312" w:cs="仿宋_GB2312" w:eastAsia="仿宋_GB2312"/>
                      <w:sz w:val="21"/>
                      <w:color w:val="000000"/>
                    </w:rPr>
                    <w:t>2.5.</w:t>
                  </w:r>
                  <w:r>
                    <w:rPr>
                      <w:rFonts w:ascii="仿宋_GB2312" w:hAnsi="仿宋_GB2312" w:cs="仿宋_GB2312" w:eastAsia="仿宋_GB2312"/>
                      <w:sz w:val="21"/>
                      <w:color w:val="000000"/>
                    </w:rPr>
                    <w:t>配置内置电池</w:t>
                  </w:r>
                  <w:r>
                    <w:br/>
                  </w:r>
                  <w:r>
                    <w:rPr>
                      <w:rFonts w:ascii="仿宋_GB2312" w:hAnsi="仿宋_GB2312" w:cs="仿宋_GB2312" w:eastAsia="仿宋_GB2312"/>
                      <w:sz w:val="21"/>
                      <w:color w:val="000000"/>
                    </w:rPr>
                    <w:t>三</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系统成像技术</w:t>
                  </w:r>
                  <w:r>
                    <w:br/>
                  </w:r>
                  <w:r>
                    <w:rPr>
                      <w:rFonts w:ascii="仿宋_GB2312" w:hAnsi="仿宋_GB2312" w:cs="仿宋_GB2312" w:eastAsia="仿宋_GB2312"/>
                      <w:sz w:val="21"/>
                      <w:color w:val="000000"/>
                    </w:rPr>
                    <w:t>3.1.</w:t>
                  </w:r>
                  <w:r>
                    <w:rPr>
                      <w:rFonts w:ascii="仿宋_GB2312" w:hAnsi="仿宋_GB2312" w:cs="仿宋_GB2312" w:eastAsia="仿宋_GB2312"/>
                      <w:sz w:val="21"/>
                      <w:color w:val="000000"/>
                    </w:rPr>
                    <w:t>二维灰阶模式</w:t>
                  </w:r>
                  <w:r>
                    <w:br/>
                  </w:r>
                  <w:r>
                    <w:rPr>
                      <w:rFonts w:ascii="仿宋_GB2312" w:hAnsi="仿宋_GB2312" w:cs="仿宋_GB2312" w:eastAsia="仿宋_GB2312"/>
                      <w:sz w:val="21"/>
                      <w:color w:val="000000"/>
                    </w:rPr>
                    <w:t>3.2.M</w:t>
                  </w:r>
                  <w:r>
                    <w:rPr>
                      <w:rFonts w:ascii="仿宋_GB2312" w:hAnsi="仿宋_GB2312" w:cs="仿宋_GB2312" w:eastAsia="仿宋_GB2312"/>
                      <w:sz w:val="21"/>
                      <w:color w:val="000000"/>
                    </w:rPr>
                    <w:t>型模式</w:t>
                  </w:r>
                  <w:r>
                    <w:br/>
                  </w:r>
                  <w:r>
                    <w:rPr>
                      <w:rFonts w:ascii="仿宋_GB2312" w:hAnsi="仿宋_GB2312" w:cs="仿宋_GB2312" w:eastAsia="仿宋_GB2312"/>
                      <w:sz w:val="21"/>
                      <w:color w:val="000000"/>
                    </w:rPr>
                    <w:t>3.3.</w:t>
                  </w:r>
                  <w:r>
                    <w:rPr>
                      <w:rFonts w:ascii="仿宋_GB2312" w:hAnsi="仿宋_GB2312" w:cs="仿宋_GB2312" w:eastAsia="仿宋_GB2312"/>
                      <w:sz w:val="21"/>
                      <w:color w:val="000000"/>
                    </w:rPr>
                    <w:t>彩色</w:t>
                  </w:r>
                  <w:r>
                    <w:rPr>
                      <w:rFonts w:ascii="仿宋_GB2312" w:hAnsi="仿宋_GB2312" w:cs="仿宋_GB2312" w:eastAsia="仿宋_GB2312"/>
                      <w:sz w:val="21"/>
                      <w:color w:val="000000"/>
                    </w:rPr>
                    <w:t>M</w:t>
                  </w:r>
                  <w:r>
                    <w:rPr>
                      <w:rFonts w:ascii="仿宋_GB2312" w:hAnsi="仿宋_GB2312" w:cs="仿宋_GB2312" w:eastAsia="仿宋_GB2312"/>
                      <w:sz w:val="21"/>
                      <w:color w:val="000000"/>
                    </w:rPr>
                    <w:t>型模式</w:t>
                  </w:r>
                  <w:r>
                    <w:br/>
                  </w:r>
                  <w:r>
                    <w:rPr>
                      <w:rFonts w:ascii="仿宋_GB2312" w:hAnsi="仿宋_GB2312" w:cs="仿宋_GB2312" w:eastAsia="仿宋_GB2312"/>
                      <w:sz w:val="21"/>
                      <w:color w:val="000000"/>
                    </w:rPr>
                    <w:t>3.4.</w:t>
                  </w:r>
                  <w:r>
                    <w:rPr>
                      <w:rFonts w:ascii="仿宋_GB2312" w:hAnsi="仿宋_GB2312" w:cs="仿宋_GB2312" w:eastAsia="仿宋_GB2312"/>
                      <w:sz w:val="21"/>
                      <w:color w:val="000000"/>
                    </w:rPr>
                    <w:t>解剖</w:t>
                  </w:r>
                  <w:r>
                    <w:rPr>
                      <w:rFonts w:ascii="仿宋_GB2312" w:hAnsi="仿宋_GB2312" w:cs="仿宋_GB2312" w:eastAsia="仿宋_GB2312"/>
                      <w:sz w:val="21"/>
                      <w:color w:val="000000"/>
                    </w:rPr>
                    <w:t>M</w:t>
                  </w:r>
                  <w:r>
                    <w:rPr>
                      <w:rFonts w:ascii="仿宋_GB2312" w:hAnsi="仿宋_GB2312" w:cs="仿宋_GB2312" w:eastAsia="仿宋_GB2312"/>
                      <w:sz w:val="21"/>
                      <w:color w:val="000000"/>
                    </w:rPr>
                    <w:t>型模式（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条取样线，</w:t>
                  </w:r>
                  <w:r>
                    <w:rPr>
                      <w:rFonts w:ascii="仿宋_GB2312" w:hAnsi="仿宋_GB2312" w:cs="仿宋_GB2312" w:eastAsia="仿宋_GB2312"/>
                      <w:sz w:val="21"/>
                      <w:color w:val="000000"/>
                    </w:rPr>
                    <w:t>360</w:t>
                  </w:r>
                  <w:r>
                    <w:rPr>
                      <w:rFonts w:ascii="仿宋_GB2312" w:hAnsi="仿宋_GB2312" w:cs="仿宋_GB2312" w:eastAsia="仿宋_GB2312"/>
                      <w:sz w:val="21"/>
                      <w:color w:val="000000"/>
                    </w:rPr>
                    <w:t>度自由旋转）</w:t>
                  </w:r>
                  <w:r>
                    <w:br/>
                  </w:r>
                  <w:r>
                    <w:rPr>
                      <w:rFonts w:ascii="仿宋_GB2312" w:hAnsi="仿宋_GB2312" w:cs="仿宋_GB2312" w:eastAsia="仿宋_GB2312"/>
                      <w:sz w:val="21"/>
                      <w:color w:val="000000"/>
                    </w:rPr>
                    <w:t>3.5.</w:t>
                  </w:r>
                  <w:r>
                    <w:rPr>
                      <w:rFonts w:ascii="仿宋_GB2312" w:hAnsi="仿宋_GB2312" w:cs="仿宋_GB2312" w:eastAsia="仿宋_GB2312"/>
                      <w:sz w:val="21"/>
                      <w:color w:val="000000"/>
                    </w:rPr>
                    <w:t>彩色多普勒成像</w:t>
                  </w:r>
                  <w:r>
                    <w:br/>
                  </w:r>
                  <w:r>
                    <w:rPr>
                      <w:rFonts w:ascii="仿宋_GB2312" w:hAnsi="仿宋_GB2312" w:cs="仿宋_GB2312" w:eastAsia="仿宋_GB2312"/>
                      <w:sz w:val="21"/>
                      <w:color w:val="000000"/>
                    </w:rPr>
                    <w:t>3.6.</w:t>
                  </w:r>
                  <w:r>
                    <w:rPr>
                      <w:rFonts w:ascii="仿宋_GB2312" w:hAnsi="仿宋_GB2312" w:cs="仿宋_GB2312" w:eastAsia="仿宋_GB2312"/>
                      <w:sz w:val="21"/>
                      <w:color w:val="000000"/>
                    </w:rPr>
                    <w:t>频谱多普勒成像，连续多普勒成像</w:t>
                  </w:r>
                  <w:r>
                    <w:br/>
                  </w:r>
                  <w:r>
                    <w:rPr>
                      <w:rFonts w:ascii="仿宋_GB2312" w:hAnsi="仿宋_GB2312" w:cs="仿宋_GB2312" w:eastAsia="仿宋_GB2312"/>
                      <w:sz w:val="21"/>
                      <w:color w:val="000000"/>
                    </w:rPr>
                    <w:t>3.7.</w:t>
                  </w:r>
                  <w:r>
                    <w:rPr>
                      <w:rFonts w:ascii="仿宋_GB2312" w:hAnsi="仿宋_GB2312" w:cs="仿宋_GB2312" w:eastAsia="仿宋_GB2312"/>
                      <w:sz w:val="21"/>
                      <w:color w:val="000000"/>
                    </w:rPr>
                    <w:t>组织多普勒成像，包括组织速度多普勒成像、组织能量多普勒成像、组织频谱多普勒成像、组织</w:t>
                  </w:r>
                  <w:r>
                    <w:rPr>
                      <w:rFonts w:ascii="仿宋_GB2312" w:hAnsi="仿宋_GB2312" w:cs="仿宋_GB2312" w:eastAsia="仿宋_GB2312"/>
                      <w:sz w:val="21"/>
                      <w:color w:val="000000"/>
                    </w:rPr>
                    <w:t>M</w:t>
                  </w:r>
                  <w:r>
                    <w:rPr>
                      <w:rFonts w:ascii="仿宋_GB2312" w:hAnsi="仿宋_GB2312" w:cs="仿宋_GB2312" w:eastAsia="仿宋_GB2312"/>
                      <w:sz w:val="21"/>
                      <w:color w:val="000000"/>
                    </w:rPr>
                    <w:t>型模式四种成像模式等（提供四种组织多普勒成像模式的证明图片）</w:t>
                  </w:r>
                  <w:r>
                    <w:br/>
                  </w:r>
                  <w:r>
                    <w:rPr>
                      <w:rFonts w:ascii="仿宋_GB2312" w:hAnsi="仿宋_GB2312" w:cs="仿宋_GB2312" w:eastAsia="仿宋_GB2312"/>
                      <w:sz w:val="21"/>
                      <w:color w:val="000000"/>
                    </w:rPr>
                    <w:t>3.8.</w:t>
                  </w:r>
                  <w:r>
                    <w:rPr>
                      <w:rFonts w:ascii="仿宋_GB2312" w:hAnsi="仿宋_GB2312" w:cs="仿宋_GB2312" w:eastAsia="仿宋_GB2312"/>
                      <w:sz w:val="21"/>
                      <w:color w:val="000000"/>
                    </w:rPr>
                    <w:t>空间复合成像技术，做曲别针实验最高可显示</w:t>
                  </w:r>
                  <w:r>
                    <w:rPr>
                      <w:rFonts w:ascii="仿宋_GB2312" w:hAnsi="仿宋_GB2312" w:cs="仿宋_GB2312" w:eastAsia="仿宋_GB2312"/>
                      <w:sz w:val="21"/>
                      <w:color w:val="000000"/>
                    </w:rPr>
                    <w:t>9</w:t>
                  </w:r>
                  <w:r>
                    <w:rPr>
                      <w:rFonts w:ascii="仿宋_GB2312" w:hAnsi="仿宋_GB2312" w:cs="仿宋_GB2312" w:eastAsia="仿宋_GB2312"/>
                      <w:sz w:val="21"/>
                      <w:color w:val="000000"/>
                    </w:rPr>
                    <w:t>条线（要求提供含设备型号信息的相应证明图片和材料）</w:t>
                  </w:r>
                  <w:r>
                    <w:br/>
                  </w:r>
                  <w:r>
                    <w:rPr>
                      <w:rFonts w:ascii="仿宋_GB2312" w:hAnsi="仿宋_GB2312" w:cs="仿宋_GB2312" w:eastAsia="仿宋_GB2312"/>
                      <w:sz w:val="21"/>
                      <w:color w:val="000000"/>
                    </w:rPr>
                    <w:t>3.9.</w:t>
                  </w:r>
                  <w:r>
                    <w:rPr>
                      <w:rFonts w:ascii="仿宋_GB2312" w:hAnsi="仿宋_GB2312" w:cs="仿宋_GB2312" w:eastAsia="仿宋_GB2312"/>
                      <w:sz w:val="21"/>
                      <w:color w:val="000000"/>
                    </w:rPr>
                    <w:t>扩展成像（要求凸阵、线阵、心脏探头可用）</w:t>
                  </w:r>
                  <w:r>
                    <w:br/>
                  </w:r>
                  <w:r>
                    <w:rPr>
                      <w:rFonts w:ascii="仿宋_GB2312" w:hAnsi="仿宋_GB2312" w:cs="仿宋_GB2312" w:eastAsia="仿宋_GB2312"/>
                      <w:sz w:val="21"/>
                      <w:color w:val="000000"/>
                    </w:rPr>
                    <w:t>3.10.</w:t>
                  </w:r>
                  <w:r>
                    <w:rPr>
                      <w:rFonts w:ascii="仿宋_GB2312" w:hAnsi="仿宋_GB2312" w:cs="仿宋_GB2312" w:eastAsia="仿宋_GB2312"/>
                      <w:sz w:val="21"/>
                      <w:color w:val="000000"/>
                    </w:rPr>
                    <w:t>全域动态聚焦，全场图像均匀一致，图像上无焦点显示</w:t>
                  </w:r>
                  <w:r>
                    <w:br/>
                  </w:r>
                  <w:r>
                    <w:rPr>
                      <w:rFonts w:ascii="仿宋_GB2312" w:hAnsi="仿宋_GB2312" w:cs="仿宋_GB2312" w:eastAsia="仿宋_GB2312"/>
                      <w:sz w:val="21"/>
                      <w:color w:val="000000"/>
                    </w:rPr>
                    <w:t>3.11.</w:t>
                  </w:r>
                  <w:r>
                    <w:rPr>
                      <w:rFonts w:ascii="仿宋_GB2312" w:hAnsi="仿宋_GB2312" w:cs="仿宋_GB2312" w:eastAsia="仿宋_GB2312"/>
                      <w:sz w:val="21"/>
                      <w:color w:val="000000"/>
                    </w:rPr>
                    <w:t>声速匹配技术，根据人体组织真实情况，一键实时自动匹配至最佳成像声速，并将具体声速数值在屏幕上显示</w:t>
                  </w:r>
                  <w:r>
                    <w:br/>
                  </w:r>
                  <w:r>
                    <w:rPr>
                      <w:rFonts w:ascii="仿宋_GB2312" w:hAnsi="仿宋_GB2312" w:cs="仿宋_GB2312" w:eastAsia="仿宋_GB2312"/>
                      <w:sz w:val="21"/>
                      <w:color w:val="000000"/>
                    </w:rPr>
                    <w:t>3.12 .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B</w:t>
                  </w:r>
                  <w:r>
                    <w:rPr>
                      <w:rFonts w:ascii="仿宋_GB2312" w:hAnsi="仿宋_GB2312" w:cs="仿宋_GB2312" w:eastAsia="仿宋_GB2312"/>
                      <w:sz w:val="21"/>
                      <w:color w:val="000000"/>
                    </w:rPr>
                    <w:t>模式局部</w:t>
                  </w:r>
                  <w:r>
                    <w:rPr>
                      <w:rFonts w:ascii="仿宋_GB2312" w:hAnsi="仿宋_GB2312" w:cs="仿宋_GB2312" w:eastAsia="仿宋_GB2312"/>
                      <w:sz w:val="21"/>
                      <w:color w:val="000000"/>
                    </w:rPr>
                    <w:t>ROI</w:t>
                  </w:r>
                  <w:r>
                    <w:rPr>
                      <w:rFonts w:ascii="仿宋_GB2312" w:hAnsi="仿宋_GB2312" w:cs="仿宋_GB2312" w:eastAsia="仿宋_GB2312"/>
                      <w:sz w:val="21"/>
                      <w:color w:val="000000"/>
                    </w:rPr>
                    <w:t>区域高分辨率显示技术，提高感兴趣区的二维图像分辨率和细节分辨率，支持实时显示高分辨率显示取样框，且支持高分辨率显示取样框的大小可调节（提供证明图片）</w:t>
                  </w:r>
                  <w:r>
                    <w:br/>
                  </w:r>
                  <w:r>
                    <w:rPr>
                      <w:rFonts w:ascii="仿宋_GB2312" w:hAnsi="仿宋_GB2312" w:cs="仿宋_GB2312" w:eastAsia="仿宋_GB2312"/>
                      <w:sz w:val="21"/>
                      <w:color w:val="000000"/>
                    </w:rPr>
                    <w:t>3.13.</w:t>
                  </w:r>
                  <w:r>
                    <w:rPr>
                      <w:rFonts w:ascii="仿宋_GB2312" w:hAnsi="仿宋_GB2312" w:cs="仿宋_GB2312" w:eastAsia="仿宋_GB2312"/>
                      <w:sz w:val="21"/>
                      <w:color w:val="000000"/>
                    </w:rPr>
                    <w:t>立体血流技术，呈现血流的上下、左右、前后三维关系</w:t>
                  </w:r>
                  <w:r>
                    <w:br/>
                  </w:r>
                  <w:r>
                    <w:rPr>
                      <w:rFonts w:ascii="仿宋_GB2312" w:hAnsi="仿宋_GB2312" w:cs="仿宋_GB2312" w:eastAsia="仿宋_GB2312"/>
                      <w:sz w:val="21"/>
                      <w:color w:val="000000"/>
                    </w:rPr>
                    <w:t>3.14.</w:t>
                  </w:r>
                  <w:r>
                    <w:rPr>
                      <w:rFonts w:ascii="仿宋_GB2312" w:hAnsi="仿宋_GB2312" w:cs="仿宋_GB2312" w:eastAsia="仿宋_GB2312"/>
                      <w:sz w:val="21"/>
                      <w:color w:val="000000"/>
                    </w:rPr>
                    <w:t>穿刺针增强技术，凸阵和线阵探头均可支持，具有双屏双实时对比显示，增强前后效果，并支持自适应校正角度</w:t>
                  </w:r>
                  <w:r>
                    <w:br/>
                  </w:r>
                  <w:r>
                    <w:rPr>
                      <w:rFonts w:ascii="仿宋_GB2312" w:hAnsi="仿宋_GB2312" w:cs="仿宋_GB2312" w:eastAsia="仿宋_GB2312"/>
                      <w:sz w:val="21"/>
                      <w:color w:val="000000"/>
                    </w:rPr>
                    <w:t xml:space="preserve">3.15. </w:t>
                  </w:r>
                  <w:r>
                    <w:rPr>
                      <w:rFonts w:ascii="仿宋_GB2312" w:hAnsi="仿宋_GB2312" w:cs="仿宋_GB2312" w:eastAsia="仿宋_GB2312"/>
                      <w:sz w:val="21"/>
                      <w:color w:val="000000"/>
                    </w:rPr>
                    <w:t>宽景拼接成像技术支持凸阵探头、线阵探头、腔内探头、单晶体相控阵探头（提供证明图片，体现所有配置探头型号）</w:t>
                  </w:r>
                  <w:r>
                    <w:br/>
                  </w:r>
                  <w:r>
                    <w:rPr>
                      <w:rFonts w:ascii="仿宋_GB2312" w:hAnsi="仿宋_GB2312" w:cs="仿宋_GB2312" w:eastAsia="仿宋_GB2312"/>
                      <w:sz w:val="21"/>
                      <w:color w:val="000000"/>
                    </w:rPr>
                    <w:t xml:space="preserve">3.16. </w:t>
                  </w:r>
                  <w:r>
                    <w:rPr>
                      <w:rFonts w:ascii="仿宋_GB2312" w:hAnsi="仿宋_GB2312" w:cs="仿宋_GB2312" w:eastAsia="仿宋_GB2312"/>
                      <w:sz w:val="21"/>
                      <w:color w:val="000000"/>
                    </w:rPr>
                    <w:t>支持高分辨率血流成像。</w:t>
                  </w:r>
                  <w:r>
                    <w:br/>
                  </w:r>
                  <w:r>
                    <w:rPr>
                      <w:rFonts w:ascii="仿宋_GB2312" w:hAnsi="仿宋_GB2312" w:cs="仿宋_GB2312" w:eastAsia="仿宋_GB2312"/>
                      <w:sz w:val="21"/>
                      <w:color w:val="000000"/>
                    </w:rPr>
                    <w:t>3.17.具有</w:t>
                  </w:r>
                  <w:r>
                    <w:rPr>
                      <w:rFonts w:ascii="仿宋_GB2312" w:hAnsi="仿宋_GB2312" w:cs="仿宋_GB2312" w:eastAsia="仿宋_GB2312"/>
                      <w:sz w:val="21"/>
                      <w:color w:val="000000"/>
                    </w:rPr>
                    <w:t>一键自动优化功能</w:t>
                  </w:r>
                  <w:r>
                    <w:br/>
                  </w:r>
                  <w:r>
                    <w:rPr>
                      <w:rFonts w:ascii="仿宋_GB2312" w:hAnsi="仿宋_GB2312" w:cs="仿宋_GB2312" w:eastAsia="仿宋_GB2312"/>
                      <w:sz w:val="21"/>
                      <w:color w:val="000000"/>
                    </w:rPr>
                    <w:t>四</w:t>
                  </w:r>
                  <w:r>
                    <w:rPr>
                      <w:rFonts w:ascii="仿宋_GB2312" w:hAnsi="仿宋_GB2312" w:cs="仿宋_GB2312" w:eastAsia="仿宋_GB2312"/>
                      <w:sz w:val="21"/>
                      <w:color w:val="000000"/>
                    </w:rPr>
                    <w:t>.</w:t>
                  </w:r>
                  <w:r>
                    <w:rPr>
                      <w:rFonts w:ascii="仿宋_GB2312" w:hAnsi="仿宋_GB2312" w:cs="仿宋_GB2312" w:eastAsia="仿宋_GB2312"/>
                      <w:sz w:val="21"/>
                      <w:color w:val="000000"/>
                    </w:rPr>
                    <w:t>高级成像功能</w:t>
                  </w:r>
                  <w:r>
                    <w:br/>
                  </w:r>
                  <w:r>
                    <w:rPr>
                      <w:rFonts w:ascii="仿宋_GB2312" w:hAnsi="仿宋_GB2312" w:cs="仿宋_GB2312" w:eastAsia="仿宋_GB2312"/>
                      <w:sz w:val="21"/>
                      <w:color w:val="000000"/>
                    </w:rPr>
                    <w:t>4.1.</w:t>
                  </w:r>
                  <w:r>
                    <w:rPr>
                      <w:rFonts w:ascii="仿宋_GB2312" w:hAnsi="仿宋_GB2312" w:cs="仿宋_GB2312" w:eastAsia="仿宋_GB2312"/>
                      <w:sz w:val="21"/>
                      <w:color w:val="000000"/>
                    </w:rPr>
                    <w:t>造影成像</w:t>
                  </w:r>
                  <w:r>
                    <w:br/>
                  </w:r>
                  <w:r>
                    <w:rPr>
                      <w:rFonts w:ascii="仿宋_GB2312" w:hAnsi="仿宋_GB2312" w:cs="仿宋_GB2312" w:eastAsia="仿宋_GB2312"/>
                      <w:sz w:val="21"/>
                      <w:color w:val="000000"/>
                    </w:rPr>
                    <w:t>4.1.1.</w:t>
                  </w:r>
                  <w:r>
                    <w:rPr>
                      <w:rFonts w:ascii="仿宋_GB2312" w:hAnsi="仿宋_GB2312" w:cs="仿宋_GB2312" w:eastAsia="仿宋_GB2312"/>
                      <w:sz w:val="21"/>
                      <w:color w:val="000000"/>
                    </w:rPr>
                    <w:t>造影成像功能支持腹部探头、浅表探头、相控阵探头、腔内探头（提供证明材料）</w:t>
                  </w:r>
                  <w:r>
                    <w:br/>
                  </w:r>
                  <w:r>
                    <w:rPr>
                      <w:rFonts w:ascii="仿宋_GB2312" w:hAnsi="仿宋_GB2312" w:cs="仿宋_GB2312" w:eastAsia="仿宋_GB2312"/>
                      <w:sz w:val="21"/>
                      <w:color w:val="000000"/>
                    </w:rPr>
                    <w:t>4.1.2.</w:t>
                  </w:r>
                  <w:r>
                    <w:rPr>
                      <w:rFonts w:ascii="仿宋_GB2312" w:hAnsi="仿宋_GB2312" w:cs="仿宋_GB2312" w:eastAsia="仿宋_GB2312"/>
                      <w:sz w:val="21"/>
                      <w:color w:val="000000"/>
                    </w:rPr>
                    <w:t>支持实时显示组织图像和造影图像，支持造影击碎，支持斑点噪声抑制，具备混合模式，支持造影图像和组织图像位置互换</w:t>
                  </w:r>
                  <w:r>
                    <w:br/>
                  </w:r>
                  <w:r>
                    <w:rPr>
                      <w:rFonts w:ascii="仿宋_GB2312" w:hAnsi="仿宋_GB2312" w:cs="仿宋_GB2312" w:eastAsia="仿宋_GB2312"/>
                      <w:sz w:val="21"/>
                      <w:color w:val="000000"/>
                    </w:rPr>
                    <w:t>4.1.3.</w:t>
                  </w:r>
                  <w:r>
                    <w:rPr>
                      <w:rFonts w:ascii="仿宋_GB2312" w:hAnsi="仿宋_GB2312" w:cs="仿宋_GB2312" w:eastAsia="仿宋_GB2312"/>
                      <w:sz w:val="21"/>
                      <w:color w:val="000000"/>
                    </w:rPr>
                    <w:t>支持向后存储</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分钟录像</w:t>
                  </w:r>
                  <w:r>
                    <w:br/>
                  </w:r>
                  <w:r>
                    <w:rPr>
                      <w:rFonts w:ascii="仿宋_GB2312" w:hAnsi="仿宋_GB2312" w:cs="仿宋_GB2312" w:eastAsia="仿宋_GB2312"/>
                      <w:sz w:val="21"/>
                      <w:color w:val="000000"/>
                    </w:rPr>
                    <w:t>4.2.</w:t>
                  </w:r>
                  <w:r>
                    <w:rPr>
                      <w:rFonts w:ascii="仿宋_GB2312" w:hAnsi="仿宋_GB2312" w:cs="仿宋_GB2312" w:eastAsia="仿宋_GB2312"/>
                      <w:sz w:val="21"/>
                      <w:color w:val="000000"/>
                    </w:rPr>
                    <w:t>弹性成像</w:t>
                  </w:r>
                  <w:r>
                    <w:br/>
                  </w:r>
                  <w:r>
                    <w:rPr>
                      <w:rFonts w:ascii="仿宋_GB2312" w:hAnsi="仿宋_GB2312" w:cs="仿宋_GB2312" w:eastAsia="仿宋_GB2312"/>
                      <w:sz w:val="21"/>
                      <w:color w:val="000000"/>
                    </w:rPr>
                    <w:t>4.2.1.</w:t>
                  </w:r>
                  <w:r>
                    <w:rPr>
                      <w:rFonts w:ascii="仿宋_GB2312" w:hAnsi="仿宋_GB2312" w:cs="仿宋_GB2312" w:eastAsia="仿宋_GB2312"/>
                      <w:sz w:val="21"/>
                      <w:color w:val="000000"/>
                    </w:rPr>
                    <w:t>应变式弹性成像支持：线阵探头、腔内探头</w:t>
                  </w:r>
                  <w:r>
                    <w:br/>
                  </w:r>
                  <w:r>
                    <w:rPr>
                      <w:rFonts w:ascii="仿宋_GB2312" w:hAnsi="仿宋_GB2312" w:cs="仿宋_GB2312" w:eastAsia="仿宋_GB2312"/>
                      <w:sz w:val="21"/>
                      <w:color w:val="000000"/>
                    </w:rPr>
                    <w:t>4.2.2.</w:t>
                  </w:r>
                  <w:r>
                    <w:rPr>
                      <w:rFonts w:ascii="仿宋_GB2312" w:hAnsi="仿宋_GB2312" w:cs="仿宋_GB2312" w:eastAsia="仿宋_GB2312"/>
                      <w:sz w:val="21"/>
                      <w:color w:val="000000"/>
                    </w:rPr>
                    <w:t>剪切波定量弹性成像，动态显示二维剪切波弹性成像图，支持凸阵探头、线阵探头和腔内探头</w:t>
                  </w:r>
                  <w:r>
                    <w:br/>
                  </w:r>
                  <w:r>
                    <w:rPr>
                      <w:rFonts w:ascii="仿宋_GB2312" w:hAnsi="仿宋_GB2312" w:cs="仿宋_GB2312" w:eastAsia="仿宋_GB2312"/>
                      <w:sz w:val="21"/>
                      <w:color w:val="000000"/>
                    </w:rPr>
                    <w:t>五</w:t>
                  </w:r>
                  <w:r>
                    <w:rPr>
                      <w:rFonts w:ascii="仿宋_GB2312" w:hAnsi="仿宋_GB2312" w:cs="仿宋_GB2312" w:eastAsia="仿宋_GB2312"/>
                      <w:sz w:val="21"/>
                      <w:color w:val="000000"/>
                    </w:rPr>
                    <w:t>.</w:t>
                  </w:r>
                  <w:r>
                    <w:rPr>
                      <w:rFonts w:ascii="仿宋_GB2312" w:hAnsi="仿宋_GB2312" w:cs="仿宋_GB2312" w:eastAsia="仿宋_GB2312"/>
                      <w:sz w:val="21"/>
                      <w:color w:val="000000"/>
                    </w:rPr>
                    <w:t>测量分析和报告</w:t>
                  </w:r>
                  <w:r>
                    <w:br/>
                  </w:r>
                  <w:r>
                    <w:rPr>
                      <w:rFonts w:ascii="仿宋_GB2312" w:hAnsi="仿宋_GB2312" w:cs="仿宋_GB2312" w:eastAsia="仿宋_GB2312"/>
                      <w:sz w:val="21"/>
                      <w:color w:val="000000"/>
                    </w:rPr>
                    <w:t>5.1.</w:t>
                  </w:r>
                  <w:r>
                    <w:rPr>
                      <w:rFonts w:ascii="仿宋_GB2312" w:hAnsi="仿宋_GB2312" w:cs="仿宋_GB2312" w:eastAsia="仿宋_GB2312"/>
                      <w:sz w:val="21"/>
                      <w:color w:val="000000"/>
                    </w:rPr>
                    <w:t>全科测量包，自动生成报告：腹部、心脏、泌尿、小器官、血管、急诊科等部位</w:t>
                  </w:r>
                  <w:r>
                    <w:br/>
                  </w:r>
                  <w:r>
                    <w:rPr>
                      <w:rFonts w:ascii="仿宋_GB2312" w:hAnsi="仿宋_GB2312" w:cs="仿宋_GB2312" w:eastAsia="仿宋_GB2312"/>
                      <w:sz w:val="21"/>
                      <w:color w:val="000000"/>
                    </w:rPr>
                    <w:t>5.2.</w:t>
                  </w:r>
                  <w:r>
                    <w:rPr>
                      <w:rFonts w:ascii="仿宋_GB2312" w:hAnsi="仿宋_GB2312" w:cs="仿宋_GB2312" w:eastAsia="仿宋_GB2312"/>
                      <w:sz w:val="21"/>
                      <w:color w:val="000000"/>
                    </w:rPr>
                    <w:t>血管内中膜自动测量技术，测量数据至少包括最大值、最小值、平均值、标准差、</w:t>
                  </w:r>
                  <w:r>
                    <w:rPr>
                      <w:rFonts w:ascii="仿宋_GB2312" w:hAnsi="仿宋_GB2312" w:cs="仿宋_GB2312" w:eastAsia="仿宋_GB2312"/>
                      <w:sz w:val="21"/>
                      <w:color w:val="000000"/>
                    </w:rPr>
                    <w:t>ROI</w:t>
                  </w:r>
                  <w:r>
                    <w:rPr>
                      <w:rFonts w:ascii="仿宋_GB2312" w:hAnsi="仿宋_GB2312" w:cs="仿宋_GB2312" w:eastAsia="仿宋_GB2312"/>
                      <w:sz w:val="21"/>
                      <w:color w:val="000000"/>
                    </w:rPr>
                    <w:t>长度、测量长度及质量指标，具有</w:t>
                  </w:r>
                  <w:r>
                    <w:rPr>
                      <w:rFonts w:ascii="仿宋_GB2312" w:hAnsi="仿宋_GB2312" w:cs="仿宋_GB2312" w:eastAsia="仿宋_GB2312"/>
                      <w:sz w:val="21"/>
                      <w:color w:val="000000"/>
                    </w:rPr>
                    <w:t>IMT</w:t>
                  </w:r>
                  <w:r>
                    <w:rPr>
                      <w:rFonts w:ascii="仿宋_GB2312" w:hAnsi="仿宋_GB2312" w:cs="仿宋_GB2312" w:eastAsia="仿宋_GB2312"/>
                      <w:sz w:val="21"/>
                      <w:color w:val="000000"/>
                    </w:rPr>
                    <w:t>分析评估曲线（提供测量数值及分析评估曲线的证明图片）</w:t>
                  </w:r>
                  <w:r>
                    <w:br/>
                  </w:r>
                  <w:r>
                    <w:rPr>
                      <w:rFonts w:ascii="仿宋_GB2312" w:hAnsi="仿宋_GB2312" w:cs="仿宋_GB2312" w:eastAsia="仿宋_GB2312"/>
                      <w:sz w:val="21"/>
                      <w:color w:val="000000"/>
                    </w:rPr>
                    <w:t>5.3.</w:t>
                  </w:r>
                  <w:r>
                    <w:rPr>
                      <w:rFonts w:ascii="仿宋_GB2312" w:hAnsi="仿宋_GB2312" w:cs="仿宋_GB2312" w:eastAsia="仿宋_GB2312"/>
                      <w:sz w:val="21"/>
                      <w:color w:val="000000"/>
                    </w:rPr>
                    <w:t>全自动左心射血分数的测量，不需要连接心电图，并具有专门按键，对冻结的心脏图像，一次按键，机器自动识别左心室的舒张末期和收缩末期，自动得出</w:t>
                  </w:r>
                  <w:r>
                    <w:rPr>
                      <w:rFonts w:ascii="仿宋_GB2312" w:hAnsi="仿宋_GB2312" w:cs="仿宋_GB2312" w:eastAsia="仿宋_GB2312"/>
                      <w:sz w:val="21"/>
                      <w:color w:val="000000"/>
                    </w:rPr>
                    <w:t>EF</w:t>
                  </w:r>
                  <w:r>
                    <w:rPr>
                      <w:rFonts w:ascii="仿宋_GB2312" w:hAnsi="仿宋_GB2312" w:cs="仿宋_GB2312" w:eastAsia="仿宋_GB2312"/>
                      <w:sz w:val="21"/>
                      <w:color w:val="000000"/>
                    </w:rPr>
                    <w:t>、</w:t>
                  </w:r>
                  <w:r>
                    <w:rPr>
                      <w:rFonts w:ascii="仿宋_GB2312" w:hAnsi="仿宋_GB2312" w:cs="仿宋_GB2312" w:eastAsia="仿宋_GB2312"/>
                      <w:sz w:val="21"/>
                      <w:color w:val="000000"/>
                    </w:rPr>
                    <w:t>SV</w:t>
                  </w:r>
                  <w:r>
                    <w:rPr>
                      <w:rFonts w:ascii="仿宋_GB2312" w:hAnsi="仿宋_GB2312" w:cs="仿宋_GB2312" w:eastAsia="仿宋_GB2312"/>
                      <w:sz w:val="21"/>
                      <w:color w:val="000000"/>
                    </w:rPr>
                    <w:t>等测量数值</w:t>
                  </w:r>
                  <w:r>
                    <w:br/>
                  </w:r>
                  <w:r>
                    <w:rPr>
                      <w:rFonts w:ascii="仿宋_GB2312" w:hAnsi="仿宋_GB2312" w:cs="仿宋_GB2312" w:eastAsia="仿宋_GB2312"/>
                      <w:sz w:val="21"/>
                      <w:color w:val="000000"/>
                    </w:rPr>
                    <w:t>5.4.</w:t>
                  </w:r>
                  <w:r>
                    <w:rPr>
                      <w:rFonts w:ascii="仿宋_GB2312" w:hAnsi="仿宋_GB2312" w:cs="仿宋_GB2312" w:eastAsia="仿宋_GB2312"/>
                      <w:sz w:val="21"/>
                      <w:color w:val="000000"/>
                    </w:rPr>
                    <w:t>小儿髋关节自动测量功能，可自动识别组织结构，自动计算</w:t>
                  </w:r>
                  <w:r>
                    <w:rPr>
                      <w:rFonts w:ascii="仿宋_GB2312" w:hAnsi="仿宋_GB2312" w:cs="仿宋_GB2312" w:eastAsia="仿宋_GB2312"/>
                      <w:sz w:val="21"/>
                      <w:color w:val="000000"/>
                    </w:rPr>
                    <w:t>α</w:t>
                  </w:r>
                  <w:r>
                    <w:rPr>
                      <w:rFonts w:ascii="仿宋_GB2312" w:hAnsi="仿宋_GB2312" w:cs="仿宋_GB2312" w:eastAsia="仿宋_GB2312"/>
                      <w:sz w:val="21"/>
                      <w:color w:val="000000"/>
                    </w:rPr>
                    <w:t>角</w:t>
                  </w:r>
                  <w:r>
                    <w:rPr>
                      <w:rFonts w:ascii="仿宋_GB2312" w:hAnsi="仿宋_GB2312" w:cs="仿宋_GB2312" w:eastAsia="仿宋_GB2312"/>
                      <w:sz w:val="21"/>
                      <w:color w:val="000000"/>
                    </w:rPr>
                    <w:t>,β</w:t>
                  </w:r>
                  <w:r>
                    <w:rPr>
                      <w:rFonts w:ascii="仿宋_GB2312" w:hAnsi="仿宋_GB2312" w:cs="仿宋_GB2312" w:eastAsia="仿宋_GB2312"/>
                      <w:sz w:val="21"/>
                      <w:color w:val="000000"/>
                    </w:rPr>
                    <w:t>角，自动进行临床分型</w:t>
                  </w:r>
                  <w:r>
                    <w:br/>
                  </w:r>
                  <w:r>
                    <w:rPr>
                      <w:rFonts w:ascii="仿宋_GB2312" w:hAnsi="仿宋_GB2312" w:cs="仿宋_GB2312" w:eastAsia="仿宋_GB2312"/>
                      <w:sz w:val="21"/>
                      <w:color w:val="000000"/>
                    </w:rPr>
                    <w:t>5.5.</w:t>
                  </w:r>
                  <w:r>
                    <w:rPr>
                      <w:rFonts w:ascii="仿宋_GB2312" w:hAnsi="仿宋_GB2312" w:cs="仿宋_GB2312" w:eastAsia="仿宋_GB2312"/>
                      <w:sz w:val="21"/>
                      <w:color w:val="000000"/>
                    </w:rPr>
                    <w:t>检查过程中可根据定义的协议自动切换图像模式，自动标记体标示意图，自动注释等。操作协议可用户自定义，并可支持导出协议。</w:t>
                  </w:r>
                  <w:r>
                    <w:br/>
                  </w:r>
                  <w:r>
                    <w:rPr>
                      <w:rFonts w:ascii="仿宋_GB2312" w:hAnsi="仿宋_GB2312" w:cs="仿宋_GB2312" w:eastAsia="仿宋_GB2312"/>
                      <w:sz w:val="21"/>
                      <w:color w:val="000000"/>
                    </w:rPr>
                    <w:t>5.6.具有</w:t>
                  </w:r>
                  <w:r>
                    <w:rPr>
                      <w:rFonts w:ascii="仿宋_GB2312" w:hAnsi="仿宋_GB2312" w:cs="仿宋_GB2312" w:eastAsia="仿宋_GB2312"/>
                      <w:sz w:val="21"/>
                      <w:color w:val="000000"/>
                    </w:rPr>
                    <w:t>配乳腺病灶自动分析功能</w:t>
                  </w:r>
                  <w:r>
                    <w:br/>
                  </w:r>
                  <w:r>
                    <w:rPr>
                      <w:rFonts w:ascii="仿宋_GB2312" w:hAnsi="仿宋_GB2312" w:cs="仿宋_GB2312" w:eastAsia="仿宋_GB2312"/>
                      <w:sz w:val="21"/>
                      <w:color w:val="000000"/>
                    </w:rPr>
                    <w:t>5.6.1.</w:t>
                  </w:r>
                  <w:r>
                    <w:rPr>
                      <w:rFonts w:ascii="仿宋_GB2312" w:hAnsi="仿宋_GB2312" w:cs="仿宋_GB2312" w:eastAsia="仿宋_GB2312"/>
                      <w:sz w:val="21"/>
                      <w:color w:val="000000"/>
                    </w:rPr>
                    <w:t>可自动识别乳腺病灶边界，自动分析病灶形态，边缘，回声类型，后方回声，钙化及血流状态。分析结果自动进入报告</w:t>
                  </w:r>
                  <w:r>
                    <w:br/>
                  </w:r>
                  <w:r>
                    <w:rPr>
                      <w:rFonts w:ascii="仿宋_GB2312" w:hAnsi="仿宋_GB2312" w:cs="仿宋_GB2312" w:eastAsia="仿宋_GB2312"/>
                      <w:sz w:val="21"/>
                      <w:color w:val="000000"/>
                    </w:rPr>
                    <w:t>5.6.2.</w:t>
                  </w:r>
                  <w:r>
                    <w:rPr>
                      <w:rFonts w:ascii="仿宋_GB2312" w:hAnsi="仿宋_GB2312" w:cs="仿宋_GB2312" w:eastAsia="仿宋_GB2312"/>
                      <w:sz w:val="21"/>
                      <w:color w:val="000000"/>
                    </w:rPr>
                    <w:t>可自动识别并同屏显示同一病灶</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相交切面图像，支持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个病灶的自动分析。</w:t>
                  </w:r>
                  <w:r>
                    <w:br/>
                  </w:r>
                  <w:r>
                    <w:rPr>
                      <w:rFonts w:ascii="仿宋_GB2312" w:hAnsi="仿宋_GB2312" w:cs="仿宋_GB2312" w:eastAsia="仿宋_GB2312"/>
                      <w:sz w:val="21"/>
                      <w:color w:val="000000"/>
                    </w:rPr>
                    <w:t>六</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录像回放、原始数据处理和检查存储管理系统</w:t>
                  </w:r>
                  <w:r>
                    <w:br/>
                  </w:r>
                  <w:r>
                    <w:rPr>
                      <w:rFonts w:ascii="仿宋_GB2312" w:hAnsi="仿宋_GB2312" w:cs="仿宋_GB2312" w:eastAsia="仿宋_GB2312"/>
                      <w:sz w:val="21"/>
                      <w:color w:val="000000"/>
                    </w:rPr>
                    <w:t>5.1.</w:t>
                  </w:r>
                  <w:r>
                    <w:rPr>
                      <w:rFonts w:ascii="仿宋_GB2312" w:hAnsi="仿宋_GB2312" w:cs="仿宋_GB2312" w:eastAsia="仿宋_GB2312"/>
                      <w:sz w:val="21"/>
                      <w:color w:val="000000"/>
                    </w:rPr>
                    <w:t>电影回放所有模式下可用，支持手动、自动回放，支持</w:t>
                  </w:r>
                  <w:r>
                    <w:rPr>
                      <w:rFonts w:ascii="仿宋_GB2312" w:hAnsi="仿宋_GB2312" w:cs="仿宋_GB2312" w:eastAsia="仿宋_GB2312"/>
                      <w:sz w:val="21"/>
                      <w:color w:val="000000"/>
                    </w:rPr>
                    <w:t xml:space="preserve">4D </w:t>
                  </w:r>
                  <w:r>
                    <w:rPr>
                      <w:rFonts w:ascii="仿宋_GB2312" w:hAnsi="仿宋_GB2312" w:cs="仿宋_GB2312" w:eastAsia="仿宋_GB2312"/>
                      <w:sz w:val="21"/>
                      <w:color w:val="000000"/>
                    </w:rPr>
                    <w:t>录像回放</w:t>
                  </w:r>
                  <w:r>
                    <w:br/>
                  </w:r>
                  <w:r>
                    <w:rPr>
                      <w:rFonts w:ascii="仿宋_GB2312" w:hAnsi="仿宋_GB2312" w:cs="仿宋_GB2312" w:eastAsia="仿宋_GB2312"/>
                      <w:sz w:val="21"/>
                      <w:color w:val="000000"/>
                    </w:rPr>
                    <w:t>5.2.</w:t>
                  </w:r>
                  <w:r>
                    <w:rPr>
                      <w:rFonts w:ascii="仿宋_GB2312" w:hAnsi="仿宋_GB2312" w:cs="仿宋_GB2312" w:eastAsia="仿宋_GB2312"/>
                      <w:sz w:val="21"/>
                      <w:color w:val="000000"/>
                    </w:rPr>
                    <w:t>原始数据处理，可进行</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项参数调节</w:t>
                  </w:r>
                  <w:r>
                    <w:br/>
                  </w:r>
                  <w:r>
                    <w:rPr>
                      <w:rFonts w:ascii="仿宋_GB2312" w:hAnsi="仿宋_GB2312" w:cs="仿宋_GB2312" w:eastAsia="仿宋_GB2312"/>
                      <w:sz w:val="21"/>
                      <w:color w:val="000000"/>
                    </w:rPr>
                    <w:t>5.3.</w:t>
                  </w:r>
                  <w:r>
                    <w:rPr>
                      <w:rFonts w:ascii="仿宋_GB2312" w:hAnsi="仿宋_GB2312" w:cs="仿宋_GB2312" w:eastAsia="仿宋_GB2312"/>
                      <w:sz w:val="21"/>
                      <w:color w:val="000000"/>
                    </w:rPr>
                    <w:t>内置双硬盘设计（非外接，硬盘容量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1TB</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七</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系统技术参数及要求</w:t>
                  </w:r>
                  <w:r>
                    <w:br/>
                  </w:r>
                  <w:r>
                    <w:rPr>
                      <w:rFonts w:ascii="仿宋_GB2312" w:hAnsi="仿宋_GB2312" w:cs="仿宋_GB2312" w:eastAsia="仿宋_GB2312"/>
                      <w:sz w:val="21"/>
                      <w:color w:val="000000"/>
                    </w:rPr>
                    <w:t>7.1..</w:t>
                  </w:r>
                  <w:r>
                    <w:rPr>
                      <w:rFonts w:ascii="仿宋_GB2312" w:hAnsi="仿宋_GB2312" w:cs="仿宋_GB2312" w:eastAsia="仿宋_GB2312"/>
                      <w:sz w:val="21"/>
                      <w:color w:val="000000"/>
                    </w:rPr>
                    <w:t>二维灰阶模式</w:t>
                  </w:r>
                  <w:r>
                    <w:br/>
                  </w:r>
                  <w:r>
                    <w:rPr>
                      <w:rFonts w:ascii="仿宋_GB2312" w:hAnsi="仿宋_GB2312" w:cs="仿宋_GB2312" w:eastAsia="仿宋_GB2312"/>
                      <w:sz w:val="21"/>
                      <w:color w:val="000000"/>
                    </w:rPr>
                    <w:t>7.1.1.</w:t>
                  </w:r>
                  <w:r>
                    <w:rPr>
                      <w:rFonts w:ascii="仿宋_GB2312" w:hAnsi="仿宋_GB2312" w:cs="仿宋_GB2312" w:eastAsia="仿宋_GB2312"/>
                      <w:sz w:val="21"/>
                      <w:color w:val="000000"/>
                    </w:rPr>
                    <w:t>最大显示深度：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45cm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7.1.2.</w:t>
                  </w:r>
                  <w:r>
                    <w:rPr>
                      <w:rFonts w:ascii="仿宋_GB2312" w:hAnsi="仿宋_GB2312" w:cs="仿宋_GB2312" w:eastAsia="仿宋_GB2312"/>
                      <w:sz w:val="21"/>
                      <w:color w:val="000000"/>
                    </w:rPr>
                    <w:t>动态范围：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350dB</w:t>
                  </w:r>
                  <w:r>
                    <w:br/>
                  </w:r>
                  <w:r>
                    <w:rPr>
                      <w:rFonts w:ascii="仿宋_GB2312" w:hAnsi="仿宋_GB2312" w:cs="仿宋_GB2312" w:eastAsia="仿宋_GB2312"/>
                      <w:sz w:val="21"/>
                      <w:color w:val="000000"/>
                    </w:rPr>
                    <w:t>7.1.3 .TGC</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段</w:t>
                  </w:r>
                  <w:r>
                    <w:br/>
                  </w:r>
                  <w:r>
                    <w:rPr>
                      <w:rFonts w:ascii="仿宋_GB2312" w:hAnsi="仿宋_GB2312" w:cs="仿宋_GB2312" w:eastAsia="仿宋_GB2312"/>
                      <w:sz w:val="21"/>
                      <w:color w:val="000000"/>
                    </w:rPr>
                    <w:t>7.1.4. LGC</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段</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7.1.5. </w:t>
                  </w:r>
                  <w:r>
                    <w:rPr>
                      <w:rFonts w:ascii="仿宋_GB2312" w:hAnsi="仿宋_GB2312" w:cs="仿宋_GB2312" w:eastAsia="仿宋_GB2312"/>
                      <w:sz w:val="21"/>
                      <w:color w:val="000000"/>
                    </w:rPr>
                    <w:t>腔内探头扫描角度：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170</w:t>
                  </w:r>
                  <w:r>
                    <w:rPr>
                      <w:rFonts w:ascii="仿宋_GB2312" w:hAnsi="仿宋_GB2312" w:cs="仿宋_GB2312" w:eastAsia="仿宋_GB2312"/>
                      <w:sz w:val="21"/>
                      <w:color w:val="000000"/>
                    </w:rPr>
                    <w:t>度</w:t>
                  </w:r>
                  <w:r>
                    <w:br/>
                  </w:r>
                  <w:r>
                    <w:rPr>
                      <w:rFonts w:ascii="仿宋_GB2312" w:hAnsi="仿宋_GB2312" w:cs="仿宋_GB2312" w:eastAsia="仿宋_GB2312"/>
                      <w:sz w:val="21"/>
                      <w:color w:val="000000"/>
                    </w:rPr>
                    <w:t>7.2.</w:t>
                  </w:r>
                  <w:r>
                    <w:rPr>
                      <w:rFonts w:ascii="仿宋_GB2312" w:hAnsi="仿宋_GB2312" w:cs="仿宋_GB2312" w:eastAsia="仿宋_GB2312"/>
                      <w:sz w:val="21"/>
                      <w:color w:val="000000"/>
                    </w:rPr>
                    <w:t>彩色多普勒成像</w:t>
                  </w:r>
                  <w:r>
                    <w:br/>
                  </w:r>
                  <w:r>
                    <w:rPr>
                      <w:rFonts w:ascii="仿宋_GB2312" w:hAnsi="仿宋_GB2312" w:cs="仿宋_GB2312" w:eastAsia="仿宋_GB2312"/>
                      <w:sz w:val="21"/>
                      <w:color w:val="000000"/>
                    </w:rPr>
                    <w:t xml:space="preserve">7.2.1. </w:t>
                  </w:r>
                  <w:r>
                    <w:rPr>
                      <w:rFonts w:ascii="仿宋_GB2312" w:hAnsi="仿宋_GB2312" w:cs="仿宋_GB2312" w:eastAsia="仿宋_GB2312"/>
                      <w:sz w:val="21"/>
                      <w:color w:val="000000"/>
                    </w:rPr>
                    <w:t>包括速度、速度方差、能量、方向能量显示等</w:t>
                  </w:r>
                  <w:r>
                    <w:br/>
                  </w:r>
                  <w:r>
                    <w:rPr>
                      <w:rFonts w:ascii="仿宋_GB2312" w:hAnsi="仿宋_GB2312" w:cs="仿宋_GB2312" w:eastAsia="仿宋_GB2312"/>
                      <w:sz w:val="21"/>
                      <w:color w:val="000000"/>
                    </w:rPr>
                    <w:t xml:space="preserve">7.2.2. </w:t>
                  </w:r>
                  <w:r>
                    <w:rPr>
                      <w:rFonts w:ascii="仿宋_GB2312" w:hAnsi="仿宋_GB2312" w:cs="仿宋_GB2312" w:eastAsia="仿宋_GB2312"/>
                      <w:sz w:val="21"/>
                      <w:color w:val="000000"/>
                    </w:rPr>
                    <w:t>取样框偏转</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度（线阵探头）</w:t>
                  </w:r>
                  <w:r>
                    <w:br/>
                  </w:r>
                  <w:r>
                    <w:rPr>
                      <w:rFonts w:ascii="仿宋_GB2312" w:hAnsi="仿宋_GB2312" w:cs="仿宋_GB2312" w:eastAsia="仿宋_GB2312"/>
                      <w:sz w:val="21"/>
                      <w:color w:val="000000"/>
                    </w:rPr>
                    <w:t xml:space="preserve">7.2.3.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 xml:space="preserve">B/C </w:t>
                  </w:r>
                  <w:r>
                    <w:rPr>
                      <w:rFonts w:ascii="仿宋_GB2312" w:hAnsi="仿宋_GB2312" w:cs="仿宋_GB2312" w:eastAsia="仿宋_GB2312"/>
                      <w:sz w:val="21"/>
                      <w:color w:val="000000"/>
                    </w:rPr>
                    <w:t>同屏</w:t>
                  </w:r>
                  <w:r>
                    <w:br/>
                  </w:r>
                  <w:r>
                    <w:rPr>
                      <w:rFonts w:ascii="仿宋_GB2312" w:hAnsi="仿宋_GB2312" w:cs="仿宋_GB2312" w:eastAsia="仿宋_GB2312"/>
                      <w:sz w:val="21"/>
                      <w:color w:val="000000"/>
                    </w:rPr>
                    <w:t xml:space="preserve">7.3. </w:t>
                  </w:r>
                  <w:r>
                    <w:rPr>
                      <w:rFonts w:ascii="仿宋_GB2312" w:hAnsi="仿宋_GB2312" w:cs="仿宋_GB2312" w:eastAsia="仿宋_GB2312"/>
                      <w:sz w:val="21"/>
                      <w:color w:val="000000"/>
                    </w:rPr>
                    <w:t>频谱多普勒模式</w:t>
                  </w:r>
                  <w:r>
                    <w:br/>
                  </w:r>
                  <w:r>
                    <w:rPr>
                      <w:rFonts w:ascii="仿宋_GB2312" w:hAnsi="仿宋_GB2312" w:cs="仿宋_GB2312" w:eastAsia="仿宋_GB2312"/>
                      <w:sz w:val="21"/>
                      <w:color w:val="000000"/>
                    </w:rPr>
                    <w:t>7.3.1 .</w:t>
                  </w:r>
                  <w:r>
                    <w:rPr>
                      <w:rFonts w:ascii="仿宋_GB2312" w:hAnsi="仿宋_GB2312" w:cs="仿宋_GB2312" w:eastAsia="仿宋_GB2312"/>
                      <w:sz w:val="21"/>
                      <w:color w:val="000000"/>
                    </w:rPr>
                    <w:t>最大速度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8.50m/s</w:t>
                  </w:r>
                  <w:r>
                    <w:rPr>
                      <w:rFonts w:ascii="仿宋_GB2312" w:hAnsi="仿宋_GB2312" w:cs="仿宋_GB2312" w:eastAsia="仿宋_GB2312"/>
                      <w:sz w:val="21"/>
                      <w:color w:val="000000"/>
                    </w:rPr>
                    <w:t>（连续多普勒速度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35m/s</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7.3.2 .</w:t>
                  </w:r>
                  <w:r>
                    <w:rPr>
                      <w:rFonts w:ascii="仿宋_GB2312" w:hAnsi="仿宋_GB2312" w:cs="仿宋_GB2312" w:eastAsia="仿宋_GB2312"/>
                      <w:sz w:val="21"/>
                      <w:color w:val="000000"/>
                    </w:rPr>
                    <w:t>最小速度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 mm /s</w:t>
                  </w:r>
                  <w:r>
                    <w:rPr>
                      <w:rFonts w:ascii="仿宋_GB2312" w:hAnsi="仿宋_GB2312" w:cs="仿宋_GB2312" w:eastAsia="仿宋_GB2312"/>
                      <w:sz w:val="21"/>
                      <w:color w:val="000000"/>
                    </w:rPr>
                    <w:t>（非噪声信号）</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7.3.3. </w:t>
                  </w:r>
                  <w:r>
                    <w:rPr>
                      <w:rFonts w:ascii="仿宋_GB2312" w:hAnsi="仿宋_GB2312" w:cs="仿宋_GB2312" w:eastAsia="仿宋_GB2312"/>
                      <w:sz w:val="21"/>
                      <w:color w:val="000000"/>
                    </w:rPr>
                    <w:t>取样容积</w:t>
                  </w:r>
                  <w:r>
                    <w:rPr>
                      <w:rFonts w:ascii="仿宋_GB2312" w:hAnsi="仿宋_GB2312" w:cs="仿宋_GB2312" w:eastAsia="仿宋_GB2312"/>
                      <w:sz w:val="21"/>
                      <w:color w:val="000000"/>
                    </w:rPr>
                    <w:t>: 0.5-30mm</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0.5mm</w:t>
                  </w:r>
                  <w:r>
                    <w:rPr>
                      <w:rFonts w:ascii="仿宋_GB2312" w:hAnsi="仿宋_GB2312" w:cs="仿宋_GB2312" w:eastAsia="仿宋_GB2312"/>
                      <w:sz w:val="21"/>
                      <w:color w:val="000000"/>
                    </w:rPr>
                    <w:t>和</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取样框的证明图片）</w:t>
                  </w:r>
                  <w:r>
                    <w:br/>
                  </w:r>
                  <w:r>
                    <w:rPr>
                      <w:rFonts w:ascii="仿宋_GB2312" w:hAnsi="仿宋_GB2312" w:cs="仿宋_GB2312" w:eastAsia="仿宋_GB2312"/>
                      <w:sz w:val="21"/>
                      <w:color w:val="000000"/>
                    </w:rPr>
                    <w:t xml:space="preserve">7.3.4. </w:t>
                  </w:r>
                  <w:r>
                    <w:rPr>
                      <w:rFonts w:ascii="仿宋_GB2312" w:hAnsi="仿宋_GB2312" w:cs="仿宋_GB2312" w:eastAsia="仿宋_GB2312"/>
                      <w:sz w:val="21"/>
                      <w:color w:val="000000"/>
                    </w:rPr>
                    <w:t>偏转角度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度</w:t>
                  </w:r>
                  <w:r>
                    <w:rPr>
                      <w:rFonts w:ascii="仿宋_GB2312" w:hAnsi="仿宋_GB2312" w:cs="仿宋_GB2312" w:eastAsia="仿宋_GB2312"/>
                      <w:sz w:val="28"/>
                    </w:rPr>
                    <w:t xml:space="preserve"> </w:t>
                  </w:r>
                  <w:r>
                    <w:rPr>
                      <w:rFonts w:ascii="仿宋_GB2312" w:hAnsi="仿宋_GB2312" w:cs="仿宋_GB2312" w:eastAsia="仿宋_GB2312"/>
                      <w:sz w:val="21"/>
                      <w:color w:val="000000"/>
                    </w:rPr>
                    <w:t>（线阵探头）</w:t>
                  </w:r>
                  <w:r>
                    <w:br/>
                  </w:r>
                  <w:r>
                    <w:rPr>
                      <w:rFonts w:ascii="仿宋_GB2312" w:hAnsi="仿宋_GB2312" w:cs="仿宋_GB2312" w:eastAsia="仿宋_GB2312"/>
                      <w:sz w:val="21"/>
                      <w:color w:val="000000"/>
                    </w:rPr>
                    <w:t>八</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连通性要求</w:t>
                  </w:r>
                  <w:r>
                    <w:br/>
                  </w:r>
                  <w:r>
                    <w:rPr>
                      <w:rFonts w:ascii="仿宋_GB2312" w:hAnsi="仿宋_GB2312" w:cs="仿宋_GB2312" w:eastAsia="仿宋_GB2312"/>
                      <w:sz w:val="21"/>
                      <w:color w:val="000000"/>
                    </w:rPr>
                    <w:t>8.1.</w:t>
                  </w:r>
                  <w:r>
                    <w:rPr>
                      <w:rFonts w:ascii="仿宋_GB2312" w:hAnsi="仿宋_GB2312" w:cs="仿宋_GB2312" w:eastAsia="仿宋_GB2312"/>
                      <w:sz w:val="21"/>
                      <w:color w:val="000000"/>
                    </w:rPr>
                    <w:t>支持网络连接</w:t>
                  </w:r>
                  <w:r>
                    <w:br/>
                  </w:r>
                  <w:r>
                    <w:rPr>
                      <w:rFonts w:ascii="仿宋_GB2312" w:hAnsi="仿宋_GB2312" w:cs="仿宋_GB2312" w:eastAsia="仿宋_GB2312"/>
                      <w:sz w:val="21"/>
                      <w:color w:val="000000"/>
                    </w:rPr>
                    <w:t>8.2.</w:t>
                  </w:r>
                  <w:r>
                    <w:rPr>
                      <w:rFonts w:ascii="仿宋_GB2312" w:hAnsi="仿宋_GB2312" w:cs="仿宋_GB2312" w:eastAsia="仿宋_GB2312"/>
                      <w:sz w:val="21"/>
                      <w:color w:val="000000"/>
                    </w:rPr>
                    <w:t>具有同品牌远程图像通讯功能</w:t>
                  </w:r>
                  <w:r>
                    <w:br/>
                  </w:r>
                  <w:r>
                    <w:rPr>
                      <w:rFonts w:ascii="仿宋_GB2312" w:hAnsi="仿宋_GB2312" w:cs="仿宋_GB2312" w:eastAsia="仿宋_GB2312"/>
                      <w:sz w:val="21"/>
                      <w:color w:val="000000"/>
                    </w:rPr>
                    <w:t>九</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探头规格</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9.1.</w:t>
                  </w:r>
                  <w:r>
                    <w:rPr>
                      <w:rFonts w:ascii="仿宋_GB2312" w:hAnsi="仿宋_GB2312" w:cs="仿宋_GB2312" w:eastAsia="仿宋_GB2312"/>
                      <w:sz w:val="21"/>
                      <w:color w:val="000000"/>
                    </w:rPr>
                    <w:t>探头配置：单晶体凸阵探头、线阵探头、单晶体相控阵探头，腔内双平面探头，高频线阵探头各一把</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9.2.</w:t>
                  </w:r>
                  <w:r>
                    <w:rPr>
                      <w:rFonts w:ascii="仿宋_GB2312" w:hAnsi="仿宋_GB2312" w:cs="仿宋_GB2312" w:eastAsia="仿宋_GB2312"/>
                      <w:sz w:val="21"/>
                      <w:color w:val="000000"/>
                    </w:rPr>
                    <w:t>主机支持探头最大阵元数</w:t>
                  </w:r>
                  <w:r>
                    <w:rPr>
                      <w:rFonts w:ascii="仿宋_GB2312" w:hAnsi="仿宋_GB2312" w:cs="仿宋_GB2312" w:eastAsia="仿宋_GB2312"/>
                      <w:sz w:val="21"/>
                      <w:color w:val="000000"/>
                    </w:rPr>
                    <w:t>≥</w:t>
                  </w:r>
                  <w:r>
                    <w:rPr>
                      <w:rFonts w:ascii="仿宋_GB2312" w:hAnsi="仿宋_GB2312" w:cs="仿宋_GB2312" w:eastAsia="仿宋_GB2312"/>
                      <w:sz w:val="21"/>
                      <w:color w:val="000000"/>
                    </w:rPr>
                    <w:t>500</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9.3.</w:t>
                  </w:r>
                  <w:r>
                    <w:rPr>
                      <w:rFonts w:ascii="仿宋_GB2312" w:hAnsi="仿宋_GB2312" w:cs="仿宋_GB2312" w:eastAsia="仿宋_GB2312"/>
                      <w:sz w:val="21"/>
                      <w:color w:val="000000"/>
                    </w:rPr>
                    <w:t>探头频率：</w:t>
                  </w:r>
                  <w:r>
                    <w:br/>
                  </w:r>
                  <w:r>
                    <w:rPr>
                      <w:rFonts w:ascii="仿宋_GB2312" w:hAnsi="仿宋_GB2312" w:cs="仿宋_GB2312" w:eastAsia="仿宋_GB2312"/>
                      <w:sz w:val="21"/>
                      <w:color w:val="000000"/>
                    </w:rPr>
                    <w:t>单晶体凸阵探头频率：</w:t>
                  </w:r>
                  <w:r>
                    <w:rPr>
                      <w:rFonts w:ascii="仿宋_GB2312" w:hAnsi="仿宋_GB2312" w:cs="仿宋_GB2312" w:eastAsia="仿宋_GB2312"/>
                      <w:sz w:val="21"/>
                      <w:color w:val="000000"/>
                    </w:rPr>
                    <w:t>1.5-6.0 MHz</w:t>
                  </w:r>
                  <w:r>
                    <w:br/>
                  </w:r>
                  <w:r>
                    <w:rPr>
                      <w:rFonts w:ascii="仿宋_GB2312" w:hAnsi="仿宋_GB2312" w:cs="仿宋_GB2312" w:eastAsia="仿宋_GB2312"/>
                      <w:sz w:val="21"/>
                      <w:color w:val="000000"/>
                    </w:rPr>
                    <w:t>线阵探头频率：</w:t>
                  </w:r>
                  <w:r>
                    <w:rPr>
                      <w:rFonts w:ascii="仿宋_GB2312" w:hAnsi="仿宋_GB2312" w:cs="仿宋_GB2312" w:eastAsia="仿宋_GB2312"/>
                      <w:sz w:val="21"/>
                      <w:color w:val="000000"/>
                    </w:rPr>
                    <w:t>3.0-9.0 MHz</w:t>
                  </w:r>
                  <w:r>
                    <w:br/>
                  </w:r>
                  <w:r>
                    <w:rPr>
                      <w:rFonts w:ascii="仿宋_GB2312" w:hAnsi="仿宋_GB2312" w:cs="仿宋_GB2312" w:eastAsia="仿宋_GB2312"/>
                      <w:sz w:val="21"/>
                      <w:color w:val="000000"/>
                    </w:rPr>
                    <w:t>单晶体相控阵探头：</w:t>
                  </w:r>
                  <w:r>
                    <w:rPr>
                      <w:rFonts w:ascii="仿宋_GB2312" w:hAnsi="仿宋_GB2312" w:cs="仿宋_GB2312" w:eastAsia="仿宋_GB2312"/>
                      <w:sz w:val="21"/>
                      <w:color w:val="000000"/>
                    </w:rPr>
                    <w:t>1.5-4.5MHz</w:t>
                  </w:r>
                  <w:r>
                    <w:br/>
                  </w:r>
                  <w:r>
                    <w:rPr>
                      <w:rFonts w:ascii="仿宋_GB2312" w:hAnsi="仿宋_GB2312" w:cs="仿宋_GB2312" w:eastAsia="仿宋_GB2312"/>
                      <w:sz w:val="21"/>
                      <w:color w:val="000000"/>
                    </w:rPr>
                    <w:t>腔内双平面探头频率：</w:t>
                  </w:r>
                  <w:r>
                    <w:rPr>
                      <w:rFonts w:ascii="仿宋_GB2312" w:hAnsi="仿宋_GB2312" w:cs="仿宋_GB2312" w:eastAsia="仿宋_GB2312"/>
                      <w:sz w:val="21"/>
                      <w:color w:val="000000"/>
                    </w:rPr>
                    <w:t>3.5-12.0 MHz</w:t>
                  </w:r>
                  <w:r>
                    <w:br/>
                  </w:r>
                  <w:r>
                    <w:rPr>
                      <w:rFonts w:ascii="仿宋_GB2312" w:hAnsi="仿宋_GB2312" w:cs="仿宋_GB2312" w:eastAsia="仿宋_GB2312"/>
                      <w:sz w:val="21"/>
                      <w:color w:val="000000"/>
                    </w:rPr>
                    <w:t>高频线阵探头：</w:t>
                  </w:r>
                  <w:r>
                    <w:rPr>
                      <w:rFonts w:ascii="仿宋_GB2312" w:hAnsi="仿宋_GB2312" w:cs="仿宋_GB2312" w:eastAsia="仿宋_GB2312"/>
                      <w:sz w:val="21"/>
                      <w:color w:val="000000"/>
                    </w:rPr>
                    <w:t>4.0-15.0 MHz</w:t>
                  </w:r>
                  <w:r>
                    <w:br/>
                  </w:r>
                  <w:r>
                    <w:rPr>
                      <w:rFonts w:ascii="仿宋_GB2312" w:hAnsi="仿宋_GB2312" w:cs="仿宋_GB2312" w:eastAsia="仿宋_GB2312"/>
                      <w:sz w:val="21"/>
                      <w:color w:val="000000"/>
                    </w:rPr>
                    <w:t>十</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外设和附件及其他要求</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0.1.</w:t>
                  </w:r>
                  <w:r>
                    <w:rPr>
                      <w:rFonts w:ascii="仿宋_GB2312" w:hAnsi="仿宋_GB2312" w:cs="仿宋_GB2312" w:eastAsia="仿宋_GB2312"/>
                      <w:sz w:val="21"/>
                      <w:color w:val="000000"/>
                    </w:rPr>
                    <w:t>耦合剂加热器</w:t>
                  </w:r>
                  <w:r>
                    <w:rPr>
                      <w:rFonts w:ascii="仿宋_GB2312" w:hAnsi="仿宋_GB2312" w:cs="仿宋_GB2312" w:eastAsia="仿宋_GB2312"/>
                      <w:sz w:val="21"/>
                      <w:color w:val="000000"/>
                    </w:rPr>
                    <w:t>：</w:t>
                  </w:r>
                  <w:r>
                    <w:rPr>
                      <w:rFonts w:ascii="仿宋_GB2312" w:hAnsi="仿宋_GB2312" w:cs="仿宋_GB2312" w:eastAsia="仿宋_GB2312"/>
                      <w:sz w:val="21"/>
                      <w:color w:val="000000"/>
                    </w:rPr>
                    <w:t>温度多级可调</w:t>
                  </w:r>
                </w:p>
                <w:p>
                  <w:pPr>
                    <w:pStyle w:val="null3"/>
                  </w:pPr>
                  <w:r>
                    <w:rPr>
                      <w:rFonts w:ascii="仿宋_GB2312" w:hAnsi="仿宋_GB2312" w:cs="仿宋_GB2312" w:eastAsia="仿宋_GB2312"/>
                      <w:sz w:val="21"/>
                      <w:color w:val="000000"/>
                    </w:rPr>
                    <w:t>10.2.UPS：1.续航时间&gt;30分钟；2.运行安静，散热噪音低；3.稳压效果好，不波动、无杂波；4.防过载、短路等，不干扰成像；5.停电瞬间无缝切换，设备不会闪断重启；6.故障率低，长期连续运行可靠。</w:t>
                  </w:r>
                </w:p>
                <w:p>
                  <w:pPr>
                    <w:pStyle w:val="null3"/>
                  </w:pPr>
                  <w:r>
                    <w:rPr>
                      <w:rFonts w:ascii="仿宋_GB2312" w:hAnsi="仿宋_GB2312" w:cs="仿宋_GB2312" w:eastAsia="仿宋_GB2312"/>
                      <w:sz w:val="21"/>
                      <w:color w:val="000000"/>
                    </w:rPr>
                    <w:t>10.3.</w:t>
                  </w:r>
                  <w:r>
                    <w:rPr>
                      <w:rFonts w:ascii="仿宋_GB2312" w:hAnsi="仿宋_GB2312" w:cs="仿宋_GB2312" w:eastAsia="仿宋_GB2312"/>
                      <w:sz w:val="21"/>
                      <w:color w:val="000000"/>
                    </w:rPr>
                    <w:t>超声检查床</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床体结构稳固安全，运行无晃动异响</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床面采用防水抗菌材质，易清洁消毒</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配置静音移动脚轮，制动可靠</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可灵活调节体位</w:t>
                  </w:r>
                  <w:r>
                    <w:rPr>
                      <w:rFonts w:ascii="仿宋_GB2312" w:hAnsi="仿宋_GB2312" w:cs="仿宋_GB2312" w:eastAsia="仿宋_GB2312"/>
                      <w:sz w:val="21"/>
                      <w:color w:val="000000"/>
                    </w:rPr>
                    <w:t>。</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标的名称：电子胃肠镜系统及口腔设备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4"/>
              <w:gridCol w:w="317"/>
              <w:gridCol w:w="1739"/>
              <w:gridCol w:w="165"/>
              <w:gridCol w:w="167"/>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商品名称</w:t>
                  </w:r>
                </w:p>
              </w:tc>
              <w:tc>
                <w:tcPr>
                  <w:tcW w:type="dxa" w:w="1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牙科综合治疗机</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1</w:t>
                  </w:r>
                  <w:r>
                    <w:rPr>
                      <w:rFonts w:ascii="仿宋_GB2312" w:hAnsi="仿宋_GB2312" w:cs="仿宋_GB2312" w:eastAsia="仿宋_GB2312"/>
                      <w:sz w:val="21"/>
                    </w:rPr>
                    <w:t>、自动负压系统，吸唾器的真空度</w:t>
                  </w:r>
                  <w:r>
                    <w:rPr>
                      <w:rFonts w:ascii="仿宋_GB2312" w:hAnsi="仿宋_GB2312" w:cs="仿宋_GB2312" w:eastAsia="仿宋_GB2312"/>
                      <w:sz w:val="21"/>
                    </w:rPr>
                    <w:t>≧</w:t>
                  </w:r>
                  <w:r>
                    <w:rPr>
                      <w:rFonts w:ascii="仿宋_GB2312" w:hAnsi="仿宋_GB2312" w:cs="仿宋_GB2312" w:eastAsia="仿宋_GB2312"/>
                      <w:sz w:val="21"/>
                    </w:rPr>
                    <w:t>15Kpa</w:t>
                  </w:r>
                  <w:r>
                    <w:rPr>
                      <w:rFonts w:ascii="仿宋_GB2312" w:hAnsi="仿宋_GB2312" w:cs="仿宋_GB2312" w:eastAsia="仿宋_GB2312"/>
                      <w:sz w:val="21"/>
                    </w:rPr>
                    <w:t>，吸水速度</w:t>
                  </w:r>
                  <w:r>
                    <w:rPr>
                      <w:rFonts w:ascii="仿宋_GB2312" w:hAnsi="仿宋_GB2312" w:cs="仿宋_GB2312" w:eastAsia="仿宋_GB2312"/>
                      <w:sz w:val="21"/>
                    </w:rPr>
                    <w:t>≧</w:t>
                  </w:r>
                  <w:r>
                    <w:rPr>
                      <w:rFonts w:ascii="仿宋_GB2312" w:hAnsi="仿宋_GB2312" w:cs="仿宋_GB2312" w:eastAsia="仿宋_GB2312"/>
                      <w:sz w:val="21"/>
                    </w:rPr>
                    <w:t>400Ml/min</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牙椅注册使用期限</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年</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整机塑料件使用注塑工艺，材料为</w:t>
                  </w:r>
                  <w:r>
                    <w:rPr>
                      <w:rFonts w:ascii="仿宋_GB2312" w:hAnsi="仿宋_GB2312" w:cs="仿宋_GB2312" w:eastAsia="仿宋_GB2312"/>
                      <w:sz w:val="21"/>
                    </w:rPr>
                    <w:t>ASA</w:t>
                  </w:r>
                  <w:r>
                    <w:rPr>
                      <w:rFonts w:ascii="仿宋_GB2312" w:hAnsi="仿宋_GB2312" w:cs="仿宋_GB2312" w:eastAsia="仿宋_GB2312"/>
                      <w:sz w:val="21"/>
                    </w:rPr>
                    <w:t>材质。</w:t>
                  </w:r>
                  <w:r>
                    <w:br/>
                  </w:r>
                  <w:r>
                    <w:rPr>
                      <w:rFonts w:ascii="仿宋_GB2312" w:hAnsi="仿宋_GB2312" w:cs="仿宋_GB2312" w:eastAsia="仿宋_GB2312"/>
                      <w:sz w:val="21"/>
                    </w:rPr>
                    <w:t>4</w:t>
                  </w:r>
                  <w:r>
                    <w:rPr>
                      <w:rFonts w:ascii="仿宋_GB2312" w:hAnsi="仿宋_GB2312" w:cs="仿宋_GB2312" w:eastAsia="仿宋_GB2312"/>
                      <w:sz w:val="21"/>
                    </w:rPr>
                    <w:t>、患者椅</w:t>
                  </w:r>
                  <w:r>
                    <w:br/>
                  </w:r>
                  <w:r>
                    <w:rPr>
                      <w:rFonts w:ascii="仿宋_GB2312" w:hAnsi="仿宋_GB2312" w:cs="仿宋_GB2312" w:eastAsia="仿宋_GB2312"/>
                      <w:sz w:val="21"/>
                    </w:rPr>
                    <w:t>4.1</w:t>
                  </w:r>
                  <w:r>
                    <w:rPr>
                      <w:rFonts w:ascii="仿宋_GB2312" w:hAnsi="仿宋_GB2312" w:cs="仿宋_GB2312" w:eastAsia="仿宋_GB2312"/>
                      <w:sz w:val="21"/>
                    </w:rPr>
                    <w:t>结构形式：医生操作台与患者椅连体式设计。</w:t>
                  </w:r>
                  <w:r>
                    <w:br/>
                  </w:r>
                  <w:r>
                    <w:rPr>
                      <w:rFonts w:ascii="仿宋_GB2312" w:hAnsi="仿宋_GB2312" w:cs="仿宋_GB2312" w:eastAsia="仿宋_GB2312"/>
                      <w:sz w:val="21"/>
                    </w:rPr>
                    <w:t>4.2</w:t>
                  </w:r>
                  <w:r>
                    <w:rPr>
                      <w:rFonts w:ascii="仿宋_GB2312" w:hAnsi="仿宋_GB2312" w:cs="仿宋_GB2312" w:eastAsia="仿宋_GB2312"/>
                      <w:sz w:val="21"/>
                    </w:rPr>
                    <w:t>椅架采用强化钢及压铸铝两种工艺配合。</w:t>
                  </w:r>
                  <w:r>
                    <w:br/>
                  </w:r>
                  <w:r>
                    <w:rPr>
                      <w:rFonts w:ascii="仿宋_GB2312" w:hAnsi="仿宋_GB2312" w:cs="仿宋_GB2312" w:eastAsia="仿宋_GB2312"/>
                      <w:sz w:val="21"/>
                    </w:rPr>
                    <w:t>4.3</w:t>
                  </w:r>
                  <w:r>
                    <w:rPr>
                      <w:rFonts w:ascii="仿宋_GB2312" w:hAnsi="仿宋_GB2312" w:cs="仿宋_GB2312" w:eastAsia="仿宋_GB2312"/>
                      <w:sz w:val="21"/>
                    </w:rPr>
                    <w:t>患者椅椅架互动补偿式设计。</w:t>
                  </w:r>
                  <w:r>
                    <w:br/>
                  </w:r>
                  <w:r>
                    <w:rPr>
                      <w:rFonts w:ascii="仿宋_GB2312" w:hAnsi="仿宋_GB2312" w:cs="仿宋_GB2312" w:eastAsia="仿宋_GB2312"/>
                      <w:sz w:val="21"/>
                    </w:rPr>
                    <w:t>4.4</w:t>
                  </w:r>
                  <w:r>
                    <w:rPr>
                      <w:rFonts w:ascii="仿宋_GB2312" w:hAnsi="仿宋_GB2312" w:cs="仿宋_GB2312" w:eastAsia="仿宋_GB2312"/>
                      <w:sz w:val="21"/>
                    </w:rPr>
                    <w:t>升降驱动方式：电机驱动系统。</w:t>
                  </w:r>
                  <w:r>
                    <w:br/>
                  </w:r>
                  <w:r>
                    <w:rPr>
                      <w:rFonts w:ascii="仿宋_GB2312" w:hAnsi="仿宋_GB2312" w:cs="仿宋_GB2312" w:eastAsia="仿宋_GB2312"/>
                      <w:sz w:val="21"/>
                    </w:rPr>
                    <w:t>4.5</w:t>
                  </w:r>
                  <w:r>
                    <w:rPr>
                      <w:rFonts w:ascii="仿宋_GB2312" w:hAnsi="仿宋_GB2312" w:cs="仿宋_GB2312" w:eastAsia="仿宋_GB2312"/>
                      <w:sz w:val="21"/>
                    </w:rPr>
                    <w:t>使用传感器控制牙椅升降及靠背。</w:t>
                  </w:r>
                  <w:r>
                    <w:br/>
                  </w:r>
                  <w:r>
                    <w:rPr>
                      <w:rFonts w:ascii="仿宋_GB2312" w:hAnsi="仿宋_GB2312" w:cs="仿宋_GB2312" w:eastAsia="仿宋_GB2312"/>
                      <w:sz w:val="21"/>
                    </w:rPr>
                    <w:t>4.6</w:t>
                  </w:r>
                  <w:r>
                    <w:rPr>
                      <w:rFonts w:ascii="仿宋_GB2312" w:hAnsi="仿宋_GB2312" w:cs="仿宋_GB2312" w:eastAsia="仿宋_GB2312"/>
                      <w:sz w:val="21"/>
                    </w:rPr>
                    <w:t>座椅具备安全保护功能。</w:t>
                  </w:r>
                  <w:r>
                    <w:br/>
                  </w:r>
                  <w:r>
                    <w:rPr>
                      <w:rFonts w:ascii="仿宋_GB2312" w:hAnsi="仿宋_GB2312" w:cs="仿宋_GB2312" w:eastAsia="仿宋_GB2312"/>
                      <w:sz w:val="21"/>
                    </w:rPr>
                    <w:t>4.7</w:t>
                  </w:r>
                  <w:r>
                    <w:rPr>
                      <w:rFonts w:ascii="仿宋_GB2312" w:hAnsi="仿宋_GB2312" w:cs="仿宋_GB2312" w:eastAsia="仿宋_GB2312"/>
                      <w:sz w:val="21"/>
                    </w:rPr>
                    <w:t>承重</w:t>
                  </w:r>
                  <w:r>
                    <w:rPr>
                      <w:rFonts w:ascii="仿宋_GB2312" w:hAnsi="仿宋_GB2312" w:cs="仿宋_GB2312" w:eastAsia="仿宋_GB2312"/>
                      <w:sz w:val="21"/>
                    </w:rPr>
                    <w:t>≧</w:t>
                  </w:r>
                  <w:r>
                    <w:rPr>
                      <w:rFonts w:ascii="仿宋_GB2312" w:hAnsi="仿宋_GB2312" w:cs="仿宋_GB2312" w:eastAsia="仿宋_GB2312"/>
                      <w:sz w:val="21"/>
                    </w:rPr>
                    <w:t>150kg</w:t>
                  </w:r>
                  <w:r>
                    <w:rPr>
                      <w:rFonts w:ascii="仿宋_GB2312" w:hAnsi="仿宋_GB2312" w:cs="仿宋_GB2312" w:eastAsia="仿宋_GB2312"/>
                      <w:sz w:val="21"/>
                    </w:rPr>
                    <w:t>。</w:t>
                  </w:r>
                  <w:r>
                    <w:br/>
                  </w:r>
                  <w:r>
                    <w:rPr>
                      <w:rFonts w:ascii="仿宋_GB2312" w:hAnsi="仿宋_GB2312" w:cs="仿宋_GB2312" w:eastAsia="仿宋_GB2312"/>
                      <w:sz w:val="21"/>
                    </w:rPr>
                    <w:t>4.8</w:t>
                  </w:r>
                  <w:r>
                    <w:rPr>
                      <w:rFonts w:ascii="仿宋_GB2312" w:hAnsi="仿宋_GB2312" w:cs="仿宋_GB2312" w:eastAsia="仿宋_GB2312"/>
                      <w:sz w:val="21"/>
                    </w:rPr>
                    <w:t>双关节头枕角度可调，具有颈部支撑功能，伸缩可调。</w:t>
                  </w:r>
                  <w:r>
                    <w:br/>
                  </w:r>
                  <w:r>
                    <w:rPr>
                      <w:rFonts w:ascii="仿宋_GB2312" w:hAnsi="仿宋_GB2312" w:cs="仿宋_GB2312" w:eastAsia="仿宋_GB2312"/>
                      <w:sz w:val="21"/>
                    </w:rPr>
                    <w:t>4.9</w:t>
                  </w:r>
                  <w:r>
                    <w:rPr>
                      <w:rFonts w:ascii="仿宋_GB2312" w:hAnsi="仿宋_GB2312" w:cs="仿宋_GB2312" w:eastAsia="仿宋_GB2312"/>
                      <w:sz w:val="21"/>
                    </w:rPr>
                    <w:t>椅位高度最高位</w:t>
                  </w:r>
                  <w:r>
                    <w:rPr>
                      <w:rFonts w:ascii="仿宋_GB2312" w:hAnsi="仿宋_GB2312" w:cs="仿宋_GB2312" w:eastAsia="仿宋_GB2312"/>
                      <w:sz w:val="21"/>
                    </w:rPr>
                    <w:t>≧</w:t>
                  </w:r>
                  <w:r>
                    <w:rPr>
                      <w:rFonts w:ascii="仿宋_GB2312" w:hAnsi="仿宋_GB2312" w:cs="仿宋_GB2312" w:eastAsia="仿宋_GB2312"/>
                      <w:sz w:val="21"/>
                    </w:rPr>
                    <w:t>800mm</w:t>
                  </w:r>
                  <w:r>
                    <w:rPr>
                      <w:rFonts w:ascii="仿宋_GB2312" w:hAnsi="仿宋_GB2312" w:cs="仿宋_GB2312" w:eastAsia="仿宋_GB2312"/>
                      <w:sz w:val="21"/>
                    </w:rPr>
                    <w:t>，最低位</w:t>
                  </w:r>
                  <w:r>
                    <w:rPr>
                      <w:rFonts w:ascii="仿宋_GB2312" w:hAnsi="仿宋_GB2312" w:cs="仿宋_GB2312" w:eastAsia="仿宋_GB2312"/>
                      <w:sz w:val="21"/>
                    </w:rPr>
                    <w:t>≦</w:t>
                  </w:r>
                  <w:r>
                    <w:rPr>
                      <w:rFonts w:ascii="仿宋_GB2312" w:hAnsi="仿宋_GB2312" w:cs="仿宋_GB2312" w:eastAsia="仿宋_GB2312"/>
                      <w:sz w:val="21"/>
                    </w:rPr>
                    <w:t xml:space="preserve">450mm </w:t>
                  </w:r>
                  <w:r>
                    <w:br/>
                  </w:r>
                  <w:r>
                    <w:rPr>
                      <w:rFonts w:ascii="仿宋_GB2312" w:hAnsi="仿宋_GB2312" w:cs="仿宋_GB2312" w:eastAsia="仿宋_GB2312"/>
                      <w:sz w:val="21"/>
                    </w:rPr>
                    <w:t>5</w:t>
                  </w:r>
                  <w:r>
                    <w:rPr>
                      <w:rFonts w:ascii="仿宋_GB2312" w:hAnsi="仿宋_GB2312" w:cs="仿宋_GB2312" w:eastAsia="仿宋_GB2312"/>
                      <w:sz w:val="21"/>
                    </w:rPr>
                    <w:t>、地箱</w:t>
                  </w:r>
                  <w:r>
                    <w:br/>
                  </w:r>
                  <w:r>
                    <w:rPr>
                      <w:rFonts w:ascii="仿宋_GB2312" w:hAnsi="仿宋_GB2312" w:cs="仿宋_GB2312" w:eastAsia="仿宋_GB2312"/>
                      <w:sz w:val="21"/>
                    </w:rPr>
                    <w:t>5.1</w:t>
                  </w:r>
                  <w:r>
                    <w:rPr>
                      <w:rFonts w:ascii="仿宋_GB2312" w:hAnsi="仿宋_GB2312" w:cs="仿宋_GB2312" w:eastAsia="仿宋_GB2312"/>
                      <w:sz w:val="21"/>
                    </w:rPr>
                    <w:t>一体化地箱，隐藏式设计。</w:t>
                  </w:r>
                  <w:r>
                    <w:br/>
                  </w:r>
                  <w:r>
                    <w:rPr>
                      <w:rFonts w:ascii="仿宋_GB2312" w:hAnsi="仿宋_GB2312" w:cs="仿宋_GB2312" w:eastAsia="仿宋_GB2312"/>
                      <w:sz w:val="21"/>
                    </w:rPr>
                    <w:t>5.2</w:t>
                  </w:r>
                  <w:r>
                    <w:rPr>
                      <w:rFonts w:ascii="仿宋_GB2312" w:hAnsi="仿宋_GB2312" w:cs="仿宋_GB2312" w:eastAsia="仿宋_GB2312"/>
                      <w:sz w:val="21"/>
                    </w:rPr>
                    <w:t>内设水过滤，并有水压力表。</w:t>
                  </w:r>
                  <w:r>
                    <w:br/>
                  </w:r>
                  <w:r>
                    <w:rPr>
                      <w:rFonts w:ascii="仿宋_GB2312" w:hAnsi="仿宋_GB2312" w:cs="仿宋_GB2312" w:eastAsia="仿宋_GB2312"/>
                      <w:sz w:val="21"/>
                    </w:rPr>
                    <w:t>5.3</w:t>
                  </w:r>
                  <w:r>
                    <w:rPr>
                      <w:rFonts w:ascii="仿宋_GB2312" w:hAnsi="仿宋_GB2312" w:cs="仿宋_GB2312" w:eastAsia="仿宋_GB2312"/>
                      <w:sz w:val="21"/>
                    </w:rPr>
                    <w:t>内设气调压装置及过滤网。</w:t>
                  </w:r>
                  <w:r>
                    <w:br/>
                  </w:r>
                  <w:r>
                    <w:rPr>
                      <w:rFonts w:ascii="仿宋_GB2312" w:hAnsi="仿宋_GB2312" w:cs="仿宋_GB2312" w:eastAsia="仿宋_GB2312"/>
                      <w:sz w:val="21"/>
                    </w:rPr>
                    <w:t>6</w:t>
                  </w:r>
                  <w:r>
                    <w:rPr>
                      <w:rFonts w:ascii="仿宋_GB2312" w:hAnsi="仿宋_GB2312" w:cs="仿宋_GB2312" w:eastAsia="仿宋_GB2312"/>
                      <w:sz w:val="21"/>
                    </w:rPr>
                    <w:t>、手术灯</w:t>
                  </w:r>
                  <w:r>
                    <w:br/>
                  </w:r>
                  <w:r>
                    <w:rPr>
                      <w:rFonts w:ascii="仿宋_GB2312" w:hAnsi="仿宋_GB2312" w:cs="仿宋_GB2312" w:eastAsia="仿宋_GB2312"/>
                      <w:sz w:val="21"/>
                    </w:rPr>
                    <w:t>6.1</w:t>
                  </w:r>
                  <w:r>
                    <w:rPr>
                      <w:rFonts w:ascii="仿宋_GB2312" w:hAnsi="仿宋_GB2312" w:cs="仿宋_GB2312" w:eastAsia="仿宋_GB2312"/>
                      <w:sz w:val="21"/>
                    </w:rPr>
                    <w:t>连体式设计。</w:t>
                  </w:r>
                  <w:r>
                    <w:br/>
                  </w:r>
                  <w:r>
                    <w:rPr>
                      <w:rFonts w:ascii="仿宋_GB2312" w:hAnsi="仿宋_GB2312" w:cs="仿宋_GB2312" w:eastAsia="仿宋_GB2312"/>
                      <w:sz w:val="21"/>
                    </w:rPr>
                    <w:t>6.2</w:t>
                  </w:r>
                  <w:r>
                    <w:rPr>
                      <w:rFonts w:ascii="仿宋_GB2312" w:hAnsi="仿宋_GB2312" w:cs="仿宋_GB2312" w:eastAsia="仿宋_GB2312"/>
                      <w:sz w:val="21"/>
                    </w:rPr>
                    <w:t>三轴定位。</w:t>
                  </w:r>
                  <w:r>
                    <w:br/>
                  </w:r>
                  <w:r>
                    <w:rPr>
                      <w:rFonts w:ascii="仿宋_GB2312" w:hAnsi="仿宋_GB2312" w:cs="仿宋_GB2312" w:eastAsia="仿宋_GB2312"/>
                      <w:sz w:val="21"/>
                    </w:rPr>
                    <w:t>6.3</w:t>
                  </w:r>
                  <w:r>
                    <w:rPr>
                      <w:rFonts w:ascii="仿宋_GB2312" w:hAnsi="仿宋_GB2312" w:cs="仿宋_GB2312" w:eastAsia="仿宋_GB2312"/>
                      <w:sz w:val="21"/>
                    </w:rPr>
                    <w:t>控制方式手动和感应。</w:t>
                  </w:r>
                  <w:r>
                    <w:br/>
                  </w:r>
                  <w:r>
                    <w:rPr>
                      <w:rFonts w:ascii="仿宋_GB2312" w:hAnsi="仿宋_GB2312" w:cs="仿宋_GB2312" w:eastAsia="仿宋_GB2312"/>
                      <w:sz w:val="21"/>
                    </w:rPr>
                    <w:t>6.4</w:t>
                  </w:r>
                  <w:r>
                    <w:rPr>
                      <w:rFonts w:ascii="仿宋_GB2312" w:hAnsi="仿宋_GB2312" w:cs="仿宋_GB2312" w:eastAsia="仿宋_GB2312"/>
                      <w:sz w:val="21"/>
                    </w:rPr>
                    <w:t>灯平衡臂采用阻尼制动平衡结构。</w:t>
                  </w:r>
                  <w:r>
                    <w:br/>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采用</w:t>
                  </w:r>
                  <w:r>
                    <w:rPr>
                      <w:rFonts w:ascii="仿宋_GB2312" w:hAnsi="仿宋_GB2312" w:cs="仿宋_GB2312" w:eastAsia="仿宋_GB2312"/>
                      <w:sz w:val="21"/>
                    </w:rPr>
                    <w:t>LED</w:t>
                  </w:r>
                  <w:r>
                    <w:rPr>
                      <w:rFonts w:ascii="仿宋_GB2312" w:hAnsi="仿宋_GB2312" w:cs="仿宋_GB2312" w:eastAsia="仿宋_GB2312"/>
                      <w:sz w:val="21"/>
                    </w:rPr>
                    <w:t>冷暖，混合三档光源，光强度范围</w:t>
                  </w:r>
                  <w:r>
                    <w:rPr>
                      <w:rFonts w:ascii="仿宋_GB2312" w:hAnsi="仿宋_GB2312" w:cs="仿宋_GB2312" w:eastAsia="仿宋_GB2312"/>
                      <w:sz w:val="21"/>
                    </w:rPr>
                    <w:t>8000—28000LUX</w:t>
                  </w:r>
                  <w:r>
                    <w:rPr>
                      <w:rFonts w:ascii="仿宋_GB2312" w:hAnsi="仿宋_GB2312" w:cs="仿宋_GB2312" w:eastAsia="仿宋_GB2312"/>
                      <w:sz w:val="21"/>
                    </w:rPr>
                    <w:t>（距离</w:t>
                  </w:r>
                  <w:r>
                    <w:rPr>
                      <w:rFonts w:ascii="仿宋_GB2312" w:hAnsi="仿宋_GB2312" w:cs="仿宋_GB2312" w:eastAsia="仿宋_GB2312"/>
                      <w:sz w:val="21"/>
                    </w:rPr>
                    <w:t>700mm</w:t>
                  </w:r>
                  <w:r>
                    <w:rPr>
                      <w:rFonts w:ascii="仿宋_GB2312" w:hAnsi="仿宋_GB2312" w:cs="仿宋_GB2312" w:eastAsia="仿宋_GB2312"/>
                      <w:sz w:val="21"/>
                    </w:rPr>
                    <w:t>），色温</w:t>
                  </w:r>
                  <w:r>
                    <w:rPr>
                      <w:rFonts w:ascii="仿宋_GB2312" w:hAnsi="仿宋_GB2312" w:cs="仿宋_GB2312" w:eastAsia="仿宋_GB2312"/>
                      <w:sz w:val="21"/>
                    </w:rPr>
                    <w:t>3000K</w:t>
                  </w:r>
                  <w:r>
                    <w:rPr>
                      <w:rFonts w:ascii="仿宋_GB2312" w:hAnsi="仿宋_GB2312" w:cs="仿宋_GB2312" w:eastAsia="仿宋_GB2312"/>
                      <w:sz w:val="21"/>
                    </w:rPr>
                    <w:t>，</w:t>
                  </w:r>
                  <w:r>
                    <w:rPr>
                      <w:rFonts w:ascii="仿宋_GB2312" w:hAnsi="仿宋_GB2312" w:cs="仿宋_GB2312" w:eastAsia="仿宋_GB2312"/>
                      <w:sz w:val="21"/>
                    </w:rPr>
                    <w:t>4500K</w:t>
                  </w:r>
                  <w:r>
                    <w:rPr>
                      <w:rFonts w:ascii="仿宋_GB2312" w:hAnsi="仿宋_GB2312" w:cs="仿宋_GB2312" w:eastAsia="仿宋_GB2312"/>
                      <w:sz w:val="21"/>
                    </w:rPr>
                    <w:t>，</w:t>
                  </w:r>
                  <w:r>
                    <w:rPr>
                      <w:rFonts w:ascii="仿宋_GB2312" w:hAnsi="仿宋_GB2312" w:cs="仿宋_GB2312" w:eastAsia="仿宋_GB2312"/>
                      <w:sz w:val="21"/>
                    </w:rPr>
                    <w:t>5500K</w:t>
                  </w:r>
                  <w:r>
                    <w:rPr>
                      <w:rFonts w:ascii="仿宋_GB2312" w:hAnsi="仿宋_GB2312" w:cs="仿宋_GB2312" w:eastAsia="仿宋_GB2312"/>
                      <w:sz w:val="21"/>
                    </w:rPr>
                    <w:t>可选。</w:t>
                  </w:r>
                  <w:r>
                    <w:br/>
                  </w:r>
                  <w:r>
                    <w:rPr>
                      <w:rFonts w:ascii="仿宋_GB2312" w:hAnsi="仿宋_GB2312" w:cs="仿宋_GB2312" w:eastAsia="仿宋_GB2312"/>
                      <w:sz w:val="21"/>
                    </w:rPr>
                    <w:t>6.6</w:t>
                  </w:r>
                  <w:r>
                    <w:rPr>
                      <w:rFonts w:ascii="仿宋_GB2312" w:hAnsi="仿宋_GB2312" w:cs="仿宋_GB2312" w:eastAsia="仿宋_GB2312"/>
                      <w:sz w:val="21"/>
                    </w:rPr>
                    <w:t>灯珠数量</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个。</w:t>
                  </w:r>
                  <w:r>
                    <w:br/>
                  </w:r>
                  <w:r>
                    <w:rPr>
                      <w:rFonts w:ascii="仿宋_GB2312" w:hAnsi="仿宋_GB2312" w:cs="仿宋_GB2312" w:eastAsia="仿宋_GB2312"/>
                      <w:sz w:val="21"/>
                    </w:rPr>
                    <w:t>7</w:t>
                  </w:r>
                  <w:r>
                    <w:rPr>
                      <w:rFonts w:ascii="仿宋_GB2312" w:hAnsi="仿宋_GB2312" w:cs="仿宋_GB2312" w:eastAsia="仿宋_GB2312"/>
                      <w:sz w:val="21"/>
                    </w:rPr>
                    <w:t>、脚踏：可控制靠背、患者椅子升降以及控水、吹屑功能。</w:t>
                  </w:r>
                  <w:r>
                    <w:br/>
                  </w:r>
                  <w:r>
                    <w:rPr>
                      <w:rFonts w:ascii="仿宋_GB2312" w:hAnsi="仿宋_GB2312" w:cs="仿宋_GB2312" w:eastAsia="仿宋_GB2312"/>
                      <w:sz w:val="21"/>
                    </w:rPr>
                    <w:t>8</w:t>
                  </w:r>
                  <w:r>
                    <w:rPr>
                      <w:rFonts w:ascii="仿宋_GB2312" w:hAnsi="仿宋_GB2312" w:cs="仿宋_GB2312" w:eastAsia="仿宋_GB2312"/>
                      <w:sz w:val="21"/>
                    </w:rPr>
                    <w:t>、痰盂和助手位</w:t>
                  </w:r>
                  <w:r>
                    <w:br/>
                  </w:r>
                  <w:r>
                    <w:rPr>
                      <w:rFonts w:ascii="仿宋_GB2312" w:hAnsi="仿宋_GB2312" w:cs="仿宋_GB2312" w:eastAsia="仿宋_GB2312"/>
                      <w:sz w:val="21"/>
                    </w:rPr>
                    <w:t>8.1</w:t>
                  </w:r>
                  <w:r>
                    <w:rPr>
                      <w:rFonts w:ascii="仿宋_GB2312" w:hAnsi="仿宋_GB2312" w:cs="仿宋_GB2312" w:eastAsia="仿宋_GB2312"/>
                      <w:sz w:val="21"/>
                    </w:rPr>
                    <w:t>玻璃痰盂。</w:t>
                  </w:r>
                  <w:r>
                    <w:br/>
                  </w:r>
                  <w:r>
                    <w:rPr>
                      <w:rFonts w:ascii="仿宋_GB2312" w:hAnsi="仿宋_GB2312" w:cs="仿宋_GB2312" w:eastAsia="仿宋_GB2312"/>
                      <w:sz w:val="21"/>
                    </w:rPr>
                    <w:t>8.2</w:t>
                  </w:r>
                  <w:r>
                    <w:rPr>
                      <w:rFonts w:ascii="仿宋_GB2312" w:hAnsi="仿宋_GB2312" w:cs="仿宋_GB2312" w:eastAsia="仿宋_GB2312"/>
                      <w:sz w:val="21"/>
                    </w:rPr>
                    <w:t>下水口有过滤网。</w:t>
                  </w:r>
                  <w:r>
                    <w:br/>
                  </w:r>
                  <w:r>
                    <w:rPr>
                      <w:rFonts w:ascii="仿宋_GB2312" w:hAnsi="仿宋_GB2312" w:cs="仿宋_GB2312" w:eastAsia="仿宋_GB2312"/>
                      <w:sz w:val="21"/>
                    </w:rPr>
                    <w:t>8.3</w:t>
                  </w:r>
                  <w:r>
                    <w:rPr>
                      <w:rFonts w:ascii="仿宋_GB2312" w:hAnsi="仿宋_GB2312" w:cs="仿宋_GB2312" w:eastAsia="仿宋_GB2312"/>
                      <w:sz w:val="21"/>
                    </w:rPr>
                    <w:t>双路供水，提供输入水或者溶液的储供水系统，储供水系统与自来水供应系统完全分离，具备管路清洗消毒功能。</w:t>
                  </w:r>
                  <w:r>
                    <w:br/>
                  </w:r>
                  <w:r>
                    <w:rPr>
                      <w:rFonts w:ascii="仿宋_GB2312" w:hAnsi="仿宋_GB2312" w:cs="仿宋_GB2312" w:eastAsia="仿宋_GB2312"/>
                      <w:sz w:val="21"/>
                    </w:rPr>
                    <w:t>8.4</w:t>
                  </w:r>
                  <w:r>
                    <w:rPr>
                      <w:rFonts w:ascii="仿宋_GB2312" w:hAnsi="仿宋_GB2312" w:cs="仿宋_GB2312" w:eastAsia="仿宋_GB2312"/>
                      <w:sz w:val="21"/>
                    </w:rPr>
                    <w:t>标准按键式注冲水，漱口杯注水量及冲水时间可预设。水杯供水具备恒温加热功能。</w:t>
                  </w:r>
                  <w:r>
                    <w:br/>
                  </w:r>
                  <w:r>
                    <w:rPr>
                      <w:rFonts w:ascii="仿宋_GB2312" w:hAnsi="仿宋_GB2312" w:cs="仿宋_GB2312" w:eastAsia="仿宋_GB2312"/>
                      <w:sz w:val="21"/>
                    </w:rPr>
                    <w:t>8.5</w:t>
                  </w:r>
                  <w:r>
                    <w:rPr>
                      <w:rFonts w:ascii="仿宋_GB2312" w:hAnsi="仿宋_GB2312" w:cs="仿宋_GB2312" w:eastAsia="仿宋_GB2312"/>
                      <w:sz w:val="21"/>
                    </w:rPr>
                    <w:t>助手器械臂可水平调整角度</w:t>
                  </w:r>
                  <w:r>
                    <w:rPr>
                      <w:rFonts w:ascii="仿宋_GB2312" w:hAnsi="仿宋_GB2312" w:cs="仿宋_GB2312" w:eastAsia="仿宋_GB2312"/>
                      <w:sz w:val="21"/>
                    </w:rPr>
                    <w:t>≥</w:t>
                  </w:r>
                  <w:r>
                    <w:rPr>
                      <w:rFonts w:ascii="仿宋_GB2312" w:hAnsi="仿宋_GB2312" w:cs="仿宋_GB2312" w:eastAsia="仿宋_GB2312"/>
                      <w:sz w:val="21"/>
                    </w:rPr>
                    <w:t>270°</w:t>
                  </w:r>
                  <w:r>
                    <w:rPr>
                      <w:rFonts w:ascii="仿宋_GB2312" w:hAnsi="仿宋_GB2312" w:cs="仿宋_GB2312" w:eastAsia="仿宋_GB2312"/>
                      <w:sz w:val="21"/>
                    </w:rPr>
                    <w:t>。助手位有器械平台，平台尺寸</w:t>
                  </w:r>
                  <w:r>
                    <w:rPr>
                      <w:rFonts w:ascii="仿宋_GB2312" w:hAnsi="仿宋_GB2312" w:cs="仿宋_GB2312" w:eastAsia="仿宋_GB2312"/>
                      <w:sz w:val="21"/>
                    </w:rPr>
                    <w:t>≥</w:t>
                  </w:r>
                  <w:r>
                    <w:rPr>
                      <w:rFonts w:ascii="仿宋_GB2312" w:hAnsi="仿宋_GB2312" w:cs="仿宋_GB2312" w:eastAsia="仿宋_GB2312"/>
                      <w:sz w:val="21"/>
                    </w:rPr>
                    <w:t>25*10cm</w:t>
                  </w:r>
                  <w:r>
                    <w:rPr>
                      <w:rFonts w:ascii="仿宋_GB2312" w:hAnsi="仿宋_GB2312" w:cs="仿宋_GB2312" w:eastAsia="仿宋_GB2312"/>
                      <w:sz w:val="21"/>
                    </w:rPr>
                    <w:t>，器械平台含</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组器械挂架。</w:t>
                  </w:r>
                  <w:r>
                    <w:br/>
                  </w:r>
                  <w:r>
                    <w:rPr>
                      <w:rFonts w:ascii="仿宋_GB2312" w:hAnsi="仿宋_GB2312" w:cs="仿宋_GB2312" w:eastAsia="仿宋_GB2312"/>
                      <w:sz w:val="21"/>
                    </w:rPr>
                    <w:t>8.6</w:t>
                  </w:r>
                  <w:r>
                    <w:rPr>
                      <w:rFonts w:ascii="仿宋_GB2312" w:hAnsi="仿宋_GB2312" w:cs="仿宋_GB2312" w:eastAsia="仿宋_GB2312"/>
                      <w:sz w:val="21"/>
                    </w:rPr>
                    <w:t>助手位触控面板可控手术灯开启、水杯注水及痰盂冲水、牙椅记忆位。</w:t>
                  </w:r>
                  <w:r>
                    <w:br/>
                  </w:r>
                  <w:r>
                    <w:rPr>
                      <w:rFonts w:ascii="仿宋_GB2312" w:hAnsi="仿宋_GB2312" w:cs="仿宋_GB2312" w:eastAsia="仿宋_GB2312"/>
                      <w:sz w:val="21"/>
                    </w:rPr>
                    <w:t>8.7</w:t>
                  </w:r>
                  <w:r>
                    <w:rPr>
                      <w:rFonts w:ascii="仿宋_GB2312" w:hAnsi="仿宋_GB2312" w:cs="仿宋_GB2312" w:eastAsia="仿宋_GB2312"/>
                      <w:sz w:val="21"/>
                    </w:rPr>
                    <w:t>助手位强吸头，弱吸头耐高温，高压。</w:t>
                  </w:r>
                  <w:r>
                    <w:br/>
                  </w:r>
                  <w:r>
                    <w:rPr>
                      <w:rFonts w:ascii="仿宋_GB2312" w:hAnsi="仿宋_GB2312" w:cs="仿宋_GB2312" w:eastAsia="仿宋_GB2312"/>
                      <w:sz w:val="21"/>
                    </w:rPr>
                    <w:t>▲</w:t>
                  </w:r>
                  <w:r>
                    <w:rPr>
                      <w:rFonts w:ascii="仿宋_GB2312" w:hAnsi="仿宋_GB2312" w:cs="仿宋_GB2312" w:eastAsia="仿宋_GB2312"/>
                      <w:sz w:val="21"/>
                    </w:rPr>
                    <w:t>8.8</w:t>
                  </w:r>
                  <w:r>
                    <w:rPr>
                      <w:rFonts w:ascii="仿宋_GB2312" w:hAnsi="仿宋_GB2312" w:cs="仿宋_GB2312" w:eastAsia="仿宋_GB2312"/>
                      <w:sz w:val="21"/>
                    </w:rPr>
                    <w:t>负压功能采用双通道负压发生器控制</w:t>
                  </w:r>
                  <w:r>
                    <w:br/>
                  </w:r>
                  <w:r>
                    <w:rPr>
                      <w:rFonts w:ascii="仿宋_GB2312" w:hAnsi="仿宋_GB2312" w:cs="仿宋_GB2312" w:eastAsia="仿宋_GB2312"/>
                      <w:sz w:val="21"/>
                    </w:rPr>
                    <w:t>9</w:t>
                  </w:r>
                  <w:r>
                    <w:rPr>
                      <w:rFonts w:ascii="仿宋_GB2312" w:hAnsi="仿宋_GB2312" w:cs="仿宋_GB2312" w:eastAsia="仿宋_GB2312"/>
                      <w:sz w:val="21"/>
                    </w:rPr>
                    <w:t>、器械台及器械臂</w:t>
                  </w:r>
                  <w:r>
                    <w:br/>
                  </w:r>
                  <w:r>
                    <w:rPr>
                      <w:rFonts w:ascii="仿宋_GB2312" w:hAnsi="仿宋_GB2312" w:cs="仿宋_GB2312" w:eastAsia="仿宋_GB2312"/>
                      <w:sz w:val="21"/>
                    </w:rPr>
                    <w:t>9.1</w:t>
                  </w:r>
                  <w:r>
                    <w:rPr>
                      <w:rFonts w:ascii="仿宋_GB2312" w:hAnsi="仿宋_GB2312" w:cs="仿宋_GB2312" w:eastAsia="仿宋_GB2312"/>
                      <w:sz w:val="21"/>
                    </w:rPr>
                    <w:t>多功能控制面板，可设置</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组医生位</w:t>
                  </w:r>
                  <w:r>
                    <w:rPr>
                      <w:rFonts w:ascii="仿宋_GB2312" w:hAnsi="仿宋_GB2312" w:cs="仿宋_GB2312" w:eastAsia="仿宋_GB2312"/>
                      <w:sz w:val="21"/>
                    </w:rPr>
                    <w:t>≥10个，有椅位升降、痰盂冲洗、一键消毒等≥</w:t>
                  </w:r>
                  <w:r>
                    <w:rPr>
                      <w:rFonts w:ascii="仿宋_GB2312" w:hAnsi="仿宋_GB2312" w:cs="仿宋_GB2312" w:eastAsia="仿宋_GB2312"/>
                      <w:sz w:val="21"/>
                    </w:rPr>
                    <w:t>20</w:t>
                  </w:r>
                  <w:r>
                    <w:rPr>
                      <w:rFonts w:ascii="仿宋_GB2312" w:hAnsi="仿宋_GB2312" w:cs="仿宋_GB2312" w:eastAsia="仿宋_GB2312"/>
                      <w:sz w:val="21"/>
                    </w:rPr>
                    <w:t>个功能。</w:t>
                  </w:r>
                  <w:r>
                    <w:br/>
                  </w:r>
                  <w:r>
                    <w:rPr>
                      <w:rFonts w:ascii="仿宋_GB2312" w:hAnsi="仿宋_GB2312" w:cs="仿宋_GB2312" w:eastAsia="仿宋_GB2312"/>
                      <w:sz w:val="21"/>
                    </w:rPr>
                    <w:t>9.2</w:t>
                  </w:r>
                  <w:r>
                    <w:rPr>
                      <w:rFonts w:ascii="仿宋_GB2312" w:hAnsi="仿宋_GB2312" w:cs="仿宋_GB2312" w:eastAsia="仿宋_GB2312"/>
                      <w:sz w:val="21"/>
                    </w:rPr>
                    <w:t>中央控制的液晶显示屏，可显示倒计时、时间等功能</w:t>
                  </w:r>
                  <w:r>
                    <w:br/>
                  </w:r>
                  <w:r>
                    <w:rPr>
                      <w:rFonts w:ascii="仿宋_GB2312" w:hAnsi="仿宋_GB2312" w:cs="仿宋_GB2312" w:eastAsia="仿宋_GB2312"/>
                      <w:sz w:val="21"/>
                    </w:rPr>
                    <w:t>▲</w:t>
                  </w:r>
                  <w:r>
                    <w:rPr>
                      <w:rFonts w:ascii="仿宋_GB2312" w:hAnsi="仿宋_GB2312" w:cs="仿宋_GB2312" w:eastAsia="仿宋_GB2312"/>
                      <w:sz w:val="21"/>
                    </w:rPr>
                    <w:t>9.3</w:t>
                  </w:r>
                  <w:r>
                    <w:rPr>
                      <w:rFonts w:ascii="仿宋_GB2312" w:hAnsi="仿宋_GB2312" w:cs="仿宋_GB2312" w:eastAsia="仿宋_GB2312"/>
                      <w:sz w:val="21"/>
                    </w:rPr>
                    <w:t>器械盘尺寸</w:t>
                  </w:r>
                  <w:r>
                    <w:rPr>
                      <w:rFonts w:ascii="仿宋_GB2312" w:hAnsi="仿宋_GB2312" w:cs="仿宋_GB2312" w:eastAsia="仿宋_GB2312"/>
                      <w:sz w:val="21"/>
                    </w:rPr>
                    <w:t>≧</w:t>
                  </w:r>
                  <w:r>
                    <w:rPr>
                      <w:rFonts w:ascii="仿宋_GB2312" w:hAnsi="仿宋_GB2312" w:cs="仿宋_GB2312" w:eastAsia="仿宋_GB2312"/>
                      <w:sz w:val="21"/>
                    </w:rPr>
                    <w:t>65*25cm</w:t>
                  </w:r>
                  <w:r>
                    <w:rPr>
                      <w:rFonts w:ascii="仿宋_GB2312" w:hAnsi="仿宋_GB2312" w:cs="仿宋_GB2312" w:eastAsia="仿宋_GB2312"/>
                      <w:sz w:val="21"/>
                    </w:rPr>
                    <w:t>。</w:t>
                  </w:r>
                  <w:r>
                    <w:br/>
                  </w:r>
                  <w:r>
                    <w:rPr>
                      <w:rFonts w:ascii="仿宋_GB2312" w:hAnsi="仿宋_GB2312" w:cs="仿宋_GB2312" w:eastAsia="仿宋_GB2312"/>
                      <w:sz w:val="21"/>
                    </w:rPr>
                    <w:t>9.4</w:t>
                  </w:r>
                  <w:r>
                    <w:rPr>
                      <w:rFonts w:ascii="仿宋_GB2312" w:hAnsi="仿宋_GB2312" w:cs="仿宋_GB2312" w:eastAsia="仿宋_GB2312"/>
                      <w:sz w:val="21"/>
                    </w:rPr>
                    <w:t>器械台内部有水气中央控制阀。</w:t>
                  </w:r>
                  <w:r>
                    <w:br/>
                  </w:r>
                  <w:r>
                    <w:rPr>
                      <w:rFonts w:ascii="仿宋_GB2312" w:hAnsi="仿宋_GB2312" w:cs="仿宋_GB2312" w:eastAsia="仿宋_GB2312"/>
                      <w:sz w:val="21"/>
                    </w:rPr>
                    <w:t>9.5</w:t>
                  </w:r>
                  <w:r>
                    <w:rPr>
                      <w:rFonts w:ascii="仿宋_GB2312" w:hAnsi="仿宋_GB2312" w:cs="仿宋_GB2312" w:eastAsia="仿宋_GB2312"/>
                      <w:sz w:val="21"/>
                    </w:rPr>
                    <w:t>手机管带有防回吸功能。</w:t>
                  </w:r>
                  <w:r>
                    <w:br/>
                  </w:r>
                  <w:r>
                    <w:rPr>
                      <w:rFonts w:ascii="仿宋_GB2312" w:hAnsi="仿宋_GB2312" w:cs="仿宋_GB2312" w:eastAsia="仿宋_GB2312"/>
                      <w:sz w:val="21"/>
                    </w:rPr>
                    <w:t>9.6</w:t>
                  </w:r>
                  <w:r>
                    <w:rPr>
                      <w:rFonts w:ascii="仿宋_GB2312" w:hAnsi="仿宋_GB2312" w:cs="仿宋_GB2312" w:eastAsia="仿宋_GB2312"/>
                      <w:sz w:val="21"/>
                    </w:rPr>
                    <w:t>器械挂架</w:t>
                  </w:r>
                  <w:r>
                    <w:rPr>
                      <w:rFonts w:ascii="仿宋_GB2312" w:hAnsi="仿宋_GB2312" w:cs="仿宋_GB2312" w:eastAsia="仿宋_GB2312"/>
                      <w:sz w:val="21"/>
                    </w:rPr>
                    <w:t>≥4个。</w:t>
                  </w:r>
                  <w:r>
                    <w:br/>
                  </w:r>
                  <w:r>
                    <w:rPr>
                      <w:rFonts w:ascii="仿宋_GB2312" w:hAnsi="仿宋_GB2312" w:cs="仿宋_GB2312" w:eastAsia="仿宋_GB2312"/>
                      <w:sz w:val="21"/>
                    </w:rPr>
                    <w:t>10</w:t>
                  </w:r>
                  <w:r>
                    <w:rPr>
                      <w:rFonts w:ascii="仿宋_GB2312" w:hAnsi="仿宋_GB2312" w:cs="仿宋_GB2312" w:eastAsia="仿宋_GB2312"/>
                      <w:sz w:val="21"/>
                    </w:rPr>
                    <w:t>、医生椅</w:t>
                  </w:r>
                  <w:r>
                    <w:br/>
                  </w:r>
                  <w:r>
                    <w:rPr>
                      <w:rFonts w:ascii="仿宋_GB2312" w:hAnsi="仿宋_GB2312" w:cs="仿宋_GB2312" w:eastAsia="仿宋_GB2312"/>
                      <w:sz w:val="21"/>
                    </w:rPr>
                    <w:t>坐垫及靠背高度可调，脚轮采用静音大轮</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w:t>
                  </w:r>
                  <w:r>
                    <w:rPr>
                      <w:rFonts w:ascii="仿宋_GB2312" w:hAnsi="仿宋_GB2312" w:cs="仿宋_GB2312" w:eastAsia="仿宋_GB2312"/>
                      <w:sz w:val="21"/>
                    </w:rPr>
                    <w:t>X</w:t>
                  </w:r>
                  <w:r>
                    <w:rPr>
                      <w:rFonts w:ascii="仿宋_GB2312" w:hAnsi="仿宋_GB2312" w:cs="仿宋_GB2312" w:eastAsia="仿宋_GB2312"/>
                      <w:sz w:val="21"/>
                    </w:rPr>
                    <w:t>射线机</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管电压：</w:t>
                  </w:r>
                  <w:r>
                    <w:rPr>
                      <w:rFonts w:ascii="仿宋_GB2312" w:hAnsi="仿宋_GB2312" w:cs="仿宋_GB2312" w:eastAsia="仿宋_GB2312"/>
                      <w:sz w:val="21"/>
                    </w:rPr>
                    <w:t>60kVp±10%</w:t>
                  </w:r>
                  <w:r>
                    <w:br/>
                  </w:r>
                  <w:r>
                    <w:rPr>
                      <w:rFonts w:ascii="仿宋_GB2312" w:hAnsi="仿宋_GB2312" w:cs="仿宋_GB2312" w:eastAsia="仿宋_GB2312"/>
                      <w:sz w:val="21"/>
                    </w:rPr>
                    <w:t>管电流：</w:t>
                  </w:r>
                  <w:r>
                    <w:rPr>
                      <w:rFonts w:ascii="仿宋_GB2312" w:hAnsi="仿宋_GB2312" w:cs="仿宋_GB2312" w:eastAsia="仿宋_GB2312"/>
                      <w:sz w:val="21"/>
                    </w:rPr>
                    <w:t>8mA±20%</w:t>
                  </w:r>
                  <w:r>
                    <w:br/>
                  </w:r>
                  <w:r>
                    <w:rPr>
                      <w:rFonts w:ascii="仿宋_GB2312" w:hAnsi="仿宋_GB2312" w:cs="仿宋_GB2312" w:eastAsia="仿宋_GB2312"/>
                      <w:sz w:val="21"/>
                    </w:rPr>
                    <w:t>标称电功率：</w:t>
                  </w:r>
                  <w:r>
                    <w:rPr>
                      <w:rFonts w:ascii="仿宋_GB2312" w:hAnsi="仿宋_GB2312" w:cs="仿宋_GB2312" w:eastAsia="仿宋_GB2312"/>
                      <w:sz w:val="21"/>
                    </w:rPr>
                    <w:t>0.45kW</w:t>
                  </w:r>
                  <w:r>
                    <w:br/>
                  </w:r>
                  <w:r>
                    <w:rPr>
                      <w:rFonts w:ascii="仿宋_GB2312" w:hAnsi="仿宋_GB2312" w:cs="仿宋_GB2312" w:eastAsia="仿宋_GB2312"/>
                      <w:sz w:val="21"/>
                    </w:rPr>
                    <w:t>加载时间选择范围：</w:t>
                  </w:r>
                  <w:r>
                    <w:rPr>
                      <w:rFonts w:ascii="仿宋_GB2312" w:hAnsi="仿宋_GB2312" w:cs="仿宋_GB2312" w:eastAsia="仿宋_GB2312"/>
                      <w:sz w:val="21"/>
                    </w:rPr>
                    <w:t xml:space="preserve"> </w:t>
                  </w:r>
                  <w:r>
                    <w:rPr>
                      <w:rFonts w:ascii="仿宋_GB2312" w:hAnsi="仿宋_GB2312" w:cs="仿宋_GB2312" w:eastAsia="仿宋_GB2312"/>
                      <w:sz w:val="21"/>
                    </w:rPr>
                    <w:t>0.2</w:t>
                  </w:r>
                  <w:r>
                    <w:rPr>
                      <w:rFonts w:ascii="仿宋_GB2312" w:hAnsi="仿宋_GB2312" w:cs="仿宋_GB2312" w:eastAsia="仿宋_GB2312"/>
                      <w:sz w:val="21"/>
                    </w:rPr>
                    <w:t>秒</w:t>
                  </w:r>
                  <w:r>
                    <w:rPr>
                      <w:rFonts w:ascii="仿宋_GB2312" w:hAnsi="仿宋_GB2312" w:cs="仿宋_GB2312" w:eastAsia="仿宋_GB2312"/>
                      <w:sz w:val="21"/>
                    </w:rPr>
                    <w:t>~4.0</w:t>
                  </w:r>
                  <w:r>
                    <w:rPr>
                      <w:rFonts w:ascii="仿宋_GB2312" w:hAnsi="仿宋_GB2312" w:cs="仿宋_GB2312" w:eastAsia="仿宋_GB2312"/>
                      <w:sz w:val="21"/>
                    </w:rPr>
                    <w:t>秒</w:t>
                  </w:r>
                  <w:r>
                    <w:rPr>
                      <w:rFonts w:ascii="仿宋_GB2312" w:hAnsi="仿宋_GB2312" w:cs="仿宋_GB2312" w:eastAsia="仿宋_GB2312"/>
                      <w:sz w:val="28"/>
                    </w:rPr>
                    <w:t xml:space="preserve">  </w:t>
                  </w:r>
                  <w:r>
                    <w:rPr>
                      <w:rFonts w:ascii="仿宋_GB2312" w:hAnsi="仿宋_GB2312" w:cs="仿宋_GB2312" w:eastAsia="仿宋_GB2312"/>
                      <w:sz w:val="21"/>
                    </w:rPr>
                    <w:t>加载误差</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10%+1ms</w:t>
                  </w:r>
                  <w:r>
                    <w:rPr>
                      <w:rFonts w:ascii="仿宋_GB2312" w:hAnsi="仿宋_GB2312" w:cs="仿宋_GB2312" w:eastAsia="仿宋_GB2312"/>
                      <w:sz w:val="21"/>
                    </w:rPr>
                    <w:t>）</w:t>
                  </w:r>
                  <w:r>
                    <w:br/>
                  </w:r>
                  <w:r>
                    <w:rPr>
                      <w:rFonts w:ascii="仿宋_GB2312" w:hAnsi="仿宋_GB2312" w:cs="仿宋_GB2312" w:eastAsia="仿宋_GB2312"/>
                      <w:sz w:val="21"/>
                    </w:rPr>
                    <w:t>加载时间分度值按</w:t>
                  </w:r>
                  <w:r>
                    <w:rPr>
                      <w:rFonts w:ascii="仿宋_GB2312" w:hAnsi="仿宋_GB2312" w:cs="仿宋_GB2312" w:eastAsia="仿宋_GB2312"/>
                      <w:sz w:val="21"/>
                    </w:rPr>
                    <w:t>R</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数系中选取</w:t>
                  </w:r>
                  <w:r>
                    <w:br/>
                  </w:r>
                  <w:r>
                    <w:rPr>
                      <w:rFonts w:ascii="仿宋_GB2312" w:hAnsi="仿宋_GB2312" w:cs="仿宋_GB2312" w:eastAsia="仿宋_GB2312"/>
                      <w:sz w:val="21"/>
                    </w:rPr>
                    <w:t>总过滤：</w:t>
                  </w:r>
                  <w:r>
                    <w:rPr>
                      <w:rFonts w:ascii="仿宋_GB2312" w:hAnsi="仿宋_GB2312" w:cs="仿宋_GB2312" w:eastAsia="仿宋_GB2312"/>
                      <w:sz w:val="21"/>
                    </w:rPr>
                    <w:t>2.0mmAL</w:t>
                  </w:r>
                  <w:r>
                    <w:br/>
                  </w:r>
                  <w:r>
                    <w:rPr>
                      <w:rFonts w:ascii="仿宋_GB2312" w:hAnsi="仿宋_GB2312" w:cs="仿宋_GB2312" w:eastAsia="仿宋_GB2312"/>
                      <w:sz w:val="21"/>
                    </w:rPr>
                    <w:t>照射野直径：</w:t>
                  </w:r>
                  <w:r>
                    <w:rPr>
                      <w:rFonts w:ascii="仿宋_GB2312" w:hAnsi="仿宋_GB2312" w:cs="仿宋_GB2312" w:eastAsia="仿宋_GB2312"/>
                      <w:sz w:val="21"/>
                    </w:rPr>
                    <w:t>6cm±0.5cm</w:t>
                  </w:r>
                  <w:r>
                    <w:br/>
                  </w:r>
                  <w:r>
                    <w:rPr>
                      <w:rFonts w:ascii="仿宋_GB2312" w:hAnsi="仿宋_GB2312" w:cs="仿宋_GB2312" w:eastAsia="仿宋_GB2312"/>
                      <w:sz w:val="21"/>
                    </w:rPr>
                    <w:t>焦皮距：</w:t>
                  </w:r>
                  <w:r>
                    <w:rPr>
                      <w:rFonts w:ascii="仿宋_GB2312" w:hAnsi="仿宋_GB2312" w:cs="仿宋_GB2312" w:eastAsia="仿宋_GB2312"/>
                      <w:sz w:val="21"/>
                    </w:rPr>
                    <w:t>≥</w:t>
                  </w:r>
                  <w:r>
                    <w:rPr>
                      <w:rFonts w:ascii="仿宋_GB2312" w:hAnsi="仿宋_GB2312" w:cs="仿宋_GB2312" w:eastAsia="仿宋_GB2312"/>
                      <w:sz w:val="21"/>
                    </w:rPr>
                    <w:t>200mm</w:t>
                  </w:r>
                  <w:r>
                    <w:br/>
                  </w:r>
                  <w:r>
                    <w:rPr>
                      <w:rFonts w:ascii="仿宋_GB2312" w:hAnsi="仿宋_GB2312" w:cs="仿宋_GB2312" w:eastAsia="仿宋_GB2312"/>
                      <w:sz w:val="21"/>
                    </w:rPr>
                    <w:t>保护接地电阻：</w:t>
                  </w:r>
                  <w:r>
                    <w:rPr>
                      <w:rFonts w:ascii="仿宋_GB2312" w:hAnsi="仿宋_GB2312" w:cs="仿宋_GB2312" w:eastAsia="仿宋_GB2312"/>
                      <w:sz w:val="21"/>
                    </w:rPr>
                    <w:t>≤</w:t>
                  </w:r>
                  <w:r>
                    <w:rPr>
                      <w:rFonts w:ascii="仿宋_GB2312" w:hAnsi="仿宋_GB2312" w:cs="仿宋_GB2312" w:eastAsia="仿宋_GB2312"/>
                      <w:sz w:val="21"/>
                    </w:rPr>
                    <w:t>0.1Ω</w:t>
                  </w:r>
                  <w:r>
                    <w:br/>
                  </w:r>
                  <w:r>
                    <w:rPr>
                      <w:rFonts w:ascii="仿宋_GB2312" w:hAnsi="仿宋_GB2312" w:cs="仿宋_GB2312" w:eastAsia="仿宋_GB2312"/>
                      <w:sz w:val="21"/>
                    </w:rPr>
                    <w:t>射线泄露：＜</w:t>
                  </w:r>
                  <w:r>
                    <w:rPr>
                      <w:rFonts w:ascii="仿宋_GB2312" w:hAnsi="仿宋_GB2312" w:cs="仿宋_GB2312" w:eastAsia="仿宋_GB2312"/>
                      <w:sz w:val="21"/>
                    </w:rPr>
                    <w:t xml:space="preserve">0.25mGy/h </w:t>
                  </w:r>
                  <w:r>
                    <w:br/>
                  </w:r>
                  <w:r>
                    <w:rPr>
                      <w:rFonts w:ascii="仿宋_GB2312" w:hAnsi="仿宋_GB2312" w:cs="仿宋_GB2312" w:eastAsia="仿宋_GB2312"/>
                      <w:sz w:val="21"/>
                    </w:rPr>
                    <w:t>运行方式：间歇加载，连续运行</w:t>
                  </w:r>
                  <w:r>
                    <w:br/>
                  </w:r>
                  <w:r>
                    <w:rPr>
                      <w:rFonts w:ascii="仿宋_GB2312" w:hAnsi="仿宋_GB2312" w:cs="仿宋_GB2312" w:eastAsia="仿宋_GB2312"/>
                      <w:sz w:val="21"/>
                    </w:rPr>
                    <w:t>X</w:t>
                  </w:r>
                  <w:r>
                    <w:rPr>
                      <w:rFonts w:ascii="仿宋_GB2312" w:hAnsi="仿宋_GB2312" w:cs="仿宋_GB2312" w:eastAsia="仿宋_GB2312"/>
                      <w:sz w:val="21"/>
                    </w:rPr>
                    <w:t>射线管头垂直移动范围：</w:t>
                  </w:r>
                  <w:r>
                    <w:rPr>
                      <w:rFonts w:ascii="仿宋_GB2312" w:hAnsi="仿宋_GB2312" w:cs="仿宋_GB2312" w:eastAsia="仿宋_GB2312"/>
                      <w:sz w:val="21"/>
                    </w:rPr>
                    <w:t>400mm</w:t>
                  </w:r>
                  <w:r>
                    <w:br/>
                  </w:r>
                  <w:r>
                    <w:rPr>
                      <w:rFonts w:ascii="仿宋_GB2312" w:hAnsi="仿宋_GB2312" w:cs="仿宋_GB2312" w:eastAsia="仿宋_GB2312"/>
                      <w:sz w:val="21"/>
                    </w:rPr>
                    <w:t>X</w:t>
                  </w:r>
                  <w:r>
                    <w:rPr>
                      <w:rFonts w:ascii="仿宋_GB2312" w:hAnsi="仿宋_GB2312" w:cs="仿宋_GB2312" w:eastAsia="仿宋_GB2312"/>
                      <w:sz w:val="21"/>
                    </w:rPr>
                    <w:t>射线管头前后移动范围：</w:t>
                  </w:r>
                  <w:r>
                    <w:rPr>
                      <w:rFonts w:ascii="仿宋_GB2312" w:hAnsi="仿宋_GB2312" w:cs="仿宋_GB2312" w:eastAsia="仿宋_GB2312"/>
                      <w:sz w:val="21"/>
                    </w:rPr>
                    <w:t>≥</w:t>
                  </w:r>
                  <w:r>
                    <w:rPr>
                      <w:rFonts w:ascii="仿宋_GB2312" w:hAnsi="仿宋_GB2312" w:cs="仿宋_GB2312" w:eastAsia="仿宋_GB2312"/>
                      <w:sz w:val="21"/>
                    </w:rPr>
                    <w:t>600mm</w:t>
                  </w:r>
                  <w:r>
                    <w:br/>
                  </w:r>
                  <w:r>
                    <w:rPr>
                      <w:rFonts w:ascii="仿宋_GB2312" w:hAnsi="仿宋_GB2312" w:cs="仿宋_GB2312" w:eastAsia="仿宋_GB2312"/>
                      <w:sz w:val="21"/>
                    </w:rPr>
                    <w:t>X</w:t>
                  </w:r>
                  <w:r>
                    <w:rPr>
                      <w:rFonts w:ascii="仿宋_GB2312" w:hAnsi="仿宋_GB2312" w:cs="仿宋_GB2312" w:eastAsia="仿宋_GB2312"/>
                      <w:sz w:val="21"/>
                    </w:rPr>
                    <w:t>射线管头水平转动角：</w:t>
                  </w:r>
                  <w:r>
                    <w:rPr>
                      <w:rFonts w:ascii="仿宋_GB2312" w:hAnsi="仿宋_GB2312" w:cs="仿宋_GB2312" w:eastAsia="仿宋_GB2312"/>
                      <w:sz w:val="21"/>
                    </w:rPr>
                    <w:t xml:space="preserve"> </w:t>
                  </w:r>
                  <w:r>
                    <w:rPr>
                      <w:rFonts w:ascii="仿宋_GB2312" w:hAnsi="仿宋_GB2312" w:cs="仿宋_GB2312" w:eastAsia="仿宋_GB2312"/>
                      <w:sz w:val="21"/>
                    </w:rPr>
                    <w:t>360°</w:t>
                  </w:r>
                  <w:r>
                    <w:br/>
                  </w:r>
                  <w:r>
                    <w:rPr>
                      <w:rFonts w:ascii="仿宋_GB2312" w:hAnsi="仿宋_GB2312" w:cs="仿宋_GB2312" w:eastAsia="仿宋_GB2312"/>
                      <w:sz w:val="21"/>
                    </w:rPr>
                    <w:t>X</w:t>
                  </w:r>
                  <w:r>
                    <w:rPr>
                      <w:rFonts w:ascii="仿宋_GB2312" w:hAnsi="仿宋_GB2312" w:cs="仿宋_GB2312" w:eastAsia="仿宋_GB2312"/>
                      <w:sz w:val="21"/>
                    </w:rPr>
                    <w:t>射线管头绕水平轴转动角：</w:t>
                  </w:r>
                  <w:r>
                    <w:rPr>
                      <w:rFonts w:ascii="仿宋_GB2312" w:hAnsi="仿宋_GB2312" w:cs="仿宋_GB2312" w:eastAsia="仿宋_GB2312"/>
                      <w:sz w:val="21"/>
                    </w:rPr>
                    <w:t>270°</w:t>
                  </w:r>
                  <w:r>
                    <w:br/>
                  </w:r>
                  <w:r>
                    <w:rPr>
                      <w:rFonts w:ascii="仿宋_GB2312" w:hAnsi="仿宋_GB2312" w:cs="仿宋_GB2312" w:eastAsia="仿宋_GB2312"/>
                      <w:sz w:val="21"/>
                    </w:rPr>
                    <w:t>活动吊臂水平转角：</w:t>
                  </w:r>
                  <w:r>
                    <w:rPr>
                      <w:rFonts w:ascii="仿宋_GB2312" w:hAnsi="仿宋_GB2312" w:cs="仿宋_GB2312" w:eastAsia="仿宋_GB2312"/>
                      <w:sz w:val="21"/>
                    </w:rPr>
                    <w:t>±270°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数字口内影像扫描处理系统软件</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一</w:t>
                  </w:r>
                  <w:r>
                    <w:rPr>
                      <w:rFonts w:ascii="仿宋_GB2312" w:hAnsi="仿宋_GB2312" w:cs="仿宋_GB2312" w:eastAsia="仿宋_GB2312"/>
                      <w:sz w:val="28"/>
                    </w:rPr>
                    <w:t xml:space="preserve"> </w:t>
                  </w:r>
                  <w:r>
                    <w:rPr>
                      <w:rFonts w:ascii="仿宋_GB2312" w:hAnsi="仿宋_GB2312" w:cs="仿宋_GB2312" w:eastAsia="仿宋_GB2312"/>
                      <w:sz w:val="21"/>
                    </w:rPr>
                    <w:t>基本要求</w:t>
                  </w:r>
                  <w:r>
                    <w:br/>
                  </w:r>
                  <w:r>
                    <w:rPr>
                      <w:rFonts w:ascii="仿宋_GB2312" w:hAnsi="仿宋_GB2312" w:cs="仿宋_GB2312" w:eastAsia="仿宋_GB2312"/>
                      <w:sz w:val="21"/>
                    </w:rPr>
                    <w:t xml:space="preserve">1.1 </w:t>
                  </w:r>
                  <w:r>
                    <w:rPr>
                      <w:rFonts w:ascii="仿宋_GB2312" w:hAnsi="仿宋_GB2312" w:cs="仿宋_GB2312" w:eastAsia="仿宋_GB2312"/>
                      <w:sz w:val="21"/>
                    </w:rPr>
                    <w:t>具有先进性能和全面的功能，可以完成对</w:t>
                  </w:r>
                  <w:r>
                    <w:rPr>
                      <w:rFonts w:ascii="仿宋_GB2312" w:hAnsi="仿宋_GB2312" w:cs="仿宋_GB2312" w:eastAsia="仿宋_GB2312"/>
                      <w:sz w:val="21"/>
                    </w:rPr>
                    <w:t>X</w:t>
                  </w:r>
                  <w:r>
                    <w:rPr>
                      <w:rFonts w:ascii="仿宋_GB2312" w:hAnsi="仿宋_GB2312" w:cs="仿宋_GB2312" w:eastAsia="仿宋_GB2312"/>
                      <w:sz w:val="21"/>
                    </w:rPr>
                    <w:t>光片的扫描成像并进行诊断</w:t>
                  </w:r>
                  <w:r>
                    <w:br/>
                  </w:r>
                  <w:r>
                    <w:rPr>
                      <w:rFonts w:ascii="仿宋_GB2312" w:hAnsi="仿宋_GB2312" w:cs="仿宋_GB2312" w:eastAsia="仿宋_GB2312"/>
                      <w:sz w:val="21"/>
                    </w:rPr>
                    <w:t>二</w:t>
                  </w:r>
                  <w:r>
                    <w:rPr>
                      <w:rFonts w:ascii="仿宋_GB2312" w:hAnsi="仿宋_GB2312" w:cs="仿宋_GB2312" w:eastAsia="仿宋_GB2312"/>
                      <w:sz w:val="28"/>
                    </w:rPr>
                    <w:t xml:space="preserve"> </w:t>
                  </w:r>
                  <w:r>
                    <w:rPr>
                      <w:rFonts w:ascii="仿宋_GB2312" w:hAnsi="仿宋_GB2312" w:cs="仿宋_GB2312" w:eastAsia="仿宋_GB2312"/>
                      <w:sz w:val="21"/>
                    </w:rPr>
                    <w:t>技术要求</w:t>
                  </w:r>
                  <w:r>
                    <w:br/>
                  </w:r>
                  <w:r>
                    <w:rPr>
                      <w:rFonts w:ascii="仿宋_GB2312" w:hAnsi="仿宋_GB2312" w:cs="仿宋_GB2312" w:eastAsia="仿宋_GB2312"/>
                      <w:sz w:val="21"/>
                    </w:rPr>
                    <w:t xml:space="preserve">2.1 </w:t>
                  </w:r>
                  <w:r>
                    <w:rPr>
                      <w:rFonts w:ascii="仿宋_GB2312" w:hAnsi="仿宋_GB2312" w:cs="仿宋_GB2312" w:eastAsia="仿宋_GB2312"/>
                      <w:sz w:val="21"/>
                    </w:rPr>
                    <w:t>输出功率：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40 W</w:t>
                  </w:r>
                  <w:r>
                    <w:br/>
                  </w:r>
                  <w:r>
                    <w:rPr>
                      <w:rFonts w:ascii="仿宋_GB2312" w:hAnsi="仿宋_GB2312" w:cs="仿宋_GB2312" w:eastAsia="仿宋_GB2312"/>
                      <w:sz w:val="21"/>
                    </w:rPr>
                    <w:t xml:space="preserve">2.2 </w:t>
                  </w:r>
                  <w:r>
                    <w:rPr>
                      <w:rFonts w:ascii="仿宋_GB2312" w:hAnsi="仿宋_GB2312" w:cs="仿宋_GB2312" w:eastAsia="仿宋_GB2312"/>
                      <w:sz w:val="21"/>
                    </w:rPr>
                    <w:t>分辨率：</w:t>
                  </w:r>
                  <w:r>
                    <w:rPr>
                      <w:rFonts w:ascii="仿宋_GB2312" w:hAnsi="仿宋_GB2312" w:cs="仿宋_GB2312" w:eastAsia="仿宋_GB2312"/>
                      <w:sz w:val="28"/>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14 LP/mm</w:t>
                  </w:r>
                  <w:r>
                    <w:br/>
                  </w:r>
                  <w:r>
                    <w:rPr>
                      <w:rFonts w:ascii="仿宋_GB2312" w:hAnsi="仿宋_GB2312" w:cs="仿宋_GB2312" w:eastAsia="仿宋_GB2312"/>
                      <w:sz w:val="21"/>
                    </w:rPr>
                    <w:t xml:space="preserve">2.3 </w:t>
                  </w:r>
                  <w:r>
                    <w:rPr>
                      <w:rFonts w:ascii="仿宋_GB2312" w:hAnsi="仿宋_GB2312" w:cs="仿宋_GB2312" w:eastAsia="仿宋_GB2312"/>
                      <w:sz w:val="21"/>
                    </w:rPr>
                    <w:t>传输方式：</w:t>
                  </w:r>
                  <w:r>
                    <w:rPr>
                      <w:rFonts w:ascii="仿宋_GB2312" w:hAnsi="仿宋_GB2312" w:cs="仿宋_GB2312" w:eastAsia="仿宋_GB2312"/>
                      <w:sz w:val="21"/>
                    </w:rPr>
                    <w:t>LAN</w:t>
                  </w:r>
                  <w:r>
                    <w:br/>
                  </w:r>
                  <w:r>
                    <w:rPr>
                      <w:rFonts w:ascii="仿宋_GB2312" w:hAnsi="仿宋_GB2312" w:cs="仿宋_GB2312" w:eastAsia="仿宋_GB2312"/>
                      <w:sz w:val="21"/>
                    </w:rPr>
                    <w:t xml:space="preserve">2.4 </w:t>
                  </w:r>
                  <w:r>
                    <w:rPr>
                      <w:rFonts w:ascii="仿宋_GB2312" w:hAnsi="仿宋_GB2312" w:cs="仿宋_GB2312" w:eastAsia="仿宋_GB2312"/>
                      <w:sz w:val="21"/>
                    </w:rPr>
                    <w:t>灰阶</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14 bits</w:t>
                  </w:r>
                  <w:r>
                    <w:br/>
                  </w:r>
                  <w:r>
                    <w:rPr>
                      <w:rFonts w:ascii="仿宋_GB2312" w:hAnsi="仿宋_GB2312" w:cs="仿宋_GB2312" w:eastAsia="仿宋_GB2312"/>
                      <w:sz w:val="21"/>
                    </w:rPr>
                    <w:t xml:space="preserve">2.5 </w:t>
                  </w:r>
                  <w:r>
                    <w:rPr>
                      <w:rFonts w:ascii="仿宋_GB2312" w:hAnsi="仿宋_GB2312" w:cs="仿宋_GB2312" w:eastAsia="仿宋_GB2312"/>
                      <w:sz w:val="21"/>
                    </w:rPr>
                    <w:t>扫描时间：约</w:t>
                  </w:r>
                  <w:r>
                    <w:rPr>
                      <w:rFonts w:ascii="仿宋_GB2312" w:hAnsi="仿宋_GB2312" w:cs="仿宋_GB2312" w:eastAsia="仿宋_GB2312"/>
                      <w:sz w:val="21"/>
                    </w:rPr>
                    <w:t>12S</w:t>
                  </w:r>
                  <w:r>
                    <w:br/>
                  </w:r>
                  <w:r>
                    <w:rPr>
                      <w:rFonts w:ascii="仿宋_GB2312" w:hAnsi="仿宋_GB2312" w:cs="仿宋_GB2312" w:eastAsia="仿宋_GB2312"/>
                      <w:sz w:val="21"/>
                    </w:rPr>
                    <w:t xml:space="preserve">2.6 </w:t>
                  </w:r>
                  <w:r>
                    <w:rPr>
                      <w:rFonts w:ascii="仿宋_GB2312" w:hAnsi="仿宋_GB2312" w:cs="仿宋_GB2312" w:eastAsia="仿宋_GB2312"/>
                      <w:sz w:val="21"/>
                    </w:rPr>
                    <w:t>内置清除装置：自动</w:t>
                  </w:r>
                  <w:r>
                    <w:br/>
                  </w:r>
                  <w:r>
                    <w:rPr>
                      <w:rFonts w:ascii="仿宋_GB2312" w:hAnsi="仿宋_GB2312" w:cs="仿宋_GB2312" w:eastAsia="仿宋_GB2312"/>
                      <w:sz w:val="21"/>
                    </w:rPr>
                    <w:t xml:space="preserve">2.7 </w:t>
                  </w:r>
                  <w:r>
                    <w:rPr>
                      <w:rFonts w:ascii="仿宋_GB2312" w:hAnsi="仿宋_GB2312" w:cs="仿宋_GB2312" w:eastAsia="仿宋_GB2312"/>
                      <w:sz w:val="21"/>
                    </w:rPr>
                    <w:t>兼容影像板：</w:t>
                  </w:r>
                  <w:r>
                    <w:rPr>
                      <w:rFonts w:ascii="仿宋_GB2312" w:hAnsi="仿宋_GB2312" w:cs="仿宋_GB2312" w:eastAsia="仿宋_GB2312"/>
                      <w:sz w:val="21"/>
                    </w:rPr>
                    <w:t>≥4种尺寸</w:t>
                  </w:r>
                </w:p>
                <w:p>
                  <w:pPr>
                    <w:pStyle w:val="null3"/>
                  </w:pPr>
                  <w:r>
                    <w:rPr>
                      <w:rFonts w:ascii="仿宋_GB2312" w:hAnsi="仿宋_GB2312" w:cs="仿宋_GB2312" w:eastAsia="仿宋_GB2312"/>
                      <w:sz w:val="21"/>
                    </w:rPr>
                    <w:t xml:space="preserve">2.8 </w:t>
                  </w:r>
                  <w:r>
                    <w:rPr>
                      <w:rFonts w:ascii="仿宋_GB2312" w:hAnsi="仿宋_GB2312" w:cs="仿宋_GB2312" w:eastAsia="仿宋_GB2312"/>
                      <w:sz w:val="21"/>
                    </w:rPr>
                    <w:t>像素尺寸：</w:t>
                  </w:r>
                  <w:r>
                    <w:rPr>
                      <w:rFonts w:ascii="仿宋_GB2312" w:hAnsi="仿宋_GB2312" w:cs="仿宋_GB2312" w:eastAsia="仿宋_GB2312"/>
                      <w:sz w:val="21"/>
                    </w:rPr>
                    <w:t>40um</w:t>
                  </w:r>
                  <w:r>
                    <w:br/>
                  </w:r>
                  <w:r>
                    <w:rPr>
                      <w:rFonts w:ascii="仿宋_GB2312" w:hAnsi="仿宋_GB2312" w:cs="仿宋_GB2312" w:eastAsia="仿宋_GB2312"/>
                      <w:sz w:val="21"/>
                    </w:rPr>
                    <w:t xml:space="preserve">2.9 </w:t>
                  </w:r>
                  <w:r>
                    <w:rPr>
                      <w:rFonts w:ascii="仿宋_GB2312" w:hAnsi="仿宋_GB2312" w:cs="仿宋_GB2312" w:eastAsia="仿宋_GB2312"/>
                      <w:sz w:val="21"/>
                    </w:rPr>
                    <w:t>影像板放置方式：垂直放入，自动识别尺寸</w:t>
                  </w:r>
                  <w:r>
                    <w:br/>
                  </w:r>
                  <w:r>
                    <w:rPr>
                      <w:rFonts w:ascii="仿宋_GB2312" w:hAnsi="仿宋_GB2312" w:cs="仿宋_GB2312" w:eastAsia="仿宋_GB2312"/>
                      <w:sz w:val="21"/>
                    </w:rPr>
                    <w:t xml:space="preserve">2.10 </w:t>
                  </w:r>
                  <w:r>
                    <w:rPr>
                      <w:rFonts w:ascii="仿宋_GB2312" w:hAnsi="仿宋_GB2312" w:cs="仿宋_GB2312" w:eastAsia="仿宋_GB2312"/>
                      <w:sz w:val="21"/>
                    </w:rPr>
                    <w:t>软件功能：多种的图像处理工具，包括缩放、镜像、亮度和对比度调节、图像转换，强化边缘和定义尺寸等。具备网络发送、打印、归档等功能。</w:t>
                  </w:r>
                  <w:r>
                    <w:br/>
                  </w:r>
                  <w:r>
                    <w:rPr>
                      <w:rFonts w:ascii="仿宋_GB2312" w:hAnsi="仿宋_GB2312" w:cs="仿宋_GB2312" w:eastAsia="仿宋_GB2312"/>
                      <w:sz w:val="21"/>
                    </w:rPr>
                    <w:t>三</w:t>
                  </w:r>
                  <w:r>
                    <w:rPr>
                      <w:rFonts w:ascii="仿宋_GB2312" w:hAnsi="仿宋_GB2312" w:cs="仿宋_GB2312" w:eastAsia="仿宋_GB2312"/>
                      <w:sz w:val="28"/>
                    </w:rPr>
                    <w:t xml:space="preserve"> </w:t>
                  </w:r>
                  <w:r>
                    <w:rPr>
                      <w:rFonts w:ascii="仿宋_GB2312" w:hAnsi="仿宋_GB2312" w:cs="仿宋_GB2312" w:eastAsia="仿宋_GB2312"/>
                      <w:sz w:val="21"/>
                    </w:rPr>
                    <w:t>配置要求</w:t>
                  </w:r>
                  <w:r>
                    <w:br/>
                  </w:r>
                  <w:r>
                    <w:rPr>
                      <w:rFonts w:ascii="仿宋_GB2312" w:hAnsi="仿宋_GB2312" w:cs="仿宋_GB2312" w:eastAsia="仿宋_GB2312"/>
                      <w:sz w:val="21"/>
                    </w:rPr>
                    <w:t xml:space="preserve">3.1 </w:t>
                  </w:r>
                  <w:r>
                    <w:rPr>
                      <w:rFonts w:ascii="仿宋_GB2312" w:hAnsi="仿宋_GB2312" w:cs="仿宋_GB2312" w:eastAsia="仿宋_GB2312"/>
                      <w:sz w:val="21"/>
                    </w:rPr>
                    <w:t>影像板扫描仪主机：</w:t>
                  </w:r>
                  <w:r>
                    <w:rPr>
                      <w:rFonts w:ascii="仿宋_GB2312" w:hAnsi="仿宋_GB2312" w:cs="仿宋_GB2312" w:eastAsia="仿宋_GB2312"/>
                      <w:sz w:val="21"/>
                    </w:rPr>
                    <w:t>1</w:t>
                  </w:r>
                  <w:r>
                    <w:rPr>
                      <w:rFonts w:ascii="仿宋_GB2312" w:hAnsi="仿宋_GB2312" w:cs="仿宋_GB2312" w:eastAsia="仿宋_GB2312"/>
                      <w:sz w:val="21"/>
                    </w:rPr>
                    <w:t>台</w:t>
                  </w:r>
                  <w:r>
                    <w:br/>
                  </w:r>
                  <w:r>
                    <w:rPr>
                      <w:rFonts w:ascii="仿宋_GB2312" w:hAnsi="仿宋_GB2312" w:cs="仿宋_GB2312" w:eastAsia="仿宋_GB2312"/>
                      <w:sz w:val="21"/>
                    </w:rPr>
                    <w:t xml:space="preserve">3.2 </w:t>
                  </w:r>
                  <w:r>
                    <w:rPr>
                      <w:rFonts w:ascii="仿宋_GB2312" w:hAnsi="仿宋_GB2312" w:cs="仿宋_GB2312" w:eastAsia="仿宋_GB2312"/>
                      <w:sz w:val="21"/>
                    </w:rPr>
                    <w:t>口内影像板：</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)根据需求</w:t>
                  </w:r>
                  <w:r>
                    <w:br/>
                  </w:r>
                  <w:r>
                    <w:rPr>
                      <w:rFonts w:ascii="仿宋_GB2312" w:hAnsi="仿宋_GB2312" w:cs="仿宋_GB2312" w:eastAsia="仿宋_GB2312"/>
                      <w:sz w:val="21"/>
                    </w:rPr>
                    <w:t xml:space="preserve">3.3 </w:t>
                  </w:r>
                  <w:r>
                    <w:rPr>
                      <w:rFonts w:ascii="仿宋_GB2312" w:hAnsi="仿宋_GB2312" w:cs="仿宋_GB2312" w:eastAsia="仿宋_GB2312"/>
                      <w:sz w:val="21"/>
                    </w:rPr>
                    <w:t>图像处理分析软件及说明书：</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牙科电动抽吸机</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设备用途：</w:t>
                  </w:r>
                  <w:r>
                    <w:br/>
                  </w:r>
                  <w:r>
                    <w:rPr>
                      <w:rFonts w:ascii="仿宋_GB2312" w:hAnsi="仿宋_GB2312" w:cs="仿宋_GB2312" w:eastAsia="仿宋_GB2312"/>
                      <w:sz w:val="21"/>
                    </w:rPr>
                    <w:t>用于医院或牙科诊所的牙科治疗设备在作钻牙等的治疗时，吸取喷雾、唾液、血液及小颗粒时的抽吸动力源，同时具有分离水气及自动排放功能。</w:t>
                  </w:r>
                  <w:r>
                    <w:br/>
                  </w:r>
                  <w:r>
                    <w:rPr>
                      <w:rFonts w:ascii="仿宋_GB2312" w:hAnsi="仿宋_GB2312" w:cs="仿宋_GB2312" w:eastAsia="仿宋_GB2312"/>
                      <w:sz w:val="21"/>
                    </w:rPr>
                    <w:t>技术参数</w:t>
                  </w:r>
                  <w:r>
                    <w:br/>
                  </w:r>
                  <w:r>
                    <w:rPr>
                      <w:rFonts w:ascii="仿宋_GB2312" w:hAnsi="仿宋_GB2312" w:cs="仿宋_GB2312" w:eastAsia="仿宋_GB2312"/>
                      <w:sz w:val="21"/>
                    </w:rPr>
                    <w:t>1.</w:t>
                  </w:r>
                  <w:r>
                    <w:rPr>
                      <w:rFonts w:ascii="仿宋_GB2312" w:hAnsi="仿宋_GB2312" w:cs="仿宋_GB2312" w:eastAsia="仿宋_GB2312"/>
                      <w:sz w:val="21"/>
                    </w:rPr>
                    <w:t>绝对真空度：</w:t>
                  </w:r>
                  <w:r>
                    <w:rPr>
                      <w:rFonts w:ascii="仿宋_GB2312" w:hAnsi="仿宋_GB2312" w:cs="仿宋_GB2312" w:eastAsia="仿宋_GB2312"/>
                      <w:sz w:val="21"/>
                    </w:rPr>
                    <w:t>≥</w:t>
                  </w:r>
                  <w:r>
                    <w:rPr>
                      <w:rFonts w:ascii="仿宋_GB2312" w:hAnsi="仿宋_GB2312" w:cs="仿宋_GB2312" w:eastAsia="仿宋_GB2312"/>
                      <w:sz w:val="21"/>
                    </w:rPr>
                    <w:t>97%</w:t>
                  </w:r>
                  <w:r>
                    <w:br/>
                  </w:r>
                  <w:r>
                    <w:rPr>
                      <w:rFonts w:ascii="仿宋_GB2312" w:hAnsi="仿宋_GB2312" w:cs="仿宋_GB2312" w:eastAsia="仿宋_GB2312"/>
                      <w:sz w:val="21"/>
                    </w:rPr>
                    <w:t>2.</w:t>
                  </w:r>
                  <w:r>
                    <w:rPr>
                      <w:rFonts w:ascii="仿宋_GB2312" w:hAnsi="仿宋_GB2312" w:cs="仿宋_GB2312" w:eastAsia="仿宋_GB2312"/>
                      <w:sz w:val="21"/>
                    </w:rPr>
                    <w:t>液体抽吸量：</w:t>
                  </w:r>
                  <w:r>
                    <w:rPr>
                      <w:rFonts w:ascii="仿宋_GB2312" w:hAnsi="仿宋_GB2312" w:cs="仿宋_GB2312" w:eastAsia="仿宋_GB2312"/>
                      <w:sz w:val="21"/>
                    </w:rPr>
                    <w:t>≥</w:t>
                  </w:r>
                  <w:r>
                    <w:rPr>
                      <w:rFonts w:ascii="仿宋_GB2312" w:hAnsi="仿宋_GB2312" w:cs="仿宋_GB2312" w:eastAsia="仿宋_GB2312"/>
                      <w:sz w:val="21"/>
                    </w:rPr>
                    <w:t>6L/MIN</w:t>
                  </w:r>
                  <w:r>
                    <w:br/>
                  </w:r>
                  <w:r>
                    <w:rPr>
                      <w:rFonts w:ascii="仿宋_GB2312" w:hAnsi="仿宋_GB2312" w:cs="仿宋_GB2312" w:eastAsia="仿宋_GB2312"/>
                      <w:sz w:val="21"/>
                    </w:rPr>
                    <w:t>3.</w:t>
                  </w:r>
                  <w:r>
                    <w:rPr>
                      <w:rFonts w:ascii="仿宋_GB2312" w:hAnsi="仿宋_GB2312" w:cs="仿宋_GB2312" w:eastAsia="仿宋_GB2312"/>
                      <w:sz w:val="21"/>
                    </w:rPr>
                    <w:t>空气抽吸量：</w:t>
                  </w:r>
                  <w:r>
                    <w:rPr>
                      <w:rFonts w:ascii="仿宋_GB2312" w:hAnsi="仿宋_GB2312" w:cs="仿宋_GB2312" w:eastAsia="仿宋_GB2312"/>
                      <w:sz w:val="21"/>
                    </w:rPr>
                    <w:t>≥</w:t>
                  </w:r>
                  <w:r>
                    <w:rPr>
                      <w:rFonts w:ascii="仿宋_GB2312" w:hAnsi="仿宋_GB2312" w:cs="仿宋_GB2312" w:eastAsia="仿宋_GB2312"/>
                      <w:sz w:val="21"/>
                    </w:rPr>
                    <w:t>850L/MIN</w:t>
                  </w:r>
                  <w:r>
                    <w:br/>
                  </w:r>
                  <w:r>
                    <w:rPr>
                      <w:rFonts w:ascii="仿宋_GB2312" w:hAnsi="仿宋_GB2312" w:cs="仿宋_GB2312" w:eastAsia="仿宋_GB2312"/>
                      <w:sz w:val="21"/>
                    </w:rPr>
                    <w:t>4.</w:t>
                  </w:r>
                  <w:r>
                    <w:rPr>
                      <w:rFonts w:ascii="仿宋_GB2312" w:hAnsi="仿宋_GB2312" w:cs="仿宋_GB2312" w:eastAsia="仿宋_GB2312"/>
                      <w:sz w:val="21"/>
                    </w:rPr>
                    <w:t>噪声级：</w:t>
                  </w:r>
                  <w:r>
                    <w:rPr>
                      <w:rFonts w:ascii="仿宋_GB2312" w:hAnsi="仿宋_GB2312" w:cs="仿宋_GB2312" w:eastAsia="仿宋_GB2312"/>
                      <w:sz w:val="21"/>
                    </w:rPr>
                    <w:t>≤5</w:t>
                  </w:r>
                  <w:r>
                    <w:rPr>
                      <w:rFonts w:ascii="仿宋_GB2312" w:hAnsi="仿宋_GB2312" w:cs="仿宋_GB2312" w:eastAsia="仿宋_GB2312"/>
                      <w:sz w:val="21"/>
                    </w:rPr>
                    <w:t>0DB(A)</w:t>
                  </w:r>
                  <w:r>
                    <w:br/>
                  </w:r>
                  <w:r>
                    <w:rPr>
                      <w:rFonts w:ascii="仿宋_GB2312" w:hAnsi="仿宋_GB2312" w:cs="仿宋_GB2312" w:eastAsia="仿宋_GB2312"/>
                      <w:sz w:val="21"/>
                    </w:rPr>
                    <w:t>5.</w:t>
                  </w:r>
                  <w:r>
                    <w:rPr>
                      <w:rFonts w:ascii="仿宋_GB2312" w:hAnsi="仿宋_GB2312" w:cs="仿宋_GB2312" w:eastAsia="仿宋_GB2312"/>
                      <w:sz w:val="21"/>
                    </w:rPr>
                    <w:t>额定功率：</w:t>
                  </w:r>
                  <w:r>
                    <w:rPr>
                      <w:rFonts w:ascii="仿宋_GB2312" w:hAnsi="仿宋_GB2312" w:cs="仿宋_GB2312" w:eastAsia="仿宋_GB2312"/>
                      <w:sz w:val="21"/>
                    </w:rPr>
                    <w:t>750W±50W</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电子胃肠镜系统</w:t>
                  </w:r>
                </w:p>
                <w:p>
                  <w:pPr>
                    <w:pStyle w:val="null3"/>
                    <w:spacing w:after="120"/>
                  </w:pPr>
                  <w:r>
                    <w:rPr>
                      <w:rFonts w:ascii="仿宋_GB2312" w:hAnsi="仿宋_GB2312" w:cs="仿宋_GB2312" w:eastAsia="仿宋_GB2312"/>
                      <w:sz w:val="21"/>
                      <w:color w:val="FF0000"/>
                    </w:rPr>
                    <w:t>（核心产品）</w:t>
                  </w:r>
                </w:p>
              </w:tc>
              <w:tc>
                <w:tcPr>
                  <w:tcW w:type="dxa" w:w="17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一、高清图像处理系统（</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8"/>
                    </w:rPr>
                    <w:t xml:space="preserve"> </w:t>
                  </w:r>
                  <w:r>
                    <w:rPr>
                      <w:rFonts w:ascii="仿宋_GB2312" w:hAnsi="仿宋_GB2312" w:cs="仿宋_GB2312" w:eastAsia="仿宋_GB2312"/>
                      <w:sz w:val="21"/>
                    </w:rPr>
                    <w:t>配置集成：图像处理器与光源集成一体化</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8"/>
                    </w:rPr>
                    <w:t xml:space="preserve"> </w:t>
                  </w:r>
                  <w:r>
                    <w:rPr>
                      <w:rFonts w:ascii="仿宋_GB2312" w:hAnsi="仿宋_GB2312" w:cs="仿宋_GB2312" w:eastAsia="仿宋_GB2312"/>
                      <w:sz w:val="21"/>
                    </w:rPr>
                    <w:t>控制模式：触摸式控制面板，无需实体键盘操控</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）光源：</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色</w:t>
                  </w:r>
                  <w:r>
                    <w:rPr>
                      <w:rFonts w:ascii="仿宋_GB2312" w:hAnsi="仿宋_GB2312" w:cs="仿宋_GB2312" w:eastAsia="仿宋_GB2312"/>
                      <w:sz w:val="21"/>
                    </w:rPr>
                    <w:t>LED</w:t>
                  </w:r>
                  <w:r>
                    <w:rPr>
                      <w:rFonts w:ascii="仿宋_GB2312" w:hAnsi="仿宋_GB2312" w:cs="仿宋_GB2312" w:eastAsia="仿宋_GB2312"/>
                      <w:sz w:val="21"/>
                    </w:rPr>
                    <w:t>，使用寿命</w:t>
                  </w:r>
                  <w:r>
                    <w:rPr>
                      <w:rFonts w:ascii="仿宋_GB2312" w:hAnsi="仿宋_GB2312" w:cs="仿宋_GB2312" w:eastAsia="仿宋_GB2312"/>
                      <w:sz w:val="21"/>
                    </w:rPr>
                    <w:t>≥</w:t>
                  </w:r>
                  <w:r>
                    <w:rPr>
                      <w:rFonts w:ascii="仿宋_GB2312" w:hAnsi="仿宋_GB2312" w:cs="仿宋_GB2312" w:eastAsia="仿宋_GB2312"/>
                      <w:sz w:val="21"/>
                    </w:rPr>
                    <w:t>10000</w:t>
                  </w:r>
                  <w:r>
                    <w:rPr>
                      <w:rFonts w:ascii="仿宋_GB2312" w:hAnsi="仿宋_GB2312" w:cs="仿宋_GB2312" w:eastAsia="仿宋_GB2312"/>
                      <w:sz w:val="21"/>
                    </w:rPr>
                    <w:t>小时</w:t>
                  </w:r>
                  <w:r>
                    <w:br/>
                  </w:r>
                  <w:r>
                    <w:rPr>
                      <w:rFonts w:ascii="仿宋_GB2312" w:hAnsi="仿宋_GB2312" w:cs="仿宋_GB2312" w:eastAsia="仿宋_GB2312"/>
                      <w:sz w:val="21"/>
                    </w:rPr>
                    <w:t>4</w:t>
                  </w:r>
                  <w:r>
                    <w:rPr>
                      <w:rFonts w:ascii="仿宋_GB2312" w:hAnsi="仿宋_GB2312" w:cs="仿宋_GB2312" w:eastAsia="仿宋_GB2312"/>
                      <w:sz w:val="21"/>
                    </w:rPr>
                    <w:t>）成像技术：可输出</w:t>
                  </w:r>
                  <w:r>
                    <w:rPr>
                      <w:rFonts w:ascii="仿宋_GB2312" w:hAnsi="仿宋_GB2312" w:cs="仿宋_GB2312" w:eastAsia="仿宋_GB2312"/>
                      <w:sz w:val="21"/>
                    </w:rPr>
                    <w:t>4K</w:t>
                  </w:r>
                  <w:r>
                    <w:rPr>
                      <w:rFonts w:ascii="仿宋_GB2312" w:hAnsi="仿宋_GB2312" w:cs="仿宋_GB2312" w:eastAsia="仿宋_GB2312"/>
                      <w:sz w:val="21"/>
                    </w:rPr>
                    <w:t>信号超高清成像</w:t>
                  </w:r>
                  <w:r>
                    <w:rPr>
                      <w:rFonts w:ascii="仿宋_GB2312" w:hAnsi="仿宋_GB2312" w:cs="仿宋_GB2312" w:eastAsia="仿宋_GB2312"/>
                      <w:sz w:val="28"/>
                    </w:rPr>
                    <w:t xml:space="preserve"> </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）特殊光成像：</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种特殊光成像模式</w:t>
                  </w:r>
                  <w:r>
                    <w:br/>
                  </w:r>
                  <w:r>
                    <w:rPr>
                      <w:rFonts w:ascii="仿宋_GB2312" w:hAnsi="仿宋_GB2312" w:cs="仿宋_GB2312" w:eastAsia="仿宋_GB2312"/>
                      <w:sz w:val="21"/>
                    </w:rPr>
                    <w:t>6</w:t>
                  </w:r>
                  <w:r>
                    <w:rPr>
                      <w:rFonts w:ascii="仿宋_GB2312" w:hAnsi="仿宋_GB2312" w:cs="仿宋_GB2312" w:eastAsia="仿宋_GB2312"/>
                      <w:sz w:val="21"/>
                    </w:rPr>
                    <w:t>）具备双红光观察模式，可清楚识别出血点</w:t>
                  </w:r>
                  <w:r>
                    <w:br/>
                  </w:r>
                  <w:r>
                    <w:rPr>
                      <w:rFonts w:ascii="仿宋_GB2312" w:hAnsi="仿宋_GB2312" w:cs="仿宋_GB2312" w:eastAsia="仿宋_GB2312"/>
                      <w:sz w:val="21"/>
                    </w:rPr>
                    <w:t>7</w:t>
                  </w:r>
                  <w:r>
                    <w:rPr>
                      <w:rFonts w:ascii="仿宋_GB2312" w:hAnsi="仿宋_GB2312" w:cs="仿宋_GB2312" w:eastAsia="仿宋_GB2312"/>
                      <w:sz w:val="21"/>
                    </w:rPr>
                    <w:t>）具有自动调光功能</w:t>
                  </w:r>
                  <w:r>
                    <w:rPr>
                      <w:rFonts w:ascii="仿宋_GB2312" w:hAnsi="仿宋_GB2312" w:cs="仿宋_GB2312" w:eastAsia="仿宋_GB2312"/>
                      <w:sz w:val="21"/>
                    </w:rPr>
                    <w:t>,</w:t>
                  </w:r>
                  <w:r>
                    <w:rPr>
                      <w:rFonts w:ascii="仿宋_GB2312" w:hAnsi="仿宋_GB2312" w:cs="仿宋_GB2312" w:eastAsia="仿宋_GB2312"/>
                      <w:sz w:val="21"/>
                    </w:rPr>
                    <w:t>具有全自动测光、平均测光和峰值测光模式</w:t>
                  </w:r>
                  <w:r>
                    <w:br/>
                  </w:r>
                  <w:r>
                    <w:rPr>
                      <w:rFonts w:ascii="仿宋_GB2312" w:hAnsi="仿宋_GB2312" w:cs="仿宋_GB2312" w:eastAsia="仿宋_GB2312"/>
                      <w:sz w:val="21"/>
                    </w:rPr>
                    <w:t>8</w:t>
                  </w:r>
                  <w:r>
                    <w:rPr>
                      <w:rFonts w:ascii="仿宋_GB2312" w:hAnsi="仿宋_GB2312" w:cs="仿宋_GB2312" w:eastAsia="仿宋_GB2312"/>
                      <w:sz w:val="21"/>
                    </w:rPr>
                    <w:t>）具有结构强化功能，</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档调节，可突出显示病变组织中的多重纹路、血管及纤维构造</w:t>
                  </w:r>
                  <w:r>
                    <w:br/>
                  </w:r>
                  <w:r>
                    <w:rPr>
                      <w:rFonts w:ascii="仿宋_GB2312" w:hAnsi="仿宋_GB2312" w:cs="仿宋_GB2312" w:eastAsia="仿宋_GB2312"/>
                      <w:sz w:val="21"/>
                    </w:rPr>
                    <w:t>9</w:t>
                  </w:r>
                  <w:r>
                    <w:rPr>
                      <w:rFonts w:ascii="仿宋_GB2312" w:hAnsi="仿宋_GB2312" w:cs="仿宋_GB2312" w:eastAsia="仿宋_GB2312"/>
                      <w:sz w:val="21"/>
                    </w:rPr>
                    <w:t>）具有轮廓强化功能，</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档调节，可突出显示病变组织范围及轮廓</w:t>
                  </w:r>
                  <w:r>
                    <w:br/>
                  </w:r>
                  <w:r>
                    <w:rPr>
                      <w:rFonts w:ascii="仿宋_GB2312" w:hAnsi="仿宋_GB2312" w:cs="仿宋_GB2312" w:eastAsia="仿宋_GB2312"/>
                      <w:sz w:val="21"/>
                    </w:rPr>
                    <w:t>10</w:t>
                  </w:r>
                  <w:r>
                    <w:rPr>
                      <w:rFonts w:ascii="仿宋_GB2312" w:hAnsi="仿宋_GB2312" w:cs="仿宋_GB2312" w:eastAsia="仿宋_GB2312"/>
                      <w:sz w:val="21"/>
                    </w:rPr>
                    <w:t>）色调调节：</w:t>
                  </w:r>
                  <w:r>
                    <w:rPr>
                      <w:rFonts w:ascii="仿宋_GB2312" w:hAnsi="仿宋_GB2312" w:cs="仿宋_GB2312" w:eastAsia="仿宋_GB2312"/>
                      <w:sz w:val="21"/>
                    </w:rPr>
                    <w:t>“R”</w:t>
                  </w:r>
                  <w:r>
                    <w:rPr>
                      <w:rFonts w:ascii="仿宋_GB2312" w:hAnsi="仿宋_GB2312" w:cs="仿宋_GB2312" w:eastAsia="仿宋_GB2312"/>
                      <w:sz w:val="21"/>
                    </w:rPr>
                    <w:t>调节：</w:t>
                  </w:r>
                  <w:r>
                    <w:rPr>
                      <w:rFonts w:ascii="仿宋_GB2312" w:hAnsi="仿宋_GB2312" w:cs="仿宋_GB2312" w:eastAsia="仿宋_GB2312"/>
                      <w:sz w:val="21"/>
                    </w:rPr>
                    <w:t>≥</w:t>
                  </w:r>
                  <w:r>
                    <w:rPr>
                      <w:rFonts w:ascii="仿宋_GB2312" w:hAnsi="仿宋_GB2312" w:cs="仿宋_GB2312" w:eastAsia="仿宋_GB2312"/>
                      <w:sz w:val="21"/>
                    </w:rPr>
                    <w:t>± 8</w:t>
                  </w:r>
                  <w:r>
                    <w:rPr>
                      <w:rFonts w:ascii="仿宋_GB2312" w:hAnsi="仿宋_GB2312" w:cs="仿宋_GB2312" w:eastAsia="仿宋_GB2312"/>
                      <w:sz w:val="21"/>
                    </w:rPr>
                    <w:t>档</w:t>
                  </w:r>
                  <w:r>
                    <w:rPr>
                      <w:rFonts w:ascii="仿宋_GB2312" w:hAnsi="仿宋_GB2312" w:cs="仿宋_GB2312" w:eastAsia="仿宋_GB2312"/>
                      <w:sz w:val="21"/>
                    </w:rPr>
                    <w:t xml:space="preserve">  </w:t>
                  </w:r>
                  <w:r>
                    <w:rPr>
                      <w:rFonts w:ascii="仿宋_GB2312" w:hAnsi="仿宋_GB2312" w:cs="仿宋_GB2312" w:eastAsia="仿宋_GB2312"/>
                      <w:sz w:val="21"/>
                    </w:rPr>
                    <w:t>“B”</w:t>
                  </w:r>
                  <w:r>
                    <w:rPr>
                      <w:rFonts w:ascii="仿宋_GB2312" w:hAnsi="仿宋_GB2312" w:cs="仿宋_GB2312" w:eastAsia="仿宋_GB2312"/>
                      <w:sz w:val="21"/>
                    </w:rPr>
                    <w:t>调节：</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档</w:t>
                  </w:r>
                  <w:r>
                    <w:rPr>
                      <w:rFonts w:ascii="仿宋_GB2312" w:hAnsi="仿宋_GB2312" w:cs="仿宋_GB2312" w:eastAsia="仿宋_GB2312"/>
                      <w:sz w:val="21"/>
                    </w:rPr>
                    <w:t xml:space="preserve">  </w:t>
                  </w:r>
                  <w:r>
                    <w:rPr>
                      <w:rFonts w:ascii="仿宋_GB2312" w:hAnsi="仿宋_GB2312" w:cs="仿宋_GB2312" w:eastAsia="仿宋_GB2312"/>
                      <w:sz w:val="21"/>
                    </w:rPr>
                    <w:t>“C”</w:t>
                  </w:r>
                  <w:r>
                    <w:rPr>
                      <w:rFonts w:ascii="仿宋_GB2312" w:hAnsi="仿宋_GB2312" w:cs="仿宋_GB2312" w:eastAsia="仿宋_GB2312"/>
                      <w:sz w:val="21"/>
                    </w:rPr>
                    <w:t>调节：</w:t>
                  </w:r>
                  <w:r>
                    <w:rPr>
                      <w:rFonts w:ascii="仿宋_GB2312" w:hAnsi="仿宋_GB2312" w:cs="仿宋_GB2312" w:eastAsia="仿宋_GB2312"/>
                      <w:sz w:val="21"/>
                    </w:rPr>
                    <w:t>≥</w:t>
                  </w:r>
                  <w:r>
                    <w:rPr>
                      <w:rFonts w:ascii="仿宋_GB2312" w:hAnsi="仿宋_GB2312" w:cs="仿宋_GB2312" w:eastAsia="仿宋_GB2312"/>
                      <w:sz w:val="21"/>
                    </w:rPr>
                    <w:t>± 8</w:t>
                  </w:r>
                  <w:r>
                    <w:rPr>
                      <w:rFonts w:ascii="仿宋_GB2312" w:hAnsi="仿宋_GB2312" w:cs="仿宋_GB2312" w:eastAsia="仿宋_GB2312"/>
                      <w:sz w:val="21"/>
                    </w:rPr>
                    <w:t>档</w:t>
                  </w:r>
                  <w:r>
                    <w:br/>
                  </w:r>
                  <w:r>
                    <w:rPr>
                      <w:rFonts w:ascii="仿宋_GB2312" w:hAnsi="仿宋_GB2312" w:cs="仿宋_GB2312" w:eastAsia="仿宋_GB2312"/>
                      <w:sz w:val="21"/>
                    </w:rPr>
                    <w:t>11</w:t>
                  </w:r>
                  <w:r>
                    <w:rPr>
                      <w:rFonts w:ascii="仿宋_GB2312" w:hAnsi="仿宋_GB2312" w:cs="仿宋_GB2312" w:eastAsia="仿宋_GB2312"/>
                      <w:sz w:val="21"/>
                    </w:rPr>
                    <w:t>）具备自动白平衡功能</w:t>
                  </w:r>
                  <w:r>
                    <w:br/>
                  </w:r>
                  <w:r>
                    <w:rPr>
                      <w:rFonts w:ascii="仿宋_GB2312" w:hAnsi="仿宋_GB2312" w:cs="仿宋_GB2312" w:eastAsia="仿宋_GB2312"/>
                      <w:sz w:val="21"/>
                    </w:rPr>
                    <w:t>12</w:t>
                  </w:r>
                  <w:r>
                    <w:rPr>
                      <w:rFonts w:ascii="仿宋_GB2312" w:hAnsi="仿宋_GB2312" w:cs="仿宋_GB2312" w:eastAsia="仿宋_GB2312"/>
                      <w:sz w:val="21"/>
                    </w:rPr>
                    <w:t>）图像放大功能：可兼容</w:t>
                  </w:r>
                  <w:r>
                    <w:rPr>
                      <w:rFonts w:ascii="仿宋_GB2312" w:hAnsi="仿宋_GB2312" w:cs="仿宋_GB2312" w:eastAsia="仿宋_GB2312"/>
                      <w:sz w:val="21"/>
                    </w:rPr>
                    <w:t xml:space="preserve">2 </w:t>
                  </w:r>
                  <w:r>
                    <w:rPr>
                      <w:rFonts w:ascii="仿宋_GB2312" w:hAnsi="仿宋_GB2312" w:cs="仿宋_GB2312" w:eastAsia="仿宋_GB2312"/>
                      <w:sz w:val="21"/>
                    </w:rPr>
                    <w:t>倍电子放大功能</w:t>
                  </w:r>
                  <w:r>
                    <w:br/>
                  </w:r>
                  <w:r>
                    <w:rPr>
                      <w:rFonts w:ascii="仿宋_GB2312" w:hAnsi="仿宋_GB2312" w:cs="仿宋_GB2312" w:eastAsia="仿宋_GB2312"/>
                      <w:sz w:val="21"/>
                    </w:rPr>
                    <w:t>13</w:t>
                  </w:r>
                  <w:r>
                    <w:rPr>
                      <w:rFonts w:ascii="仿宋_GB2312" w:hAnsi="仿宋_GB2312" w:cs="仿宋_GB2312" w:eastAsia="仿宋_GB2312"/>
                      <w:sz w:val="21"/>
                    </w:rPr>
                    <w:t>）更换镜体无需开关机，内镜更换支持热插拔</w:t>
                  </w:r>
                  <w:r>
                    <w:br/>
                  </w:r>
                  <w:r>
                    <w:rPr>
                      <w:rFonts w:ascii="仿宋_GB2312" w:hAnsi="仿宋_GB2312" w:cs="仿宋_GB2312" w:eastAsia="仿宋_GB2312"/>
                      <w:sz w:val="21"/>
                    </w:rPr>
                    <w:t>14</w:t>
                  </w:r>
                  <w:r>
                    <w:rPr>
                      <w:rFonts w:ascii="仿宋_GB2312" w:hAnsi="仿宋_GB2312" w:cs="仿宋_GB2312" w:eastAsia="仿宋_GB2312"/>
                      <w:sz w:val="21"/>
                    </w:rPr>
                    <w:t>）功能联动选项：可将</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种的功能进行一键联动，提高检验效率</w:t>
                  </w:r>
                  <w:r>
                    <w:br/>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）兼容电子胃镜、电子结肠镜、小肠镜、光学放大内镜、电子十二指肠镜；兼容扇扫超声内镜，兼容细胞内镜。</w:t>
                  </w:r>
                  <w:r>
                    <w:br/>
                  </w:r>
                  <w:r>
                    <w:rPr>
                      <w:rFonts w:ascii="仿宋_GB2312" w:hAnsi="仿宋_GB2312" w:cs="仿宋_GB2312" w:eastAsia="仿宋_GB2312"/>
                      <w:sz w:val="21"/>
                    </w:rPr>
                    <w:t>16</w:t>
                  </w:r>
                  <w:r>
                    <w:rPr>
                      <w:rFonts w:ascii="仿宋_GB2312" w:hAnsi="仿宋_GB2312" w:cs="仿宋_GB2312" w:eastAsia="仿宋_GB2312"/>
                      <w:sz w:val="21"/>
                    </w:rPr>
                    <w:t>）具有内窥镜自动识别功能</w:t>
                  </w:r>
                  <w:r>
                    <w:br/>
                  </w:r>
                  <w:r>
                    <w:rPr>
                      <w:rFonts w:ascii="仿宋_GB2312" w:hAnsi="仿宋_GB2312" w:cs="仿宋_GB2312" w:eastAsia="仿宋_GB2312"/>
                      <w:sz w:val="21"/>
                    </w:rPr>
                    <w:t>二、高清放大电子上消化道内窥镜（</w:t>
                  </w:r>
                  <w:r>
                    <w:rPr>
                      <w:rFonts w:ascii="仿宋_GB2312" w:hAnsi="仿宋_GB2312" w:cs="仿宋_GB2312" w:eastAsia="仿宋_GB2312"/>
                      <w:sz w:val="21"/>
                    </w:rPr>
                    <w:t>1</w:t>
                  </w:r>
                  <w:r>
                    <w:rPr>
                      <w:rFonts w:ascii="仿宋_GB2312" w:hAnsi="仿宋_GB2312" w:cs="仿宋_GB2312" w:eastAsia="仿宋_GB2312"/>
                      <w:sz w:val="21"/>
                    </w:rPr>
                    <w:t>条）</w:t>
                  </w:r>
                  <w:r>
                    <w:br/>
                  </w:r>
                  <w:r>
                    <w:rPr>
                      <w:rFonts w:ascii="仿宋_GB2312" w:hAnsi="仿宋_GB2312" w:cs="仿宋_GB2312" w:eastAsia="仿宋_GB2312"/>
                      <w:sz w:val="21"/>
                    </w:rPr>
                    <w:t>1</w:t>
                  </w:r>
                  <w:r>
                    <w:rPr>
                      <w:rFonts w:ascii="仿宋_GB2312" w:hAnsi="仿宋_GB2312" w:cs="仿宋_GB2312" w:eastAsia="仿宋_GB2312"/>
                      <w:sz w:val="21"/>
                    </w:rPr>
                    <w:t>）具有高清晰成像方式，一触式接头全防水设计；</w:t>
                  </w:r>
                  <w:r>
                    <w:br/>
                  </w:r>
                  <w:r>
                    <w:rPr>
                      <w:rFonts w:ascii="仿宋_GB2312" w:hAnsi="仿宋_GB2312" w:cs="仿宋_GB2312" w:eastAsia="仿宋_GB2312"/>
                      <w:sz w:val="21"/>
                    </w:rPr>
                    <w:t>2</w:t>
                  </w:r>
                  <w:r>
                    <w:rPr>
                      <w:rFonts w:ascii="仿宋_GB2312" w:hAnsi="仿宋_GB2312" w:cs="仿宋_GB2312" w:eastAsia="仿宋_GB2312"/>
                      <w:sz w:val="21"/>
                    </w:rPr>
                    <w:t>）特殊光模式：具备</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种特殊光模式；</w:t>
                  </w:r>
                  <w:r>
                    <w:br/>
                  </w:r>
                  <w:r>
                    <w:rPr>
                      <w:rFonts w:ascii="仿宋_GB2312" w:hAnsi="仿宋_GB2312" w:cs="仿宋_GB2312" w:eastAsia="仿宋_GB2312"/>
                      <w:sz w:val="21"/>
                    </w:rPr>
                    <w:t>3</w:t>
                  </w:r>
                  <w:r>
                    <w:rPr>
                      <w:rFonts w:ascii="仿宋_GB2312" w:hAnsi="仿宋_GB2312" w:cs="仿宋_GB2312" w:eastAsia="仿宋_GB2312"/>
                      <w:sz w:val="21"/>
                    </w:rPr>
                    <w:t>）视野方向：前视</w:t>
                  </w:r>
                  <w:r>
                    <w:br/>
                  </w:r>
                  <w:r>
                    <w:rPr>
                      <w:rFonts w:ascii="仿宋_GB2312" w:hAnsi="仿宋_GB2312" w:cs="仿宋_GB2312" w:eastAsia="仿宋_GB2312"/>
                      <w:sz w:val="21"/>
                    </w:rPr>
                    <w:t>4</w:t>
                  </w:r>
                  <w:r>
                    <w:rPr>
                      <w:rFonts w:ascii="仿宋_GB2312" w:hAnsi="仿宋_GB2312" w:cs="仿宋_GB2312" w:eastAsia="仿宋_GB2312"/>
                      <w:sz w:val="21"/>
                    </w:rPr>
                    <w:t>）视野角度：</w:t>
                  </w:r>
                  <w:r>
                    <w:rPr>
                      <w:rFonts w:ascii="仿宋_GB2312" w:hAnsi="仿宋_GB2312" w:cs="仿宋_GB2312" w:eastAsia="仿宋_GB2312"/>
                      <w:sz w:val="21"/>
                    </w:rPr>
                    <w:t>≥</w:t>
                  </w:r>
                  <w:r>
                    <w:rPr>
                      <w:rFonts w:ascii="仿宋_GB2312" w:hAnsi="仿宋_GB2312" w:cs="仿宋_GB2312" w:eastAsia="仿宋_GB2312"/>
                      <w:sz w:val="21"/>
                    </w:rPr>
                    <w:t>140°</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观察景深：正常</w:t>
                  </w:r>
                  <w:r>
                    <w:rPr>
                      <w:rFonts w:ascii="仿宋_GB2312" w:hAnsi="仿宋_GB2312" w:cs="仿宋_GB2312" w:eastAsia="仿宋_GB2312"/>
                      <w:sz w:val="21"/>
                    </w:rPr>
                    <w:t>3-100mm</w:t>
                  </w:r>
                  <w:r>
                    <w:rPr>
                      <w:rFonts w:ascii="仿宋_GB2312" w:hAnsi="仿宋_GB2312" w:cs="仿宋_GB2312" w:eastAsia="仿宋_GB2312"/>
                      <w:sz w:val="21"/>
                    </w:rPr>
                    <w:t>、近焦</w:t>
                  </w:r>
                  <w:r>
                    <w:rPr>
                      <w:rFonts w:ascii="仿宋_GB2312" w:hAnsi="仿宋_GB2312" w:cs="仿宋_GB2312" w:eastAsia="仿宋_GB2312"/>
                      <w:sz w:val="21"/>
                    </w:rPr>
                    <w:t>1.5-5.5mm</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）近焦观察放大倍数</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倍</w:t>
                  </w:r>
                  <w:r>
                    <w:br/>
                  </w:r>
                  <w:r>
                    <w:rPr>
                      <w:rFonts w:ascii="仿宋_GB2312" w:hAnsi="仿宋_GB2312" w:cs="仿宋_GB2312" w:eastAsia="仿宋_GB2312"/>
                      <w:sz w:val="21"/>
                    </w:rPr>
                    <w:t>7)</w:t>
                  </w:r>
                  <w:r>
                    <w:rPr>
                      <w:rFonts w:ascii="仿宋_GB2312" w:hAnsi="仿宋_GB2312" w:cs="仿宋_GB2312" w:eastAsia="仿宋_GB2312"/>
                      <w:sz w:val="21"/>
                    </w:rPr>
                    <w:t>弯曲角度：向上</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、向下</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，向右</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、向左</w:t>
                  </w:r>
                  <w:r>
                    <w:rPr>
                      <w:rFonts w:ascii="仿宋_GB2312" w:hAnsi="仿宋_GB2312" w:cs="仿宋_GB2312" w:eastAsia="仿宋_GB2312"/>
                      <w:sz w:val="21"/>
                    </w:rPr>
                    <w:t>≥</w:t>
                  </w:r>
                  <w:r>
                    <w:rPr>
                      <w:rFonts w:ascii="仿宋_GB2312" w:hAnsi="仿宋_GB2312" w:cs="仿宋_GB2312" w:eastAsia="仿宋_GB2312"/>
                      <w:sz w:val="21"/>
                    </w:rPr>
                    <w:t>100°</w:t>
                  </w:r>
                  <w:r>
                    <w:br/>
                  </w:r>
                  <w:r>
                    <w:rPr>
                      <w:rFonts w:ascii="仿宋_GB2312" w:hAnsi="仿宋_GB2312" w:cs="仿宋_GB2312" w:eastAsia="仿宋_GB2312"/>
                      <w:sz w:val="21"/>
                    </w:rPr>
                    <w:t>8</w:t>
                  </w:r>
                  <w:r>
                    <w:rPr>
                      <w:rFonts w:ascii="仿宋_GB2312" w:hAnsi="仿宋_GB2312" w:cs="仿宋_GB2312" w:eastAsia="仿宋_GB2312"/>
                      <w:sz w:val="21"/>
                    </w:rPr>
                    <w:t>）先端部直径：</w:t>
                  </w:r>
                  <w:r>
                    <w:rPr>
                      <w:rFonts w:ascii="仿宋_GB2312" w:hAnsi="仿宋_GB2312" w:cs="仿宋_GB2312" w:eastAsia="仿宋_GB2312"/>
                      <w:sz w:val="21"/>
                    </w:rPr>
                    <w:t>≤</w:t>
                  </w:r>
                  <w:r>
                    <w:rPr>
                      <w:rFonts w:ascii="仿宋_GB2312" w:hAnsi="仿宋_GB2312" w:cs="仿宋_GB2312" w:eastAsia="仿宋_GB2312"/>
                      <w:sz w:val="21"/>
                    </w:rPr>
                    <w:t>10mm</w:t>
                  </w:r>
                  <w:r>
                    <w:br/>
                  </w:r>
                  <w:r>
                    <w:rPr>
                      <w:rFonts w:ascii="仿宋_GB2312" w:hAnsi="仿宋_GB2312" w:cs="仿宋_GB2312" w:eastAsia="仿宋_GB2312"/>
                      <w:sz w:val="21"/>
                    </w:rPr>
                    <w:t>9)</w:t>
                  </w:r>
                  <w:r>
                    <w:rPr>
                      <w:rFonts w:ascii="仿宋_GB2312" w:hAnsi="仿宋_GB2312" w:cs="仿宋_GB2312" w:eastAsia="仿宋_GB2312"/>
                      <w:sz w:val="21"/>
                    </w:rPr>
                    <w:t>插入部直径：</w:t>
                  </w:r>
                  <w:r>
                    <w:rPr>
                      <w:rFonts w:ascii="仿宋_GB2312" w:hAnsi="仿宋_GB2312" w:cs="仿宋_GB2312" w:eastAsia="仿宋_GB2312"/>
                      <w:sz w:val="21"/>
                    </w:rPr>
                    <w:t>≤</w:t>
                  </w:r>
                  <w:r>
                    <w:rPr>
                      <w:rFonts w:ascii="仿宋_GB2312" w:hAnsi="仿宋_GB2312" w:cs="仿宋_GB2312" w:eastAsia="仿宋_GB2312"/>
                      <w:sz w:val="21"/>
                    </w:rPr>
                    <w:t>9.7mm</w:t>
                  </w:r>
                  <w:r>
                    <w:br/>
                  </w:r>
                  <w:r>
                    <w:rPr>
                      <w:rFonts w:ascii="仿宋_GB2312" w:hAnsi="仿宋_GB2312" w:cs="仿宋_GB2312" w:eastAsia="仿宋_GB2312"/>
                      <w:sz w:val="21"/>
                    </w:rPr>
                    <w:t>10)</w:t>
                  </w:r>
                  <w:r>
                    <w:rPr>
                      <w:rFonts w:ascii="仿宋_GB2312" w:hAnsi="仿宋_GB2312" w:cs="仿宋_GB2312" w:eastAsia="仿宋_GB2312"/>
                      <w:sz w:val="21"/>
                    </w:rPr>
                    <w:t>钳子管道内径：</w:t>
                  </w:r>
                  <w:r>
                    <w:rPr>
                      <w:rFonts w:ascii="仿宋_GB2312" w:hAnsi="仿宋_GB2312" w:cs="仿宋_GB2312" w:eastAsia="仿宋_GB2312"/>
                      <w:sz w:val="21"/>
                    </w:rPr>
                    <w:t>≥</w:t>
                  </w:r>
                  <w:r>
                    <w:rPr>
                      <w:rFonts w:ascii="仿宋_GB2312" w:hAnsi="仿宋_GB2312" w:cs="仿宋_GB2312" w:eastAsia="仿宋_GB2312"/>
                      <w:sz w:val="21"/>
                    </w:rPr>
                    <w:t>2.7mm</w:t>
                  </w:r>
                  <w:r>
                    <w:br/>
                  </w:r>
                  <w:r>
                    <w:rPr>
                      <w:rFonts w:ascii="仿宋_GB2312" w:hAnsi="仿宋_GB2312" w:cs="仿宋_GB2312" w:eastAsia="仿宋_GB2312"/>
                      <w:sz w:val="21"/>
                    </w:rPr>
                    <w:t>11)</w:t>
                  </w:r>
                  <w:r>
                    <w:rPr>
                      <w:rFonts w:ascii="仿宋_GB2312" w:hAnsi="仿宋_GB2312" w:cs="仿宋_GB2312" w:eastAsia="仿宋_GB2312"/>
                      <w:sz w:val="21"/>
                    </w:rPr>
                    <w:t>有效长度：</w:t>
                  </w:r>
                  <w:r>
                    <w:rPr>
                      <w:rFonts w:ascii="仿宋_GB2312" w:hAnsi="仿宋_GB2312" w:cs="仿宋_GB2312" w:eastAsia="仿宋_GB2312"/>
                      <w:sz w:val="21"/>
                    </w:rPr>
                    <w:t>≥</w:t>
                  </w:r>
                  <w:r>
                    <w:rPr>
                      <w:rFonts w:ascii="仿宋_GB2312" w:hAnsi="仿宋_GB2312" w:cs="仿宋_GB2312" w:eastAsia="仿宋_GB2312"/>
                      <w:sz w:val="21"/>
                    </w:rPr>
                    <w:t xml:space="preserve">1000mm </w:t>
                  </w:r>
                  <w:r>
                    <w:rPr>
                      <w:rFonts w:ascii="仿宋_GB2312" w:hAnsi="仿宋_GB2312" w:cs="仿宋_GB2312" w:eastAsia="仿宋_GB2312"/>
                      <w:sz w:val="21"/>
                    </w:rPr>
                    <w:t>，总长度：</w:t>
                  </w:r>
                  <w:r>
                    <w:rPr>
                      <w:rFonts w:ascii="仿宋_GB2312" w:hAnsi="仿宋_GB2312" w:cs="仿宋_GB2312" w:eastAsia="仿宋_GB2312"/>
                      <w:sz w:val="21"/>
                    </w:rPr>
                    <w:t>≥</w:t>
                  </w:r>
                  <w:r>
                    <w:rPr>
                      <w:rFonts w:ascii="仿宋_GB2312" w:hAnsi="仿宋_GB2312" w:cs="仿宋_GB2312" w:eastAsia="仿宋_GB2312"/>
                      <w:sz w:val="21"/>
                    </w:rPr>
                    <w:t>1300mm</w:t>
                  </w:r>
                  <w:r>
                    <w:br/>
                  </w:r>
                  <w:r>
                    <w:rPr>
                      <w:rFonts w:ascii="仿宋_GB2312" w:hAnsi="仿宋_GB2312" w:cs="仿宋_GB2312" w:eastAsia="仿宋_GB2312"/>
                      <w:sz w:val="21"/>
                    </w:rPr>
                    <w:t>12</w:t>
                  </w:r>
                  <w:r>
                    <w:rPr>
                      <w:rFonts w:ascii="仿宋_GB2312" w:hAnsi="仿宋_GB2312" w:cs="仿宋_GB2312" w:eastAsia="仿宋_GB2312"/>
                      <w:sz w:val="21"/>
                    </w:rPr>
                    <w:t>）具有副送水功能</w:t>
                  </w:r>
                  <w:r>
                    <w:br/>
                  </w:r>
                  <w:r>
                    <w:rPr>
                      <w:rFonts w:ascii="仿宋_GB2312" w:hAnsi="仿宋_GB2312" w:cs="仿宋_GB2312" w:eastAsia="仿宋_GB2312"/>
                      <w:sz w:val="21"/>
                    </w:rPr>
                    <w:t>三、高清放大电子结肠内窥镜（</w:t>
                  </w:r>
                  <w:r>
                    <w:rPr>
                      <w:rFonts w:ascii="仿宋_GB2312" w:hAnsi="仿宋_GB2312" w:cs="仿宋_GB2312" w:eastAsia="仿宋_GB2312"/>
                      <w:sz w:val="21"/>
                    </w:rPr>
                    <w:t>1</w:t>
                  </w:r>
                  <w:r>
                    <w:rPr>
                      <w:rFonts w:ascii="仿宋_GB2312" w:hAnsi="仿宋_GB2312" w:cs="仿宋_GB2312" w:eastAsia="仿宋_GB2312"/>
                      <w:sz w:val="21"/>
                    </w:rPr>
                    <w:t>条）</w:t>
                  </w:r>
                  <w:r>
                    <w:br/>
                  </w:r>
                  <w:r>
                    <w:rPr>
                      <w:rFonts w:ascii="仿宋_GB2312" w:hAnsi="仿宋_GB2312" w:cs="仿宋_GB2312" w:eastAsia="仿宋_GB2312"/>
                      <w:sz w:val="21"/>
                    </w:rPr>
                    <w:t>1</w:t>
                  </w:r>
                  <w:r>
                    <w:rPr>
                      <w:rFonts w:ascii="仿宋_GB2312" w:hAnsi="仿宋_GB2312" w:cs="仿宋_GB2312" w:eastAsia="仿宋_GB2312"/>
                      <w:sz w:val="21"/>
                    </w:rPr>
                    <w:t>）具有高清晰成像方式，一触式接头全防水设计；</w:t>
                  </w:r>
                  <w:r>
                    <w:br/>
                  </w:r>
                  <w:r>
                    <w:rPr>
                      <w:rFonts w:ascii="仿宋_GB2312" w:hAnsi="仿宋_GB2312" w:cs="仿宋_GB2312" w:eastAsia="仿宋_GB2312"/>
                      <w:sz w:val="21"/>
                    </w:rPr>
                    <w:t>2</w:t>
                  </w:r>
                  <w:r>
                    <w:rPr>
                      <w:rFonts w:ascii="仿宋_GB2312" w:hAnsi="仿宋_GB2312" w:cs="仿宋_GB2312" w:eastAsia="仿宋_GB2312"/>
                      <w:sz w:val="21"/>
                    </w:rPr>
                    <w:t>）特殊光模式：具备</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种特殊光模式；</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视野角：常规焦距</w:t>
                  </w:r>
                  <w:r>
                    <w:rPr>
                      <w:rFonts w:ascii="仿宋_GB2312" w:hAnsi="仿宋_GB2312" w:cs="仿宋_GB2312" w:eastAsia="仿宋_GB2312"/>
                      <w:sz w:val="21"/>
                    </w:rPr>
                    <w:t>≥</w:t>
                  </w:r>
                  <w:r>
                    <w:rPr>
                      <w:rFonts w:ascii="仿宋_GB2312" w:hAnsi="仿宋_GB2312" w:cs="仿宋_GB2312" w:eastAsia="仿宋_GB2312"/>
                      <w:sz w:val="21"/>
                    </w:rPr>
                    <w:t>170°</w:t>
                  </w:r>
                  <w:r>
                    <w:rPr>
                      <w:rFonts w:ascii="仿宋_GB2312" w:hAnsi="仿宋_GB2312" w:cs="仿宋_GB2312" w:eastAsia="仿宋_GB2312"/>
                      <w:sz w:val="21"/>
                    </w:rPr>
                    <w:t>、近焦模式</w:t>
                  </w:r>
                  <w:r>
                    <w:rPr>
                      <w:rFonts w:ascii="仿宋_GB2312" w:hAnsi="仿宋_GB2312" w:cs="仿宋_GB2312" w:eastAsia="仿宋_GB2312"/>
                      <w:sz w:val="21"/>
                    </w:rPr>
                    <w:t>≥</w:t>
                  </w:r>
                  <w:r>
                    <w:rPr>
                      <w:rFonts w:ascii="仿宋_GB2312" w:hAnsi="仿宋_GB2312" w:cs="仿宋_GB2312" w:eastAsia="仿宋_GB2312"/>
                      <w:sz w:val="21"/>
                    </w:rPr>
                    <w:t>160°</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观察景深：</w:t>
                  </w:r>
                  <w:r>
                    <w:rPr>
                      <w:rFonts w:ascii="仿宋_GB2312" w:hAnsi="仿宋_GB2312" w:cs="仿宋_GB2312" w:eastAsia="仿宋_GB2312"/>
                      <w:sz w:val="21"/>
                    </w:rPr>
                    <w:t>3-100mm</w:t>
                  </w:r>
                  <w:r>
                    <w:rPr>
                      <w:rFonts w:ascii="仿宋_GB2312" w:hAnsi="仿宋_GB2312" w:cs="仿宋_GB2312" w:eastAsia="仿宋_GB2312"/>
                      <w:sz w:val="21"/>
                    </w:rPr>
                    <w:t>（常规焦距）、</w:t>
                  </w:r>
                  <w:r>
                    <w:rPr>
                      <w:rFonts w:ascii="仿宋_GB2312" w:hAnsi="仿宋_GB2312" w:cs="仿宋_GB2312" w:eastAsia="仿宋_GB2312"/>
                      <w:sz w:val="21"/>
                    </w:rPr>
                    <w:t>1.5-5.5mm</w:t>
                  </w:r>
                  <w:r>
                    <w:rPr>
                      <w:rFonts w:ascii="仿宋_GB2312" w:hAnsi="仿宋_GB2312" w:cs="仿宋_GB2312" w:eastAsia="仿宋_GB2312"/>
                      <w:sz w:val="21"/>
                    </w:rPr>
                    <w:t>（近焦模式）</w:t>
                  </w:r>
                  <w:r>
                    <w:br/>
                  </w:r>
                  <w:r>
                    <w:rPr>
                      <w:rFonts w:ascii="仿宋_GB2312" w:hAnsi="仿宋_GB2312" w:cs="仿宋_GB2312" w:eastAsia="仿宋_GB2312"/>
                      <w:sz w:val="21"/>
                    </w:rPr>
                    <w:t>5</w:t>
                  </w:r>
                  <w:r>
                    <w:rPr>
                      <w:rFonts w:ascii="仿宋_GB2312" w:hAnsi="仿宋_GB2312" w:cs="仿宋_GB2312" w:eastAsia="仿宋_GB2312"/>
                      <w:sz w:val="21"/>
                    </w:rPr>
                    <w:t>）先端部外径：</w:t>
                  </w:r>
                  <w:r>
                    <w:rPr>
                      <w:rFonts w:ascii="仿宋_GB2312" w:hAnsi="仿宋_GB2312" w:cs="仿宋_GB2312" w:eastAsia="仿宋_GB2312"/>
                      <w:sz w:val="21"/>
                    </w:rPr>
                    <w:t>≤</w:t>
                  </w:r>
                  <w:r>
                    <w:rPr>
                      <w:rFonts w:ascii="仿宋_GB2312" w:hAnsi="仿宋_GB2312" w:cs="仿宋_GB2312" w:eastAsia="仿宋_GB2312"/>
                      <w:sz w:val="21"/>
                    </w:rPr>
                    <w:t>13.5mm</w:t>
                  </w:r>
                  <w:r>
                    <w:br/>
                  </w:r>
                  <w:r>
                    <w:rPr>
                      <w:rFonts w:ascii="仿宋_GB2312" w:hAnsi="仿宋_GB2312" w:cs="仿宋_GB2312" w:eastAsia="仿宋_GB2312"/>
                      <w:sz w:val="21"/>
                    </w:rPr>
                    <w:t>6</w:t>
                  </w:r>
                  <w:r>
                    <w:rPr>
                      <w:rFonts w:ascii="仿宋_GB2312" w:hAnsi="仿宋_GB2312" w:cs="仿宋_GB2312" w:eastAsia="仿宋_GB2312"/>
                      <w:sz w:val="21"/>
                    </w:rPr>
                    <w:t>）插入部外径：</w:t>
                  </w:r>
                  <w:r>
                    <w:rPr>
                      <w:rFonts w:ascii="仿宋_GB2312" w:hAnsi="仿宋_GB2312" w:cs="仿宋_GB2312" w:eastAsia="仿宋_GB2312"/>
                      <w:sz w:val="21"/>
                    </w:rPr>
                    <w:t>≤</w:t>
                  </w:r>
                  <w:r>
                    <w:rPr>
                      <w:rFonts w:ascii="仿宋_GB2312" w:hAnsi="仿宋_GB2312" w:cs="仿宋_GB2312" w:eastAsia="仿宋_GB2312"/>
                      <w:sz w:val="21"/>
                    </w:rPr>
                    <w:t>13mm</w:t>
                  </w:r>
                  <w:r>
                    <w:br/>
                  </w:r>
                  <w:r>
                    <w:rPr>
                      <w:rFonts w:ascii="仿宋_GB2312" w:hAnsi="仿宋_GB2312" w:cs="仿宋_GB2312" w:eastAsia="仿宋_GB2312"/>
                      <w:sz w:val="21"/>
                    </w:rPr>
                    <w:t>7</w:t>
                  </w:r>
                  <w:r>
                    <w:rPr>
                      <w:rFonts w:ascii="仿宋_GB2312" w:hAnsi="仿宋_GB2312" w:cs="仿宋_GB2312" w:eastAsia="仿宋_GB2312"/>
                      <w:sz w:val="21"/>
                    </w:rPr>
                    <w:t>）弯曲部弯曲角度：上</w:t>
                  </w:r>
                  <w:r>
                    <w:rPr>
                      <w:rFonts w:ascii="仿宋_GB2312" w:hAnsi="仿宋_GB2312" w:cs="仿宋_GB2312" w:eastAsia="仿宋_GB2312"/>
                      <w:sz w:val="21"/>
                    </w:rPr>
                    <w:t>/</w:t>
                  </w:r>
                  <w:r>
                    <w:rPr>
                      <w:rFonts w:ascii="仿宋_GB2312" w:hAnsi="仿宋_GB2312" w:cs="仿宋_GB2312" w:eastAsia="仿宋_GB2312"/>
                      <w:sz w:val="21"/>
                    </w:rPr>
                    <w:t>下</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、左</w:t>
                  </w:r>
                  <w:r>
                    <w:rPr>
                      <w:rFonts w:ascii="仿宋_GB2312" w:hAnsi="仿宋_GB2312" w:cs="仿宋_GB2312" w:eastAsia="仿宋_GB2312"/>
                      <w:sz w:val="21"/>
                    </w:rPr>
                    <w:t>/</w:t>
                  </w:r>
                  <w:r>
                    <w:rPr>
                      <w:rFonts w:ascii="仿宋_GB2312" w:hAnsi="仿宋_GB2312" w:cs="仿宋_GB2312" w:eastAsia="仿宋_GB2312"/>
                      <w:sz w:val="21"/>
                    </w:rPr>
                    <w:t>右</w:t>
                  </w:r>
                  <w:r>
                    <w:rPr>
                      <w:rFonts w:ascii="仿宋_GB2312" w:hAnsi="仿宋_GB2312" w:cs="仿宋_GB2312" w:eastAsia="仿宋_GB2312"/>
                      <w:sz w:val="21"/>
                    </w:rPr>
                    <w:t>≥</w:t>
                  </w:r>
                  <w:r>
                    <w:rPr>
                      <w:rFonts w:ascii="仿宋_GB2312" w:hAnsi="仿宋_GB2312" w:cs="仿宋_GB2312" w:eastAsia="仿宋_GB2312"/>
                      <w:sz w:val="21"/>
                    </w:rPr>
                    <w:t>160°</w:t>
                  </w:r>
                  <w:r>
                    <w:br/>
                  </w:r>
                  <w:r>
                    <w:rPr>
                      <w:rFonts w:ascii="仿宋_GB2312" w:hAnsi="仿宋_GB2312" w:cs="仿宋_GB2312" w:eastAsia="仿宋_GB2312"/>
                      <w:sz w:val="21"/>
                    </w:rPr>
                    <w:t>8</w:t>
                  </w:r>
                  <w:r>
                    <w:rPr>
                      <w:rFonts w:ascii="仿宋_GB2312" w:hAnsi="仿宋_GB2312" w:cs="仿宋_GB2312" w:eastAsia="仿宋_GB2312"/>
                      <w:sz w:val="21"/>
                    </w:rPr>
                    <w:t>）有效长度：</w:t>
                  </w:r>
                  <w:r>
                    <w:rPr>
                      <w:rFonts w:ascii="仿宋_GB2312" w:hAnsi="仿宋_GB2312" w:cs="仿宋_GB2312" w:eastAsia="仿宋_GB2312"/>
                      <w:sz w:val="21"/>
                    </w:rPr>
                    <w:t>≥</w:t>
                  </w:r>
                  <w:r>
                    <w:rPr>
                      <w:rFonts w:ascii="仿宋_GB2312" w:hAnsi="仿宋_GB2312" w:cs="仿宋_GB2312" w:eastAsia="仿宋_GB2312"/>
                      <w:sz w:val="21"/>
                    </w:rPr>
                    <w:t xml:space="preserve">1300mm </w:t>
                  </w:r>
                  <w:r>
                    <w:rPr>
                      <w:rFonts w:ascii="仿宋_GB2312" w:hAnsi="仿宋_GB2312" w:cs="仿宋_GB2312" w:eastAsia="仿宋_GB2312"/>
                      <w:sz w:val="21"/>
                    </w:rPr>
                    <w:t>总长度：</w:t>
                  </w:r>
                  <w:r>
                    <w:rPr>
                      <w:rFonts w:ascii="仿宋_GB2312" w:hAnsi="仿宋_GB2312" w:cs="仿宋_GB2312" w:eastAsia="仿宋_GB2312"/>
                      <w:sz w:val="21"/>
                    </w:rPr>
                    <w:t>≥</w:t>
                  </w:r>
                  <w:r>
                    <w:rPr>
                      <w:rFonts w:ascii="仿宋_GB2312" w:hAnsi="仿宋_GB2312" w:cs="仿宋_GB2312" w:eastAsia="仿宋_GB2312"/>
                      <w:sz w:val="21"/>
                    </w:rPr>
                    <w:t>1600mm</w:t>
                  </w:r>
                  <w:r>
                    <w:br/>
                  </w:r>
                  <w:r>
                    <w:rPr>
                      <w:rFonts w:ascii="仿宋_GB2312" w:hAnsi="仿宋_GB2312" w:cs="仿宋_GB2312" w:eastAsia="仿宋_GB2312"/>
                      <w:sz w:val="21"/>
                    </w:rPr>
                    <w:t>9</w:t>
                  </w:r>
                  <w:r>
                    <w:rPr>
                      <w:rFonts w:ascii="仿宋_GB2312" w:hAnsi="仿宋_GB2312" w:cs="仿宋_GB2312" w:eastAsia="仿宋_GB2312"/>
                      <w:sz w:val="21"/>
                    </w:rPr>
                    <w:t>）钳子管道内径：</w:t>
                  </w:r>
                  <w:r>
                    <w:rPr>
                      <w:rFonts w:ascii="仿宋_GB2312" w:hAnsi="仿宋_GB2312" w:cs="仿宋_GB2312" w:eastAsia="仿宋_GB2312"/>
                      <w:sz w:val="21"/>
                    </w:rPr>
                    <w:t>≥</w:t>
                  </w:r>
                  <w:r>
                    <w:rPr>
                      <w:rFonts w:ascii="仿宋_GB2312" w:hAnsi="仿宋_GB2312" w:cs="仿宋_GB2312" w:eastAsia="仿宋_GB2312"/>
                      <w:sz w:val="21"/>
                    </w:rPr>
                    <w:t>3.5mm</w:t>
                  </w:r>
                  <w:r>
                    <w:br/>
                  </w:r>
                  <w:r>
                    <w:rPr>
                      <w:rFonts w:ascii="仿宋_GB2312" w:hAnsi="仿宋_GB2312" w:cs="仿宋_GB2312" w:eastAsia="仿宋_GB2312"/>
                      <w:sz w:val="21"/>
                    </w:rPr>
                    <w:t>10</w:t>
                  </w:r>
                  <w:r>
                    <w:rPr>
                      <w:rFonts w:ascii="仿宋_GB2312" w:hAnsi="仿宋_GB2312" w:cs="仿宋_GB2312" w:eastAsia="仿宋_GB2312"/>
                      <w:sz w:val="21"/>
                    </w:rPr>
                    <w:t>）最小可视距离距先端部</w:t>
                  </w:r>
                  <w:r>
                    <w:rPr>
                      <w:rFonts w:ascii="仿宋_GB2312" w:hAnsi="仿宋_GB2312" w:cs="仿宋_GB2312" w:eastAsia="仿宋_GB2312"/>
                      <w:sz w:val="21"/>
                    </w:rPr>
                    <w:t>≤</w:t>
                  </w:r>
                  <w:r>
                    <w:rPr>
                      <w:rFonts w:ascii="仿宋_GB2312" w:hAnsi="仿宋_GB2312" w:cs="仿宋_GB2312" w:eastAsia="仿宋_GB2312"/>
                      <w:sz w:val="21"/>
                    </w:rPr>
                    <w:t>4mm</w:t>
                  </w:r>
                  <w:r>
                    <w:br/>
                  </w:r>
                  <w:r>
                    <w:rPr>
                      <w:rFonts w:ascii="仿宋_GB2312" w:hAnsi="仿宋_GB2312" w:cs="仿宋_GB2312" w:eastAsia="仿宋_GB2312"/>
                      <w:sz w:val="21"/>
                    </w:rPr>
                    <w:t>11</w:t>
                  </w:r>
                  <w:r>
                    <w:rPr>
                      <w:rFonts w:ascii="仿宋_GB2312" w:hAnsi="仿宋_GB2312" w:cs="仿宋_GB2312" w:eastAsia="仿宋_GB2312"/>
                      <w:sz w:val="21"/>
                    </w:rPr>
                    <w:t>）具有</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档可变硬度调节功能</w:t>
                  </w:r>
                  <w:r>
                    <w:br/>
                  </w:r>
                  <w:r>
                    <w:rPr>
                      <w:rFonts w:ascii="仿宋_GB2312" w:hAnsi="仿宋_GB2312" w:cs="仿宋_GB2312" w:eastAsia="仿宋_GB2312"/>
                      <w:sz w:val="21"/>
                    </w:rPr>
                    <w:t>12</w:t>
                  </w:r>
                  <w:r>
                    <w:rPr>
                      <w:rFonts w:ascii="仿宋_GB2312" w:hAnsi="仿宋_GB2312" w:cs="仿宋_GB2312" w:eastAsia="仿宋_GB2312"/>
                      <w:sz w:val="21"/>
                    </w:rPr>
                    <w:t>）具有强力传导功能</w:t>
                  </w:r>
                  <w:r>
                    <w:br/>
                  </w:r>
                  <w:r>
                    <w:rPr>
                      <w:rFonts w:ascii="仿宋_GB2312" w:hAnsi="仿宋_GB2312" w:cs="仿宋_GB2312" w:eastAsia="仿宋_GB2312"/>
                      <w:sz w:val="21"/>
                    </w:rPr>
                    <w:t>13</w:t>
                  </w:r>
                  <w:r>
                    <w:rPr>
                      <w:rFonts w:ascii="仿宋_GB2312" w:hAnsi="仿宋_GB2312" w:cs="仿宋_GB2312" w:eastAsia="仿宋_GB2312"/>
                      <w:sz w:val="21"/>
                    </w:rPr>
                    <w:t>）具有智能弯曲功能</w:t>
                  </w:r>
                  <w:r>
                    <w:br/>
                  </w:r>
                  <w:r>
                    <w:rPr>
                      <w:rFonts w:ascii="仿宋_GB2312" w:hAnsi="仿宋_GB2312" w:cs="仿宋_GB2312" w:eastAsia="仿宋_GB2312"/>
                      <w:sz w:val="21"/>
                    </w:rPr>
                    <w:t>14</w:t>
                  </w:r>
                  <w:r>
                    <w:rPr>
                      <w:rFonts w:ascii="仿宋_GB2312" w:hAnsi="仿宋_GB2312" w:cs="仿宋_GB2312" w:eastAsia="仿宋_GB2312"/>
                      <w:sz w:val="21"/>
                    </w:rPr>
                    <w:t>）具有副送水功能</w:t>
                  </w:r>
                  <w:r>
                    <w:br/>
                  </w:r>
                  <w:r>
                    <w:rPr>
                      <w:rFonts w:ascii="仿宋_GB2312" w:hAnsi="仿宋_GB2312" w:cs="仿宋_GB2312" w:eastAsia="仿宋_GB2312"/>
                      <w:sz w:val="21"/>
                    </w:rPr>
                    <w:t>四、内镜用水泵（</w:t>
                  </w:r>
                  <w:r>
                    <w:rPr>
                      <w:rFonts w:ascii="仿宋_GB2312" w:hAnsi="仿宋_GB2312" w:cs="仿宋_GB2312" w:eastAsia="仿宋_GB2312"/>
                      <w:sz w:val="21"/>
                    </w:rPr>
                    <w:t>1</w:t>
                  </w:r>
                  <w:r>
                    <w:rPr>
                      <w:rFonts w:ascii="仿宋_GB2312" w:hAnsi="仿宋_GB2312" w:cs="仿宋_GB2312" w:eastAsia="仿宋_GB2312"/>
                      <w:sz w:val="21"/>
                    </w:rPr>
                    <w:t>台）</w:t>
                  </w:r>
                  <w:r>
                    <w:br/>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8"/>
                    </w:rPr>
                    <w:t xml:space="preserve"> </w:t>
                  </w:r>
                  <w:r>
                    <w:rPr>
                      <w:rFonts w:ascii="仿宋_GB2312" w:hAnsi="仿宋_GB2312" w:cs="仿宋_GB2312" w:eastAsia="仿宋_GB2312"/>
                      <w:sz w:val="21"/>
                    </w:rPr>
                    <w:t>通过脚踏或内镜按钮可实现自动冲水</w:t>
                  </w:r>
                  <w:r>
                    <w:br/>
                  </w:r>
                  <w:r>
                    <w:rPr>
                      <w:rFonts w:ascii="仿宋_GB2312" w:hAnsi="仿宋_GB2312" w:cs="仿宋_GB2312" w:eastAsia="仿宋_GB2312"/>
                      <w:sz w:val="21"/>
                    </w:rPr>
                    <w:t xml:space="preserve">2) </w:t>
                  </w:r>
                  <w:r>
                    <w:rPr>
                      <w:rFonts w:ascii="仿宋_GB2312" w:hAnsi="仿宋_GB2312" w:cs="仿宋_GB2312" w:eastAsia="仿宋_GB2312"/>
                      <w:sz w:val="21"/>
                    </w:rPr>
                    <w:t>最大流量</w:t>
                  </w:r>
                  <w:r>
                    <w:rPr>
                      <w:rFonts w:ascii="仿宋_GB2312" w:hAnsi="仿宋_GB2312" w:cs="仿宋_GB2312" w:eastAsia="仿宋_GB2312"/>
                      <w:sz w:val="21"/>
                    </w:rPr>
                    <w:t>≥</w:t>
                  </w:r>
                  <w:r>
                    <w:rPr>
                      <w:rFonts w:ascii="仿宋_GB2312" w:hAnsi="仿宋_GB2312" w:cs="仿宋_GB2312" w:eastAsia="仿宋_GB2312"/>
                      <w:sz w:val="21"/>
                    </w:rPr>
                    <w:t>750ml/min</w:t>
                  </w:r>
                  <w:r>
                    <w:br/>
                  </w:r>
                  <w:r>
                    <w:rPr>
                      <w:rFonts w:ascii="仿宋_GB2312" w:hAnsi="仿宋_GB2312" w:cs="仿宋_GB2312" w:eastAsia="仿宋_GB2312"/>
                      <w:sz w:val="21"/>
                    </w:rPr>
                    <w:t>3</w:t>
                  </w:r>
                  <w:r>
                    <w:rPr>
                      <w:rFonts w:ascii="仿宋_GB2312" w:hAnsi="仿宋_GB2312" w:cs="仿宋_GB2312" w:eastAsia="仿宋_GB2312"/>
                      <w:sz w:val="21"/>
                    </w:rPr>
                    <w:t>）水瓶容量</w:t>
                  </w:r>
                  <w:r>
                    <w:rPr>
                      <w:rFonts w:ascii="仿宋_GB2312" w:hAnsi="仿宋_GB2312" w:cs="仿宋_GB2312" w:eastAsia="仿宋_GB2312"/>
                      <w:sz w:val="21"/>
                    </w:rPr>
                    <w:t>≥</w:t>
                  </w:r>
                  <w:r>
                    <w:rPr>
                      <w:rFonts w:ascii="仿宋_GB2312" w:hAnsi="仿宋_GB2312" w:cs="仿宋_GB2312" w:eastAsia="仿宋_GB2312"/>
                      <w:sz w:val="21"/>
                    </w:rPr>
                    <w:t>2L</w:t>
                  </w:r>
                  <w:r>
                    <w:br/>
                  </w:r>
                  <w:r>
                    <w:rPr>
                      <w:rFonts w:ascii="仿宋_GB2312" w:hAnsi="仿宋_GB2312" w:cs="仿宋_GB2312" w:eastAsia="仿宋_GB2312"/>
                      <w:sz w:val="21"/>
                    </w:rPr>
                    <w:t>五、二氧化碳送气装置（</w:t>
                  </w:r>
                  <w:r>
                    <w:rPr>
                      <w:rFonts w:ascii="仿宋_GB2312" w:hAnsi="仿宋_GB2312" w:cs="仿宋_GB2312" w:eastAsia="仿宋_GB2312"/>
                      <w:sz w:val="21"/>
                    </w:rPr>
                    <w:t>1</w:t>
                  </w:r>
                  <w:r>
                    <w:rPr>
                      <w:rFonts w:ascii="仿宋_GB2312" w:hAnsi="仿宋_GB2312" w:cs="仿宋_GB2312" w:eastAsia="仿宋_GB2312"/>
                      <w:sz w:val="21"/>
                    </w:rPr>
                    <w:t>台）</w:t>
                  </w:r>
                  <w:r>
                    <w:br/>
                  </w:r>
                  <w:r>
                    <w:rPr>
                      <w:rFonts w:ascii="仿宋_GB2312" w:hAnsi="仿宋_GB2312" w:cs="仿宋_GB2312" w:eastAsia="仿宋_GB2312"/>
                      <w:sz w:val="21"/>
                    </w:rPr>
                    <w:t>1)</w:t>
                  </w:r>
                  <w:r>
                    <w:rPr>
                      <w:rFonts w:ascii="仿宋_GB2312" w:hAnsi="仿宋_GB2312" w:cs="仿宋_GB2312" w:eastAsia="仿宋_GB2312"/>
                      <w:sz w:val="21"/>
                    </w:rPr>
                    <w:t>通过更换送气管，可实现流量的自由调节</w:t>
                  </w:r>
                  <w:r>
                    <w:br/>
                  </w:r>
                  <w:r>
                    <w:rPr>
                      <w:rFonts w:ascii="仿宋_GB2312" w:hAnsi="仿宋_GB2312" w:cs="仿宋_GB2312" w:eastAsia="仿宋_GB2312"/>
                      <w:sz w:val="21"/>
                    </w:rPr>
                    <w:t>2)具有</w:t>
                  </w:r>
                  <w:r>
                    <w:rPr>
                      <w:rFonts w:ascii="仿宋_GB2312" w:hAnsi="仿宋_GB2312" w:cs="仿宋_GB2312" w:eastAsia="仿宋_GB2312"/>
                      <w:sz w:val="21"/>
                    </w:rPr>
                    <w:t>安全功能和安全装置避免送气过量和压力过大</w:t>
                  </w:r>
                  <w:r>
                    <w:br/>
                  </w:r>
                  <w:r>
                    <w:rPr>
                      <w:rFonts w:ascii="仿宋_GB2312" w:hAnsi="仿宋_GB2312" w:cs="仿宋_GB2312" w:eastAsia="仿宋_GB2312"/>
                      <w:sz w:val="21"/>
                    </w:rPr>
                    <w:t>3)</w:t>
                  </w:r>
                  <w:r>
                    <w:rPr>
                      <w:rFonts w:ascii="仿宋_GB2312" w:hAnsi="仿宋_GB2312" w:cs="仿宋_GB2312" w:eastAsia="仿宋_GB2312"/>
                      <w:sz w:val="21"/>
                    </w:rPr>
                    <w:t>操作简单</w:t>
                  </w:r>
                  <w:r>
                    <w:br/>
                  </w:r>
                  <w:r>
                    <w:rPr>
                      <w:rFonts w:ascii="仿宋_GB2312" w:hAnsi="仿宋_GB2312" w:cs="仿宋_GB2312" w:eastAsia="仿宋_GB2312"/>
                      <w:sz w:val="21"/>
                    </w:rPr>
                    <w:t>4)</w:t>
                  </w:r>
                  <w:r>
                    <w:rPr>
                      <w:rFonts w:ascii="仿宋_GB2312" w:hAnsi="仿宋_GB2312" w:cs="仿宋_GB2312" w:eastAsia="仿宋_GB2312"/>
                      <w:sz w:val="21"/>
                    </w:rPr>
                    <w:t>结构小巧，可放置于台车上</w:t>
                  </w:r>
                  <w:r>
                    <w:br/>
                  </w:r>
                  <w:r>
                    <w:rPr>
                      <w:rFonts w:ascii="仿宋_GB2312" w:hAnsi="仿宋_GB2312" w:cs="仿宋_GB2312" w:eastAsia="仿宋_GB2312"/>
                      <w:sz w:val="21"/>
                    </w:rPr>
                    <w:t>六、医用专业监视器（</w:t>
                  </w:r>
                  <w:r>
                    <w:rPr>
                      <w:rFonts w:ascii="仿宋_GB2312" w:hAnsi="仿宋_GB2312" w:cs="仿宋_GB2312" w:eastAsia="仿宋_GB2312"/>
                      <w:sz w:val="21"/>
                    </w:rPr>
                    <w:t>1</w:t>
                  </w:r>
                  <w:r>
                    <w:rPr>
                      <w:rFonts w:ascii="仿宋_GB2312" w:hAnsi="仿宋_GB2312" w:cs="仿宋_GB2312" w:eastAsia="仿宋_GB2312"/>
                      <w:sz w:val="21"/>
                    </w:rPr>
                    <w:t>台）</w:t>
                  </w:r>
                  <w:r>
                    <w:br/>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 xml:space="preserve">4K (3840 x 2160 </w:t>
                  </w:r>
                  <w:r>
                    <w:rPr>
                      <w:rFonts w:ascii="仿宋_GB2312" w:hAnsi="仿宋_GB2312" w:cs="仿宋_GB2312" w:eastAsia="仿宋_GB2312"/>
                      <w:sz w:val="21"/>
                    </w:rPr>
                    <w:t>像素</w:t>
                  </w:r>
                  <w:r>
                    <w:rPr>
                      <w:rFonts w:ascii="仿宋_GB2312" w:hAnsi="仿宋_GB2312" w:cs="仿宋_GB2312" w:eastAsia="仿宋_GB2312"/>
                      <w:sz w:val="21"/>
                    </w:rPr>
                    <w:t>), 16：9宽高比，</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英寸屏幕</w:t>
                  </w:r>
                  <w:r>
                    <w:br/>
                  </w:r>
                  <w:r>
                    <w:rPr>
                      <w:rFonts w:ascii="仿宋_GB2312" w:hAnsi="仿宋_GB2312" w:cs="仿宋_GB2312" w:eastAsia="仿宋_GB2312"/>
                      <w:sz w:val="21"/>
                    </w:rPr>
                    <w:t>2</w:t>
                  </w:r>
                  <w:r>
                    <w:rPr>
                      <w:rFonts w:ascii="仿宋_GB2312" w:hAnsi="仿宋_GB2312" w:cs="仿宋_GB2312" w:eastAsia="仿宋_GB2312"/>
                      <w:sz w:val="21"/>
                    </w:rPr>
                    <w:t>）观察视角</w:t>
                  </w:r>
                  <w:r>
                    <w:rPr>
                      <w:rFonts w:ascii="仿宋_GB2312" w:hAnsi="仿宋_GB2312" w:cs="仿宋_GB2312" w:eastAsia="仿宋_GB2312"/>
                      <w:sz w:val="21"/>
                    </w:rPr>
                    <w:t>180°</w:t>
                  </w:r>
                  <w:r>
                    <w:rPr>
                      <w:rFonts w:ascii="仿宋_GB2312" w:hAnsi="仿宋_GB2312" w:cs="仿宋_GB2312" w:eastAsia="仿宋_GB2312"/>
                      <w:sz w:val="21"/>
                    </w:rPr>
                    <w:t>旋转，水平翻转；</w:t>
                  </w:r>
                  <w:r>
                    <w:br/>
                  </w:r>
                  <w:r>
                    <w:rPr>
                      <w:rFonts w:ascii="仿宋_GB2312" w:hAnsi="仿宋_GB2312" w:cs="仿宋_GB2312" w:eastAsia="仿宋_GB2312"/>
                      <w:sz w:val="21"/>
                    </w:rPr>
                    <w:t>七、内镜专用台车（</w:t>
                  </w:r>
                  <w:r>
                    <w:rPr>
                      <w:rFonts w:ascii="仿宋_GB2312" w:hAnsi="仿宋_GB2312" w:cs="仿宋_GB2312" w:eastAsia="仿宋_GB2312"/>
                      <w:sz w:val="21"/>
                    </w:rPr>
                    <w:t>1</w:t>
                  </w:r>
                  <w:r>
                    <w:rPr>
                      <w:rFonts w:ascii="仿宋_GB2312" w:hAnsi="仿宋_GB2312" w:cs="仿宋_GB2312" w:eastAsia="仿宋_GB2312"/>
                      <w:sz w:val="21"/>
                    </w:rPr>
                    <w:t>台）</w:t>
                  </w:r>
                  <w:r>
                    <w:br/>
                  </w:r>
                  <w:r>
                    <w:rPr>
                      <w:rFonts w:ascii="仿宋_GB2312" w:hAnsi="仿宋_GB2312" w:cs="仿宋_GB2312" w:eastAsia="仿宋_GB2312"/>
                      <w:sz w:val="21"/>
                    </w:rPr>
                    <w:t>1)</w:t>
                  </w:r>
                  <w:r>
                    <w:rPr>
                      <w:rFonts w:ascii="仿宋_GB2312" w:hAnsi="仿宋_GB2312" w:cs="仿宋_GB2312" w:eastAsia="仿宋_GB2312"/>
                      <w:sz w:val="21"/>
                    </w:rPr>
                    <w:t>内窥镜用专用台车。</w:t>
                  </w:r>
                  <w:r>
                    <w:br/>
                  </w:r>
                  <w:r>
                    <w:rPr>
                      <w:rFonts w:ascii="仿宋_GB2312" w:hAnsi="仿宋_GB2312" w:cs="仿宋_GB2312" w:eastAsia="仿宋_GB2312"/>
                      <w:sz w:val="21"/>
                    </w:rPr>
                    <w:t>2)</w:t>
                  </w:r>
                  <w:r>
                    <w:rPr>
                      <w:rFonts w:ascii="仿宋_GB2312" w:hAnsi="仿宋_GB2312" w:cs="仿宋_GB2312" w:eastAsia="仿宋_GB2312"/>
                      <w:sz w:val="21"/>
                    </w:rPr>
                    <w:t>配有推拉式键盘托板、内镜支架。</w:t>
                  </w:r>
                  <w:r>
                    <w:br/>
                  </w:r>
                  <w:r>
                    <w:rPr>
                      <w:rFonts w:ascii="仿宋_GB2312" w:hAnsi="仿宋_GB2312" w:cs="仿宋_GB2312" w:eastAsia="仿宋_GB2312"/>
                      <w:sz w:val="21"/>
                    </w:rPr>
                    <w:t>八、图文工作站</w:t>
                  </w:r>
                  <w:r>
                    <w:br/>
                  </w:r>
                  <w:r>
                    <w:rPr>
                      <w:rFonts w:ascii="仿宋_GB2312" w:hAnsi="仿宋_GB2312" w:cs="仿宋_GB2312" w:eastAsia="仿宋_GB2312"/>
                      <w:sz w:val="21"/>
                    </w:rPr>
                    <w:t>【硬件要求】</w:t>
                  </w:r>
                  <w:r>
                    <w:br/>
                  </w:r>
                  <w:r>
                    <w:rPr>
                      <w:rFonts w:ascii="仿宋_GB2312" w:hAnsi="仿宋_GB2312" w:cs="仿宋_GB2312" w:eastAsia="仿宋_GB2312"/>
                      <w:sz w:val="21"/>
                    </w:rPr>
                    <w:t>1</w:t>
                  </w:r>
                  <w:r>
                    <w:rPr>
                      <w:rFonts w:ascii="仿宋_GB2312" w:hAnsi="仿宋_GB2312" w:cs="仿宋_GB2312" w:eastAsia="仿宋_GB2312"/>
                      <w:sz w:val="21"/>
                    </w:rPr>
                    <w:t>）中央处理器：</w:t>
                  </w:r>
                  <w:r>
                    <w:rPr>
                      <w:rFonts w:ascii="仿宋_GB2312" w:hAnsi="仿宋_GB2312" w:cs="仿宋_GB2312" w:eastAsia="仿宋_GB2312"/>
                      <w:sz w:val="21"/>
                    </w:rPr>
                    <w:t>≥四核</w:t>
                  </w:r>
                  <w:r>
                    <w:rPr>
                      <w:rFonts w:ascii="仿宋_GB2312" w:hAnsi="仿宋_GB2312" w:cs="仿宋_GB2312" w:eastAsia="仿宋_GB2312"/>
                      <w:sz w:val="28"/>
                    </w:rPr>
                    <w:t xml:space="preserve"> </w:t>
                  </w:r>
                  <w:r>
                    <w:rPr>
                      <w:rFonts w:ascii="仿宋_GB2312" w:hAnsi="仿宋_GB2312" w:cs="仿宋_GB2312" w:eastAsia="仿宋_GB2312"/>
                      <w:sz w:val="21"/>
                    </w:rPr>
                    <w:t>主频</w:t>
                  </w:r>
                  <w:r>
                    <w:rPr>
                      <w:rFonts w:ascii="仿宋_GB2312" w:hAnsi="仿宋_GB2312" w:cs="仿宋_GB2312" w:eastAsia="仿宋_GB2312"/>
                      <w:sz w:val="21"/>
                    </w:rPr>
                    <w:t>3.6GHZ</w:t>
                  </w:r>
                  <w:r>
                    <w:br/>
                  </w:r>
                  <w:r>
                    <w:rPr>
                      <w:rFonts w:ascii="仿宋_GB2312" w:hAnsi="仿宋_GB2312" w:cs="仿宋_GB2312" w:eastAsia="仿宋_GB2312"/>
                      <w:sz w:val="21"/>
                    </w:rPr>
                    <w:t>2</w:t>
                  </w:r>
                  <w:r>
                    <w:rPr>
                      <w:rFonts w:ascii="仿宋_GB2312" w:hAnsi="仿宋_GB2312" w:cs="仿宋_GB2312" w:eastAsia="仿宋_GB2312"/>
                      <w:sz w:val="21"/>
                    </w:rPr>
                    <w:t>）计算机内存：</w:t>
                  </w:r>
                  <w:r>
                    <w:rPr>
                      <w:rFonts w:ascii="仿宋_GB2312" w:hAnsi="仿宋_GB2312" w:cs="仿宋_GB2312" w:eastAsia="仿宋_GB2312"/>
                      <w:sz w:val="21"/>
                    </w:rPr>
                    <w:t>≥</w:t>
                  </w:r>
                  <w:r>
                    <w:rPr>
                      <w:rFonts w:ascii="仿宋_GB2312" w:hAnsi="仿宋_GB2312" w:cs="仿宋_GB2312" w:eastAsia="仿宋_GB2312"/>
                      <w:sz w:val="21"/>
                    </w:rPr>
                    <w:t xml:space="preserve">4G </w:t>
                  </w:r>
                  <w:r>
                    <w:rPr>
                      <w:rFonts w:ascii="仿宋_GB2312" w:hAnsi="仿宋_GB2312" w:cs="仿宋_GB2312" w:eastAsia="仿宋_GB2312"/>
                      <w:sz w:val="21"/>
                    </w:rPr>
                    <w:t>，</w:t>
                  </w:r>
                  <w:r>
                    <w:rPr>
                      <w:rFonts w:ascii="仿宋_GB2312" w:hAnsi="仿宋_GB2312" w:cs="仿宋_GB2312" w:eastAsia="仿宋_GB2312"/>
                      <w:sz w:val="21"/>
                    </w:rPr>
                    <w:t>DDR2400</w:t>
                  </w:r>
                  <w:r>
                    <w:rPr>
                      <w:rFonts w:ascii="仿宋_GB2312" w:hAnsi="仿宋_GB2312" w:cs="仿宋_GB2312" w:eastAsia="仿宋_GB2312"/>
                      <w:sz w:val="21"/>
                    </w:rPr>
                    <w:t>以上</w:t>
                  </w:r>
                  <w:r>
                    <w:br/>
                  </w:r>
                  <w:r>
                    <w:rPr>
                      <w:rFonts w:ascii="仿宋_GB2312" w:hAnsi="仿宋_GB2312" w:cs="仿宋_GB2312" w:eastAsia="仿宋_GB2312"/>
                      <w:sz w:val="21"/>
                    </w:rPr>
                    <w:t>3</w:t>
                  </w:r>
                  <w:r>
                    <w:rPr>
                      <w:rFonts w:ascii="仿宋_GB2312" w:hAnsi="仿宋_GB2312" w:cs="仿宋_GB2312" w:eastAsia="仿宋_GB2312"/>
                      <w:sz w:val="21"/>
                    </w:rPr>
                    <w:t>）计算机硬盘：</w:t>
                  </w:r>
                  <w:r>
                    <w:rPr>
                      <w:rFonts w:ascii="仿宋_GB2312" w:hAnsi="仿宋_GB2312" w:cs="仿宋_GB2312" w:eastAsia="仿宋_GB2312"/>
                      <w:sz w:val="21"/>
                    </w:rPr>
                    <w:t>≥</w:t>
                  </w:r>
                  <w:r>
                    <w:rPr>
                      <w:rFonts w:ascii="仿宋_GB2312" w:hAnsi="仿宋_GB2312" w:cs="仿宋_GB2312" w:eastAsia="仿宋_GB2312"/>
                      <w:sz w:val="21"/>
                    </w:rPr>
                    <w:t xml:space="preserve">1THDD </w:t>
                  </w:r>
                  <w:r>
                    <w:rPr>
                      <w:rFonts w:ascii="仿宋_GB2312" w:hAnsi="仿宋_GB2312" w:cs="仿宋_GB2312" w:eastAsia="仿宋_GB2312"/>
                      <w:sz w:val="21"/>
                    </w:rPr>
                    <w:t>速度</w:t>
                  </w:r>
                  <w:r>
                    <w:rPr>
                      <w:rFonts w:ascii="仿宋_GB2312" w:hAnsi="仿宋_GB2312" w:cs="仿宋_GB2312" w:eastAsia="仿宋_GB2312"/>
                      <w:sz w:val="21"/>
                    </w:rPr>
                    <w:t>7200</w:t>
                  </w:r>
                  <w:r>
                    <w:rPr>
                      <w:rFonts w:ascii="仿宋_GB2312" w:hAnsi="仿宋_GB2312" w:cs="仿宋_GB2312" w:eastAsia="仿宋_GB2312"/>
                      <w:sz w:val="21"/>
                    </w:rPr>
                    <w:t>转</w:t>
                  </w:r>
                  <w:r>
                    <w:rPr>
                      <w:rFonts w:ascii="仿宋_GB2312" w:hAnsi="仿宋_GB2312" w:cs="仿宋_GB2312" w:eastAsia="仿宋_GB2312"/>
                      <w:sz w:val="28"/>
                    </w:rPr>
                    <w:t xml:space="preserve"> </w:t>
                  </w:r>
                  <w:r>
                    <w:br/>
                  </w:r>
                  <w:r>
                    <w:rPr>
                      <w:rFonts w:ascii="仿宋_GB2312" w:hAnsi="仿宋_GB2312" w:cs="仿宋_GB2312" w:eastAsia="仿宋_GB2312"/>
                      <w:sz w:val="21"/>
                    </w:rPr>
                    <w:t>4</w:t>
                  </w:r>
                  <w:r>
                    <w:rPr>
                      <w:rFonts w:ascii="仿宋_GB2312" w:hAnsi="仿宋_GB2312" w:cs="仿宋_GB2312" w:eastAsia="仿宋_GB2312"/>
                      <w:sz w:val="21"/>
                    </w:rPr>
                    <w:t>）视频显示器：大于等于</w:t>
                  </w:r>
                  <w:r>
                    <w:rPr>
                      <w:rFonts w:ascii="仿宋_GB2312" w:hAnsi="仿宋_GB2312" w:cs="仿宋_GB2312" w:eastAsia="仿宋_GB2312"/>
                      <w:sz w:val="21"/>
                    </w:rPr>
                    <w:t>22英</w:t>
                  </w:r>
                  <w:r>
                    <w:rPr>
                      <w:rFonts w:ascii="仿宋_GB2312" w:hAnsi="仿宋_GB2312" w:cs="仿宋_GB2312" w:eastAsia="仿宋_GB2312"/>
                      <w:sz w:val="21"/>
                    </w:rPr>
                    <w:t>寸</w:t>
                  </w:r>
                  <w:r>
                    <w:rPr>
                      <w:rFonts w:ascii="仿宋_GB2312" w:hAnsi="仿宋_GB2312" w:cs="仿宋_GB2312" w:eastAsia="仿宋_GB2312"/>
                      <w:sz w:val="28"/>
                    </w:rPr>
                    <w:t xml:space="preserve"> </w:t>
                  </w:r>
                  <w:r>
                    <w:rPr>
                      <w:rFonts w:ascii="仿宋_GB2312" w:hAnsi="仿宋_GB2312" w:cs="仿宋_GB2312" w:eastAsia="仿宋_GB2312"/>
                      <w:sz w:val="21"/>
                    </w:rPr>
                    <w:t>分辨率</w:t>
                  </w:r>
                  <w:r>
                    <w:rPr>
                      <w:rFonts w:ascii="仿宋_GB2312" w:hAnsi="仿宋_GB2312" w:cs="仿宋_GB2312" w:eastAsia="仿宋_GB2312"/>
                      <w:sz w:val="21"/>
                    </w:rPr>
                    <w:t>1920-1080</w:t>
                  </w:r>
                  <w:r>
                    <w:br/>
                  </w:r>
                  <w:r>
                    <w:rPr>
                      <w:rFonts w:ascii="仿宋_GB2312" w:hAnsi="仿宋_GB2312" w:cs="仿宋_GB2312" w:eastAsia="仿宋_GB2312"/>
                      <w:sz w:val="21"/>
                    </w:rPr>
                    <w:t>5</w:t>
                  </w:r>
                  <w:r>
                    <w:rPr>
                      <w:rFonts w:ascii="仿宋_GB2312" w:hAnsi="仿宋_GB2312" w:cs="仿宋_GB2312" w:eastAsia="仿宋_GB2312"/>
                      <w:sz w:val="21"/>
                    </w:rPr>
                    <w:t>）高清采集卡：卡</w:t>
                  </w:r>
                  <w:r>
                    <w:rPr>
                      <w:rFonts w:ascii="仿宋_GB2312" w:hAnsi="仿宋_GB2312" w:cs="仿宋_GB2312" w:eastAsia="仿宋_GB2312"/>
                      <w:sz w:val="21"/>
                    </w:rPr>
                    <w:t>HDMI</w:t>
                  </w:r>
                  <w:r>
                    <w:rPr>
                      <w:rFonts w:ascii="仿宋_GB2312" w:hAnsi="仿宋_GB2312" w:cs="仿宋_GB2312" w:eastAsia="仿宋_GB2312"/>
                      <w:sz w:val="21"/>
                    </w:rPr>
                    <w:t>或者</w:t>
                  </w:r>
                  <w:r>
                    <w:rPr>
                      <w:rFonts w:ascii="仿宋_GB2312" w:hAnsi="仿宋_GB2312" w:cs="仿宋_GB2312" w:eastAsia="仿宋_GB2312"/>
                      <w:sz w:val="21"/>
                    </w:rPr>
                    <w:t>SDI</w:t>
                  </w:r>
                  <w:r>
                    <w:rPr>
                      <w:rFonts w:ascii="仿宋_GB2312" w:hAnsi="仿宋_GB2312" w:cs="仿宋_GB2312" w:eastAsia="仿宋_GB2312"/>
                      <w:sz w:val="21"/>
                    </w:rPr>
                    <w:t>接口</w:t>
                  </w:r>
                  <w:r>
                    <w:br/>
                  </w:r>
                  <w:r>
                    <w:rPr>
                      <w:rFonts w:ascii="仿宋_GB2312" w:hAnsi="仿宋_GB2312" w:cs="仿宋_GB2312" w:eastAsia="仿宋_GB2312"/>
                      <w:sz w:val="21"/>
                    </w:rPr>
                    <w:t>6</w:t>
                  </w:r>
                  <w:r>
                    <w:rPr>
                      <w:rFonts w:ascii="仿宋_GB2312" w:hAnsi="仿宋_GB2312" w:cs="仿宋_GB2312" w:eastAsia="仿宋_GB2312"/>
                      <w:sz w:val="21"/>
                    </w:rPr>
                    <w:t>）图文打印机：彩色喷墨，分辨率</w:t>
                  </w:r>
                  <w:r>
                    <w:rPr>
                      <w:rFonts w:ascii="仿宋_GB2312" w:hAnsi="仿宋_GB2312" w:cs="仿宋_GB2312" w:eastAsia="仿宋_GB2312"/>
                      <w:sz w:val="21"/>
                    </w:rPr>
                    <w:t>600dpi</w:t>
                  </w:r>
                  <w:r>
                    <w:rPr>
                      <w:rFonts w:ascii="仿宋_GB2312" w:hAnsi="仿宋_GB2312" w:cs="仿宋_GB2312" w:eastAsia="仿宋_GB2312"/>
                      <w:sz w:val="21"/>
                    </w:rPr>
                    <w:t>以上</w:t>
                  </w:r>
                  <w:r>
                    <w:br/>
                  </w:r>
                  <w:r>
                    <w:rPr>
                      <w:rFonts w:ascii="仿宋_GB2312" w:hAnsi="仿宋_GB2312" w:cs="仿宋_GB2312" w:eastAsia="仿宋_GB2312"/>
                      <w:sz w:val="21"/>
                    </w:rPr>
                    <w:t>7</w:t>
                  </w:r>
                  <w:r>
                    <w:rPr>
                      <w:rFonts w:ascii="仿宋_GB2312" w:hAnsi="仿宋_GB2312" w:cs="仿宋_GB2312" w:eastAsia="仿宋_GB2312"/>
                      <w:sz w:val="21"/>
                    </w:rPr>
                    <w:t>）视频连接线：</w:t>
                  </w:r>
                  <w:r>
                    <w:rPr>
                      <w:rFonts w:ascii="仿宋_GB2312" w:hAnsi="仿宋_GB2312" w:cs="仿宋_GB2312" w:eastAsia="仿宋_GB2312"/>
                      <w:sz w:val="21"/>
                    </w:rPr>
                    <w:t>HDMI2.0  SDI</w:t>
                  </w:r>
                  <w:r>
                    <w:rPr>
                      <w:rFonts w:ascii="仿宋_GB2312" w:hAnsi="仿宋_GB2312" w:cs="仿宋_GB2312" w:eastAsia="仿宋_GB2312"/>
                      <w:sz w:val="21"/>
                    </w:rPr>
                    <w:t>支持</w:t>
                  </w:r>
                  <w:r>
                    <w:rPr>
                      <w:rFonts w:ascii="仿宋_GB2312" w:hAnsi="仿宋_GB2312" w:cs="仿宋_GB2312" w:eastAsia="仿宋_GB2312"/>
                      <w:sz w:val="21"/>
                    </w:rPr>
                    <w:t>1080i</w:t>
                  </w:r>
                  <w:r>
                    <w:br/>
                  </w:r>
                  <w:r>
                    <w:rPr>
                      <w:rFonts w:ascii="仿宋_GB2312" w:hAnsi="仿宋_GB2312" w:cs="仿宋_GB2312" w:eastAsia="仿宋_GB2312"/>
                      <w:sz w:val="21"/>
                    </w:rPr>
                    <w:t>8</w:t>
                  </w:r>
                  <w:r>
                    <w:rPr>
                      <w:rFonts w:ascii="仿宋_GB2312" w:hAnsi="仿宋_GB2312" w:cs="仿宋_GB2312" w:eastAsia="仿宋_GB2312"/>
                      <w:sz w:val="21"/>
                    </w:rPr>
                    <w:t>）采图脚踏板：</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8"/>
                    </w:rPr>
                    <w:t xml:space="preserve"> </w:t>
                  </w:r>
                  <w:r>
                    <w:rPr>
                      <w:rFonts w:ascii="仿宋_GB2312" w:hAnsi="仿宋_GB2312" w:cs="仿宋_GB2312" w:eastAsia="仿宋_GB2312"/>
                      <w:sz w:val="21"/>
                    </w:rPr>
                    <w:t>单键设置</w:t>
                  </w:r>
                  <w:r>
                    <w:rPr>
                      <w:rFonts w:ascii="仿宋_GB2312" w:hAnsi="仿宋_GB2312" w:cs="仿宋_GB2312" w:eastAsia="仿宋_GB2312"/>
                      <w:sz w:val="28"/>
                    </w:rPr>
                    <w:t xml:space="preserve"> </w:t>
                  </w:r>
                  <w:r>
                    <w:rPr>
                      <w:rFonts w:ascii="仿宋_GB2312" w:hAnsi="仿宋_GB2312" w:cs="仿宋_GB2312" w:eastAsia="仿宋_GB2312"/>
                      <w:sz w:val="21"/>
                    </w:rPr>
                    <w:t>连续拍摄和单拍均支持</w:t>
                  </w:r>
                  <w:r>
                    <w:br/>
                  </w:r>
                  <w:r>
                    <w:rPr>
                      <w:rFonts w:ascii="仿宋_GB2312" w:hAnsi="仿宋_GB2312" w:cs="仿宋_GB2312" w:eastAsia="仿宋_GB2312"/>
                      <w:sz w:val="21"/>
                    </w:rPr>
                    <w:t>【软件要求】</w:t>
                  </w:r>
                  <w:r>
                    <w:br/>
                  </w:r>
                  <w:r>
                    <w:rPr>
                      <w:rFonts w:ascii="仿宋_GB2312" w:hAnsi="仿宋_GB2312" w:cs="仿宋_GB2312" w:eastAsia="仿宋_GB2312"/>
                      <w:sz w:val="21"/>
                    </w:rPr>
                    <w:t>1</w:t>
                  </w:r>
                  <w:r>
                    <w:rPr>
                      <w:rFonts w:ascii="仿宋_GB2312" w:hAnsi="仿宋_GB2312" w:cs="仿宋_GB2312" w:eastAsia="仿宋_GB2312"/>
                      <w:sz w:val="21"/>
                    </w:rPr>
                    <w:t>）登记录入模块：一键复制历史患者信息</w:t>
                  </w:r>
                  <w:r>
                    <w:br/>
                  </w:r>
                  <w:r>
                    <w:rPr>
                      <w:rFonts w:ascii="仿宋_GB2312" w:hAnsi="仿宋_GB2312" w:cs="仿宋_GB2312" w:eastAsia="仿宋_GB2312"/>
                      <w:sz w:val="21"/>
                    </w:rPr>
                    <w:t>2</w:t>
                  </w:r>
                  <w:r>
                    <w:rPr>
                      <w:rFonts w:ascii="仿宋_GB2312" w:hAnsi="仿宋_GB2312" w:cs="仿宋_GB2312" w:eastAsia="仿宋_GB2312"/>
                      <w:sz w:val="21"/>
                    </w:rPr>
                    <w:t>）视频采集模块：全屏小屏幕自由切换。录像编码</w:t>
                  </w:r>
                  <w:r>
                    <w:rPr>
                      <w:rFonts w:ascii="仿宋_GB2312" w:hAnsi="仿宋_GB2312" w:cs="仿宋_GB2312" w:eastAsia="仿宋_GB2312"/>
                      <w:sz w:val="21"/>
                    </w:rPr>
                    <w:t>H264</w:t>
                  </w:r>
                  <w:r>
                    <w:rPr>
                      <w:rFonts w:ascii="仿宋_GB2312" w:hAnsi="仿宋_GB2312" w:cs="仿宋_GB2312" w:eastAsia="仿宋_GB2312"/>
                      <w:sz w:val="21"/>
                    </w:rPr>
                    <w:t>。采图录像可以同时进行。</w:t>
                  </w:r>
                  <w:r>
                    <w:br/>
                  </w:r>
                  <w:r>
                    <w:rPr>
                      <w:rFonts w:ascii="仿宋_GB2312" w:hAnsi="仿宋_GB2312" w:cs="仿宋_GB2312" w:eastAsia="仿宋_GB2312"/>
                      <w:sz w:val="21"/>
                    </w:rPr>
                    <w:t>3</w:t>
                  </w:r>
                  <w:r>
                    <w:rPr>
                      <w:rFonts w:ascii="仿宋_GB2312" w:hAnsi="仿宋_GB2312" w:cs="仿宋_GB2312" w:eastAsia="仿宋_GB2312"/>
                      <w:sz w:val="21"/>
                    </w:rPr>
                    <w:t>）报告撰写模块：模板自定义，可以自行添加修改，打印同时间生成电子报告单。</w:t>
                  </w:r>
                  <w:r>
                    <w:br/>
                  </w:r>
                  <w:r>
                    <w:rPr>
                      <w:rFonts w:ascii="仿宋_GB2312" w:hAnsi="仿宋_GB2312" w:cs="仿宋_GB2312" w:eastAsia="仿宋_GB2312"/>
                      <w:sz w:val="21"/>
                    </w:rPr>
                    <w:t>4</w:t>
                  </w:r>
                  <w:r>
                    <w:rPr>
                      <w:rFonts w:ascii="仿宋_GB2312" w:hAnsi="仿宋_GB2312" w:cs="仿宋_GB2312" w:eastAsia="仿宋_GB2312"/>
                      <w:sz w:val="21"/>
                    </w:rPr>
                    <w:t>）图片处理模块：多种图像编辑。</w:t>
                  </w:r>
                  <w:r>
                    <w:br/>
                  </w:r>
                  <w:r>
                    <w:rPr>
                      <w:rFonts w:ascii="仿宋_GB2312" w:hAnsi="仿宋_GB2312" w:cs="仿宋_GB2312" w:eastAsia="仿宋_GB2312"/>
                      <w:sz w:val="21"/>
                    </w:rPr>
                    <w:t>5</w:t>
                  </w:r>
                  <w:r>
                    <w:rPr>
                      <w:rFonts w:ascii="仿宋_GB2312" w:hAnsi="仿宋_GB2312" w:cs="仿宋_GB2312" w:eastAsia="仿宋_GB2312"/>
                      <w:sz w:val="21"/>
                    </w:rPr>
                    <w:t>）资料导出模块：任意患者单个或者批量可转出</w:t>
                  </w:r>
                  <w:r>
                    <w:br/>
                  </w:r>
                  <w:r>
                    <w:rPr>
                      <w:rFonts w:ascii="仿宋_GB2312" w:hAnsi="仿宋_GB2312" w:cs="仿宋_GB2312" w:eastAsia="仿宋_GB2312"/>
                      <w:sz w:val="21"/>
                    </w:rPr>
                    <w:t>6</w:t>
                  </w:r>
                  <w:r>
                    <w:rPr>
                      <w:rFonts w:ascii="仿宋_GB2312" w:hAnsi="仿宋_GB2312" w:cs="仿宋_GB2312" w:eastAsia="仿宋_GB2312"/>
                      <w:sz w:val="21"/>
                    </w:rPr>
                    <w:t>）绿色运行模块：软件包可以运行在各类介质</w:t>
                  </w:r>
                  <w:r>
                    <w:br/>
                  </w:r>
                  <w:r>
                    <w:rPr>
                      <w:rFonts w:ascii="仿宋_GB2312" w:hAnsi="仿宋_GB2312" w:cs="仿宋_GB2312" w:eastAsia="仿宋_GB2312"/>
                      <w:sz w:val="21"/>
                    </w:rPr>
                    <w:t>7</w:t>
                  </w:r>
                  <w:r>
                    <w:rPr>
                      <w:rFonts w:ascii="仿宋_GB2312" w:hAnsi="仿宋_GB2312" w:cs="仿宋_GB2312" w:eastAsia="仿宋_GB2312"/>
                      <w:sz w:val="21"/>
                    </w:rPr>
                    <w:t>）软件安全模块：启动时可以自行杀除常规</w:t>
                  </w:r>
                  <w:r>
                    <w:rPr>
                      <w:rFonts w:ascii="仿宋_GB2312" w:hAnsi="仿宋_GB2312" w:cs="仿宋_GB2312" w:eastAsia="仿宋_GB2312"/>
                      <w:sz w:val="21"/>
                    </w:rPr>
                    <w:t>U</w:t>
                  </w:r>
                  <w:r>
                    <w:rPr>
                      <w:rFonts w:ascii="仿宋_GB2312" w:hAnsi="仿宋_GB2312" w:cs="仿宋_GB2312" w:eastAsia="仿宋_GB2312"/>
                      <w:sz w:val="21"/>
                    </w:rPr>
                    <w:t>盘病毒，自动复原安全运行环境，一机可以安装多套软件，平行操作</w:t>
                  </w:r>
                  <w:r>
                    <w:br/>
                  </w:r>
                  <w:r>
                    <w:rPr>
                      <w:rFonts w:ascii="仿宋_GB2312" w:hAnsi="仿宋_GB2312" w:cs="仿宋_GB2312" w:eastAsia="仿宋_GB2312"/>
                      <w:sz w:val="21"/>
                    </w:rPr>
                    <w:t>8</w:t>
                  </w:r>
                  <w:r>
                    <w:rPr>
                      <w:rFonts w:ascii="仿宋_GB2312" w:hAnsi="仿宋_GB2312" w:cs="仿宋_GB2312" w:eastAsia="仿宋_GB2312"/>
                      <w:sz w:val="21"/>
                    </w:rPr>
                    <w:t>）全盘自定模块：登记信息</w:t>
                  </w:r>
                  <w:r>
                    <w:rPr>
                      <w:rFonts w:ascii="仿宋_GB2312" w:hAnsi="仿宋_GB2312" w:cs="仿宋_GB2312" w:eastAsia="仿宋_GB2312"/>
                      <w:sz w:val="28"/>
                    </w:rPr>
                    <w:t xml:space="preserve"> </w:t>
                  </w:r>
                  <w:r>
                    <w:rPr>
                      <w:rFonts w:ascii="仿宋_GB2312" w:hAnsi="仿宋_GB2312" w:cs="仿宋_GB2312" w:eastAsia="仿宋_GB2312"/>
                      <w:sz w:val="21"/>
                    </w:rPr>
                    <w:t>报告信息</w:t>
                  </w:r>
                  <w:r>
                    <w:rPr>
                      <w:rFonts w:ascii="仿宋_GB2312" w:hAnsi="仿宋_GB2312" w:cs="仿宋_GB2312" w:eastAsia="仿宋_GB2312"/>
                      <w:sz w:val="28"/>
                    </w:rPr>
                    <w:t xml:space="preserve"> </w:t>
                  </w:r>
                  <w:r>
                    <w:rPr>
                      <w:rFonts w:ascii="仿宋_GB2312" w:hAnsi="仿宋_GB2312" w:cs="仿宋_GB2312" w:eastAsia="仿宋_GB2312"/>
                      <w:sz w:val="21"/>
                    </w:rPr>
                    <w:t>描述模块</w:t>
                  </w:r>
                  <w:r>
                    <w:rPr>
                      <w:rFonts w:ascii="仿宋_GB2312" w:hAnsi="仿宋_GB2312" w:cs="仿宋_GB2312" w:eastAsia="仿宋_GB2312"/>
                      <w:sz w:val="28"/>
                    </w:rPr>
                    <w:t xml:space="preserve"> </w:t>
                  </w:r>
                  <w:r>
                    <w:rPr>
                      <w:rFonts w:ascii="仿宋_GB2312" w:hAnsi="仿宋_GB2312" w:cs="仿宋_GB2312" w:eastAsia="仿宋_GB2312"/>
                      <w:sz w:val="21"/>
                    </w:rPr>
                    <w:t>打印模板</w:t>
                  </w:r>
                  <w:r>
                    <w:rPr>
                      <w:rFonts w:ascii="仿宋_GB2312" w:hAnsi="仿宋_GB2312" w:cs="仿宋_GB2312" w:eastAsia="仿宋_GB2312"/>
                      <w:sz w:val="28"/>
                    </w:rPr>
                    <w:t xml:space="preserve"> </w:t>
                  </w:r>
                  <w:r>
                    <w:rPr>
                      <w:rFonts w:ascii="仿宋_GB2312" w:hAnsi="仿宋_GB2312" w:cs="仿宋_GB2312" w:eastAsia="仿宋_GB2312"/>
                      <w:sz w:val="21"/>
                    </w:rPr>
                    <w:t>软件布局</w:t>
                  </w:r>
                  <w:r>
                    <w:rPr>
                      <w:rFonts w:ascii="仿宋_GB2312" w:hAnsi="仿宋_GB2312" w:cs="仿宋_GB2312" w:eastAsia="仿宋_GB2312"/>
                      <w:sz w:val="28"/>
                    </w:rPr>
                    <w:t xml:space="preserve"> </w:t>
                  </w:r>
                  <w:r>
                    <w:rPr>
                      <w:rFonts w:ascii="仿宋_GB2312" w:hAnsi="仿宋_GB2312" w:cs="仿宋_GB2312" w:eastAsia="仿宋_GB2312"/>
                      <w:sz w:val="21"/>
                    </w:rPr>
                    <w:t>均可自定义</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进度款，合同签订后，项目完成并验收合格交付使用，达到付款条件起30个工作日内，支付合同总金额的100.0%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进度款，合同签订后，项目完成并验收合格交付使用，达到付款条件起30个工作日内，支付合同总金额的100.0%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3、招标文件、响应文件、澄清表（函）。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3、招标文件、响应文件、澄清表（函）。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（五）质保期：验收合格后3年。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（五）质保期：验收合格后3年。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 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 到卖方通知后，应尽快对情况进行评价，并确定是否通过修改合同，酌情延长交货时间或对卖方加收误期赔偿金。误期赔偿金以每周0 .5%计。 （四）签约双方任何一方由于不可抗力事件的影响而不能执行合同时，履行合同的期限应予延长，其延长的期限应相当于事件所影响的时间。不 可抗力事件系指买卖双方在缔结合同时所不能预见的，并且它的发生及其后果是无法避免和无法克服的事件，诸如战争、严重火灾、洪水、台 风、地震等。（五）受影响一方应在不可抗力事件发生后尽快用书面形式通知对方，并于不可抗力事件发生后十四（14）天内将有关当局出具的 证明文件用特快专递或挂号信寄给对方审阅确认。（六）因合同一方迟延履行合同后发生不可抗力的，不能免除迟延履行方的相应责任。 争议的 解决：本合同在履行过程中发生的争议，由采购人、供货商双方当事人协商解决，协商不成的依法向采购人所在地人民法院起诉。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 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 到卖方通知后，应尽快对情况进行评价，并确定是否通过修改合同，酌情延长交货时间或对卖方加收误期赔偿金。误期赔偿金以每周0 .5%计。 （四）签约双方任何一方由于不可抗力事件的影响而不能执行合同时，履行合同的期限应予延长，其延长的期限应相当于事件所影响的时间。不 可抗力事件系指买卖双方在缔结合同时所不能预见的，并且它的发生及其后果是无法避免和无法克服的事件，诸如战争、严重火灾、洪水、台 风、地震等。（五）受影响一方应在不可抗力事件发生后尽快用书面形式通知对方，并于不可抗力事件发生后十四（14）天内将有关当局出具的 证明文件用特快专递或挂号信寄给对方审阅确认。（六）因合同一方迟延履行合同后发生不可抗力的，不能免除迟延履行方的相应责任。 争议的 解决：本合同在履行过程中发生的争议，由采购人、供货商双方当事人协商解决，协商不成的依法向采购人所在地人民法院起诉。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1、交货期：合同签订后30日内交付 2、质保期：验收合格后3年 3、付款方式：合同签订后，项目完成并验收合格交付使用，一次性支付所有价款 。（付款方式以此条为准）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供应商如为代理商的应出具医疗器械经营许可证及医疗器械经营备案凭证；供应商如为制造商的应出具医疗器械生产许可证（或医疗器械生产备案凭证）。</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供应商如为代理商的应出具医疗器械经营许可证及医疗器械经营备案凭证；供应商如为制造商的应出具医疗器械生产许可证（或医疗器械生产备案凭证）。</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产品技术参数表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1.要求实质性条款全部响应，不能有采购人不能接受的附加条件。2.核心产品需提供合法来源证明，包括但不限于原厂授权/销售协议/代理协议等相关证明材料，未提供视为无效文件。</w:t>
            </w:r>
          </w:p>
        </w:tc>
        <w:tc>
          <w:tcPr>
            <w:tcW w:type="dxa" w:w="1661"/>
          </w:tcPr>
          <w:p>
            <w:pPr>
              <w:pStyle w:val="null3"/>
            </w:pPr>
            <w:r>
              <w:rPr>
                <w:rFonts w:ascii="仿宋_GB2312" w:hAnsi="仿宋_GB2312" w:cs="仿宋_GB2312" w:eastAsia="仿宋_GB2312"/>
              </w:rPr>
              <w:t>产品技术参数表 分项报价表.docx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开标一览表 产品技术参数表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投标函</w:t>
            </w:r>
          </w:p>
        </w:tc>
        <w:tc>
          <w:tcPr>
            <w:tcW w:type="dxa" w:w="3322"/>
          </w:tcPr>
          <w:p>
            <w:pPr>
              <w:pStyle w:val="null3"/>
            </w:pPr>
            <w:r>
              <w:rPr>
                <w:rFonts w:ascii="仿宋_GB2312" w:hAnsi="仿宋_GB2312" w:cs="仿宋_GB2312" w:eastAsia="仿宋_GB2312"/>
              </w:rPr>
              <w:t>无遗漏，且所投项目名称应与实际参与项目一致。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 投标报价符合唯一性要求： （2） 投标报价表填写符合要求； （3） 计量单位、报价货币均符合招标文件要求； （4） 未超出采购预算或招标文件规定的最高限价。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产品技术参数表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1.要求实质性条款全部响应，不能有采购人不能接受的附加条件。2.核心产品需提供合法来源证明，包括但不限于原厂授权/销售协议/代理协议等相关证明材料，未提供视为无效文件。</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开标一览表 产品技术参数表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投标产品技术指标及功能评审内容</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对招标文件技术参数要求部分的所有指标，投标人应逐条进行响应。完全符合、响应招标文件要求，没有负偏离的得20分； （1）“▲”号参数为重要指标，每负偏离1项扣1分；（2）非“▲”号参数负偏离一项扣0.5分，扣完为止。备注：“▲”号参数需提供佐证材料，佐证材料不限于产品检测报告、产品彩页、产品说明书、官网和功能截图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一、评审内容：①供货方案、②安装方案、③调试方案等。 二、评审标准：1、完整性：方案须全面，对评审内容中的各项要求有详细描述及说明；2、可实施性：切合本项目实际情况，实施步骤清晰、合理；3、针对性：方案能够紧扣项目实际情况，内容科学合理，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一、评审内容：①项目总体实施计划、及组织实施方案、②人员安排方案、③项目验收方案等。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一、评审内容：①质量管理制度与岗位职责保障；②设备及物料进场检验质量控制；③项目实施全过程质量管控措施；④成品交付与验收质量管控标准。二、评审标准：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一、评审内容：①售后服务网点的设定；②拟投入售后服务人员配置情况；③日常维护保养；④项目交付用户后出现故障响应时间及措施。二、评审标准：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一、评审内容：①培训时间、培训人数、培训方式；②投标产品的原理和技术性能；③操作维护方法；④排除故障。二、评审标准：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特殊应急情况方案</w:t>
            </w:r>
          </w:p>
        </w:tc>
        <w:tc>
          <w:tcPr>
            <w:tcW w:type="dxa" w:w="2492"/>
          </w:tcPr>
          <w:p>
            <w:pPr>
              <w:pStyle w:val="null3"/>
            </w:pPr>
            <w:r>
              <w:rPr>
                <w:rFonts w:ascii="仿宋_GB2312" w:hAnsi="仿宋_GB2312" w:cs="仿宋_GB2312" w:eastAsia="仿宋_GB2312"/>
              </w:rPr>
              <w:t>一、评审内容：①特殊应急事件预判与分级（如突发故障、批量质量问题等）；②应急响应流程与责任分工；③应急处置具体措施（含现场支援、临时替代方案）；④应急事件后续复盘与改进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2023年5月至今类似项目业绩，每提供一个类似项目业绩加2分，累计不超过8分。（以提供的项目合同复印件作为评分依据）。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 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投标产品技术指标及功能评审内容</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对招标文件技术参数要求部分的所有指标，投标人应逐条进行响应。完全符合、响应招标文件要求，没有负偏离的得20分； （1）“▲”号参数为重要指标，每负偏离1项扣1分；（2）非“▲”号参数负偏离一项扣0.5分，扣完为止。备注：“▲”号参数需提供佐证材料，佐证材料不限于产品检测报告、产品彩页、产品说明书、官网和功能截图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一、评审内容：①供货方案、②安装方案、③调试方案等。 二、评审标准：1、完整性：方案须全面，对评审内容中的各项要求有详细描述及说明；2、可实施性：切合本项目实际情况，实施步骤清晰、合理；3、针对性：方案能够紧扣项目实际情况，内容科学合理，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一、评审内容：①项目总体实施计划、及组织实施方案、②人员安排方案、③项目验收方案等。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一、评审内容：①质量管理制度与岗位职责保障；②设备及物料进场检验质量控制；③项目实施全过程质量管控措施；④成品交付与验收质量管控标准。二、评审标准：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一、评审内容：①售后服务网点的设定；②拟投入售后服务人员配置情况；③日常维护保养；④项目交付用户后出现故障响应时间及措施。二、评审标准：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一、评审内容：①培训时间、培训人数、培训方式；②投标产品的原理和技术性能；③操作维护方法；④排除故障。二、评审标准：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特殊应急情况方案</w:t>
            </w:r>
          </w:p>
        </w:tc>
        <w:tc>
          <w:tcPr>
            <w:tcW w:type="dxa" w:w="2492"/>
          </w:tcPr>
          <w:p>
            <w:pPr>
              <w:pStyle w:val="null3"/>
            </w:pPr>
            <w:r>
              <w:rPr>
                <w:rFonts w:ascii="仿宋_GB2312" w:hAnsi="仿宋_GB2312" w:cs="仿宋_GB2312" w:eastAsia="仿宋_GB2312"/>
              </w:rPr>
              <w:t>一、评审内容：①特殊应急事件预判与分级（如突发故障、批量质量问题等）；②应急响应流程与责任分工；③应急处置具体措施（含现场支援、临时替代方案）；④应急事件后续复盘与改进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2023年5月至今类似项目业绩，每提供一个类似项目业绩加2分，累计不超过8分。（以提供的项目合同复印件作为评分依据）。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2、满足招标文件实质性要求且最终报价最低的供应商的价格为评标基准价，其价格分为满分30分。 3、投标报价得分=（评标基准价/最终投标报价）×30。 4、投标报价不完整的，不进入投标基准价的计算，本项得0分。 符合招标文件规定的小微企业、监狱企业、残疾人福利企业优惠条件的投标人，价格给予10%的扣除，用扣除后的价格参与评审。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符合招标文件规定的小微企业、监狱企业、残疾人福利企业优惠条件的投标人，价格给予10%的扣除，用扣除后的价格参与评审。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