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0184607D">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供应商按竞争性磋商文件要求，应提供以下相关资格证明材料：</w:t>
      </w:r>
    </w:p>
    <w:p w14:paraId="651E5B7B">
      <w:pPr>
        <w:pStyle w:val="9"/>
        <w:spacing w:line="360" w:lineRule="auto"/>
        <w:ind w:firstLine="480" w:firstLineChars="200"/>
        <w:rPr>
          <w:rFonts w:ascii="仿宋_GB2312" w:hAnsi="仿宋_GB2312" w:eastAsia="仿宋_GB2312" w:cs="仿宋_GB2312"/>
          <w:sz w:val="24"/>
          <w:szCs w:val="24"/>
        </w:rPr>
      </w:pPr>
      <w:bookmarkStart w:id="0" w:name="_GoBack"/>
      <w:bookmarkEnd w:id="0"/>
      <w:r>
        <w:rPr>
          <w:rFonts w:ascii="仿宋_GB2312" w:hAnsi="仿宋_GB2312" w:eastAsia="仿宋_GB2312" w:cs="仿宋_GB2312"/>
          <w:sz w:val="24"/>
          <w:szCs w:val="24"/>
        </w:rPr>
        <w:t>1、供应商为具有独立承担民事责任能力：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p w14:paraId="5EBF39F0">
      <w:pPr>
        <w:pStyle w:val="9"/>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sz w:val="24"/>
          <w:szCs w:val="24"/>
        </w:rPr>
        <w:t>2、法定代表人或授权委托人：法定代表人参加开标会议的，须提供本人身份证明；法定代表人授权他人参加开标会议的，须提供法定代表人授权委托书并提供被授权代表的身份证明，供应商需在项目电子化交易系统中按要求上传相应证明文件并进行电子</w:t>
      </w:r>
      <w:r>
        <w:rPr>
          <w:rFonts w:ascii="仿宋_GB2312" w:hAnsi="仿宋_GB2312" w:eastAsia="仿宋_GB2312" w:cs="仿宋_GB2312"/>
          <w:color w:val="auto"/>
          <w:sz w:val="24"/>
          <w:szCs w:val="24"/>
        </w:rPr>
        <w:t>签章；</w:t>
      </w:r>
    </w:p>
    <w:p w14:paraId="5F1CAD44">
      <w:pPr>
        <w:pStyle w:val="9"/>
        <w:spacing w:line="360" w:lineRule="auto"/>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3、供应商资质要求：应具备行政主管部门颁发的且在有效期内的</w:t>
      </w:r>
      <w:r>
        <w:rPr>
          <w:rFonts w:hint="eastAsia" w:ascii="仿宋_GB2312" w:hAnsi="仿宋_GB2312" w:eastAsia="仿宋_GB2312" w:cs="仿宋_GB2312"/>
          <w:color w:val="auto"/>
          <w:sz w:val="24"/>
          <w:szCs w:val="24"/>
          <w:lang w:val="en-US" w:eastAsia="zh-Hans"/>
        </w:rPr>
        <w:t>城乡规划（国土空间规划）编制乙级及以上资质</w:t>
      </w:r>
      <w:r>
        <w:rPr>
          <w:rFonts w:hint="eastAsia" w:ascii="仿宋_GB2312" w:hAnsi="仿宋_GB2312" w:eastAsia="仿宋_GB2312" w:cs="仿宋_GB2312"/>
          <w:color w:val="auto"/>
          <w:sz w:val="24"/>
          <w:szCs w:val="24"/>
          <w:lang w:val="en-US" w:eastAsia="zh-CN"/>
        </w:rPr>
        <w:t>。</w:t>
      </w:r>
    </w:p>
    <w:p w14:paraId="20391DE6">
      <w:pPr>
        <w:pStyle w:val="9"/>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lang w:val="en-US" w:eastAsia="zh-Hans"/>
        </w:rPr>
        <w:t xml:space="preserve"> 项目负责人须具备注册城乡规划师执业资格或规划</w:t>
      </w:r>
      <w:r>
        <w:rPr>
          <w:rFonts w:hint="eastAsia" w:ascii="仿宋_GB2312" w:hAnsi="仿宋_GB2312" w:eastAsia="仿宋_GB2312" w:cs="仿宋_GB2312"/>
          <w:color w:val="auto"/>
          <w:sz w:val="24"/>
          <w:szCs w:val="24"/>
          <w:lang w:val="en-US" w:eastAsia="zh-CN"/>
        </w:rPr>
        <w:t>类</w:t>
      </w:r>
      <w:r>
        <w:rPr>
          <w:rFonts w:hint="eastAsia" w:ascii="仿宋_GB2312" w:hAnsi="仿宋_GB2312" w:eastAsia="仿宋_GB2312" w:cs="仿宋_GB2312"/>
          <w:color w:val="auto"/>
          <w:sz w:val="24"/>
          <w:szCs w:val="24"/>
          <w:lang w:val="en-US" w:eastAsia="zh-Hans"/>
        </w:rPr>
        <w:t>专业高级工程师及以上职称，且在本单位注册。</w:t>
      </w:r>
    </w:p>
    <w:p w14:paraId="61B40F3D">
      <w:pPr>
        <w:pStyle w:val="9"/>
        <w:spacing w:line="360" w:lineRule="auto"/>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r>
        <w:rPr>
          <w:rFonts w:ascii="仿宋_GB2312" w:hAnsi="仿宋_GB2312" w:eastAsia="仿宋_GB2312" w:cs="仿宋_GB2312"/>
          <w:color w:val="auto"/>
          <w:sz w:val="24"/>
          <w:szCs w:val="24"/>
        </w:rPr>
        <w:t>、供应商资格承诺函：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仿宋_GB2312" w:hAnsi="仿宋_GB2312" w:eastAsia="仿宋_GB2312" w:cs="仿宋_GB2312"/>
          <w:color w:val="auto"/>
          <w:sz w:val="24"/>
          <w:szCs w:val="24"/>
          <w:lang w:val="en-US" w:eastAsia="zh-CN"/>
        </w:rPr>
        <w:t>；</w:t>
      </w:r>
    </w:p>
    <w:p w14:paraId="7FF88137">
      <w:pPr>
        <w:pStyle w:val="9"/>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ascii="仿宋_GB2312" w:hAnsi="仿宋_GB2312" w:eastAsia="仿宋_GB2312" w:cs="仿宋_GB2312"/>
          <w:color w:val="auto"/>
          <w:sz w:val="24"/>
          <w:szCs w:val="24"/>
        </w:rPr>
        <w:t>本项目不接受联合体投标，供应商需提供非联合体书面声明。（评审依据：提供非联合体声明函，格式自行拟定）</w:t>
      </w:r>
    </w:p>
    <w:p w14:paraId="75F4A1FC">
      <w:pPr>
        <w:pStyle w:val="9"/>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评审依据：供应商须提供中小企业声明函。备注：供应商如为中小微企业的，须严格按照系统给定格式提供中小企业声明函，必须加盖供应商的有效印鉴，涉及内容的真实性由供应商承担相关责任）</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全权办理本次采购采购项目的磋商、联系、洽谈、签约、执行等具体事务，签署全部有关文件、文书、协议及合同。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本授权书自磋商会议之日计算有效期为90天。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3"/>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3"/>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3D0491"/>
    <w:rsid w:val="28485A15"/>
    <w:rsid w:val="28642123"/>
    <w:rsid w:val="28C913E4"/>
    <w:rsid w:val="28EA7CD8"/>
    <w:rsid w:val="29C04765"/>
    <w:rsid w:val="29FF2103"/>
    <w:rsid w:val="2A375D41"/>
    <w:rsid w:val="2B9357B7"/>
    <w:rsid w:val="2EC658E5"/>
    <w:rsid w:val="2ECD6C74"/>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AC963AE"/>
    <w:rsid w:val="4B013AD5"/>
    <w:rsid w:val="4B401B43"/>
    <w:rsid w:val="4DC639D2"/>
    <w:rsid w:val="4ED40AE0"/>
    <w:rsid w:val="4ED4505D"/>
    <w:rsid w:val="4F270A5F"/>
    <w:rsid w:val="5055041F"/>
    <w:rsid w:val="508A1E77"/>
    <w:rsid w:val="5256174A"/>
    <w:rsid w:val="53A07C03"/>
    <w:rsid w:val="541D1254"/>
    <w:rsid w:val="545804DE"/>
    <w:rsid w:val="560F139F"/>
    <w:rsid w:val="582772A7"/>
    <w:rsid w:val="58CD3249"/>
    <w:rsid w:val="5C007491"/>
    <w:rsid w:val="5C9127DF"/>
    <w:rsid w:val="5CE93235"/>
    <w:rsid w:val="5D243653"/>
    <w:rsid w:val="5D7F0889"/>
    <w:rsid w:val="5E6E2DD8"/>
    <w:rsid w:val="6025396A"/>
    <w:rsid w:val="62775FD3"/>
    <w:rsid w:val="63996A94"/>
    <w:rsid w:val="64144421"/>
    <w:rsid w:val="64721148"/>
    <w:rsid w:val="65FC516D"/>
    <w:rsid w:val="67B850C4"/>
    <w:rsid w:val="68D35199"/>
    <w:rsid w:val="6A4315BC"/>
    <w:rsid w:val="6AFE55DA"/>
    <w:rsid w:val="6DED0C6F"/>
    <w:rsid w:val="6EE57705"/>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1"/>
    <w:rPr>
      <w:rFonts w:ascii="宋体" w:hAnsi="宋体" w:eastAsia="宋体" w:cs="宋体"/>
      <w:sz w:val="24"/>
      <w:lang w:val="zh-CN" w:bidi="zh-CN"/>
    </w:rPr>
  </w:style>
  <w:style w:type="paragraph" w:styleId="4">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9">
    <w:name w:val="null3"/>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1713</Words>
  <Characters>1798</Characters>
  <Lines>0</Lines>
  <Paragraphs>0</Paragraphs>
  <TotalTime>0</TotalTime>
  <ScaleCrop>false</ScaleCrop>
  <LinksUpToDate>false</LinksUpToDate>
  <CharactersWithSpaces>1921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下辈子还要牵着你的手</cp:lastModifiedBy>
  <dcterms:modified xsi:type="dcterms:W3CDTF">2026-05-31T04:46:48Z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186BECA4F357428FBE9DFCE9F0C98B0B_13</vt:lpwstr>
  </property>
  <property fmtid="{D5CDD505-2E9C-101B-9397-08002B2CF9AE}" pid="4" name="KSOTemplateDocerSaveRecord">
    <vt:lpwstr>eyJoZGlkIjoiZjFmZWIzNDg2MmIzZjExOTIzMmViNTBmYTMwYTk0ZWYiLCJ1c2VySWQiOiI3MjcwODc1MDMifQ==</vt:lpwstr>
  </property>
</Properties>
</file>