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86C56">
      <w:pPr>
        <w:jc w:val="center"/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  <w:t>主要标的</w:t>
      </w:r>
    </w:p>
    <w:p w14:paraId="5AC97421">
      <w:pPr>
        <w:jc w:val="both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采购包1：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4B95A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99" w:hRule="atLeast"/>
        </w:trPr>
        <w:tc>
          <w:tcPr>
            <w:tcW w:w="1704" w:type="dxa"/>
            <w:vAlign w:val="center"/>
          </w:tcPr>
          <w:p w14:paraId="2B9B414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1704" w:type="dxa"/>
            <w:vAlign w:val="center"/>
          </w:tcPr>
          <w:p w14:paraId="0988882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  <w:vAlign w:val="center"/>
          </w:tcPr>
          <w:p w14:paraId="222E98DD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规格</w:t>
            </w:r>
          </w:p>
        </w:tc>
        <w:tc>
          <w:tcPr>
            <w:tcW w:w="1705" w:type="dxa"/>
            <w:vAlign w:val="center"/>
          </w:tcPr>
          <w:p w14:paraId="712A247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1B23772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单价</w:t>
            </w:r>
          </w:p>
        </w:tc>
      </w:tr>
      <w:tr w14:paraId="406DF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34" w:hRule="atLeast"/>
        </w:trPr>
        <w:tc>
          <w:tcPr>
            <w:tcW w:w="1704" w:type="dxa"/>
            <w:vAlign w:val="center"/>
          </w:tcPr>
          <w:p w14:paraId="79FB1F4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开放性模组化智能双臂机器人</w:t>
            </w:r>
          </w:p>
        </w:tc>
        <w:tc>
          <w:tcPr>
            <w:tcW w:w="1704" w:type="dxa"/>
            <w:vAlign w:val="center"/>
          </w:tcPr>
          <w:p w14:paraId="7CE9844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启创远景</w:t>
            </w:r>
          </w:p>
        </w:tc>
        <w:tc>
          <w:tcPr>
            <w:tcW w:w="1704" w:type="dxa"/>
            <w:vAlign w:val="center"/>
          </w:tcPr>
          <w:p w14:paraId="38E4473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QC-3 KTS</w:t>
            </w:r>
          </w:p>
        </w:tc>
        <w:tc>
          <w:tcPr>
            <w:tcW w:w="1705" w:type="dxa"/>
            <w:vAlign w:val="center"/>
          </w:tcPr>
          <w:p w14:paraId="298C0693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0AED73F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502700.00</w:t>
            </w:r>
          </w:p>
        </w:tc>
      </w:tr>
    </w:tbl>
    <w:p w14:paraId="203E8BDF">
      <w:pPr>
        <w:jc w:val="both"/>
        <w:rPr>
          <w:rFonts w:hint="eastAsia" w:asciiTheme="minorEastAsia" w:hAnsiTheme="minorEastAsia" w:eastAsiaTheme="minorEastAsia" w:cstheme="minorEastAsia"/>
          <w:sz w:val="36"/>
          <w:szCs w:val="36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864BAB"/>
    <w:rsid w:val="4886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2026-06-29T08:43:00Z</dcterms:created>
  <dc:creator>1</dc:creator>
  <cp:lastModifiedBy>1</cp:lastModifiedBy>
  <dcterms:modified xsi:type="dcterms:W3CDTF">2026-06-29T08:48:56Z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F179E0D450AD4AFB8D5A55395848338A_11</vt:lpwstr>
  </property>
  <property fmtid="{D5CDD505-2E9C-101B-9397-08002B2CF9AE}" pid="4" name="KSOTemplateDocerSaveRecord">
    <vt:lpwstr>eyJoZGlkIjoiODVlYmJhYjc4NTYyOGI0MjA1NjlhYWQ3NTA1NzQ2ODkiLCJ1c2VySWQiOiIxMDE0MTg1NzcyIn0=</vt:lpwstr>
  </property>
</Properties>
</file>