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磋商技术方案</w:t>
      </w:r>
    </w:p>
    <w:p w14:paraId="2DB7F92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磋商技术方案</w:t>
      </w:r>
    </w:p>
    <w:p w14:paraId="0CEB14C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1、确保工程质量的技术组织措施</w:t>
      </w:r>
    </w:p>
    <w:p w14:paraId="11A2F8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2、确保安全生产的技术组织措施</w:t>
      </w:r>
      <w:bookmarkStart w:id="0" w:name="_GoBack"/>
      <w:bookmarkEnd w:id="0"/>
    </w:p>
    <w:p w14:paraId="17DC4C2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3、确保文明施工及环境保护的技术组织措施</w:t>
      </w:r>
    </w:p>
    <w:p w14:paraId="784D9A9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4、确保工期的技术组织措施附（网络图或施工进度计划表或横道图）</w:t>
      </w:r>
    </w:p>
    <w:p w14:paraId="161A54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5、施工方案</w:t>
      </w:r>
    </w:p>
    <w:p w14:paraId="547C26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6、施工机械设备配备计划及劳动力配备计划</w:t>
      </w:r>
    </w:p>
    <w:p w14:paraId="0453442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7、项目机构组成</w:t>
      </w:r>
    </w:p>
    <w:p w14:paraId="1B0D32F5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投标人根据本项目制定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方案，格式自拟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但至少应包含以上内容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。</w:t>
      </w:r>
    </w:p>
    <w:p w14:paraId="609499CF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4930C3F7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79ABBEE6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292E2D6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5120540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14FACDA5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473B2374"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2"/>
          <w:sz w:val="28"/>
          <w:szCs w:val="28"/>
          <w:lang w:val="en-US" w:eastAsia="zh-CN" w:bidi="ar-SA"/>
        </w:rPr>
      </w:pPr>
    </w:p>
    <w:p w14:paraId="7BB46A1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8343842"/>
    <w:rsid w:val="67170718"/>
    <w:rsid w:val="6FCFB689"/>
    <w:rsid w:val="772E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Indent"/>
    <w:basedOn w:val="1"/>
    <w:unhideWhenUsed/>
    <w:qFormat/>
    <w:uiPriority w:val="99"/>
    <w:pPr>
      <w:spacing w:before="156" w:beforeLines="50" w:line="480" w:lineRule="auto"/>
      <w:ind w:firstLine="419" w:firstLineChars="149"/>
      <w:jc w:val="left"/>
    </w:pPr>
  </w:style>
  <w:style w:type="paragraph" w:customStyle="1" w:styleId="7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336</Characters>
  <Lines>1</Lines>
  <Paragraphs>1</Paragraphs>
  <TotalTime>0</TotalTime>
  <ScaleCrop>false</ScaleCrop>
  <LinksUpToDate>false</LinksUpToDate>
  <CharactersWithSpaces>336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丶阳光多灿烂</cp:lastModifiedBy>
  <dcterms:modified xsi:type="dcterms:W3CDTF">2026-05-21T06:48:48Z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eyJoZGlkIjoiYjZhNjZmNGYzYmI5ODFkMDlkNmIxNmY3YjcyNWU4ZTUiLCJ1c2VySWQiOiIyNzQ2MTQwNDIifQ==</vt:lpwstr>
  </property>
  <property fmtid="{D5CDD505-2E9C-101B-9397-08002B2CF9AE}" pid="4" name="ICV">
    <vt:lpwstr>27B8C19595704424905923A611F63AD7_12</vt:lpwstr>
  </property>
</Properties>
</file>