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421A1A">
      <w:pPr>
        <w:jc w:val="left"/>
        <w:textAlignment w:val="bottom"/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</w:pPr>
      <w:r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  <w:t>工程量清单：</w:t>
      </w:r>
    </w:p>
    <w:tbl>
      <w:tblPr>
        <w:tblStyle w:val="2"/>
        <w:tblW w:w="8548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5"/>
        <w:gridCol w:w="2917"/>
        <w:gridCol w:w="3344"/>
        <w:gridCol w:w="643"/>
        <w:gridCol w:w="1139"/>
      </w:tblGrid>
      <w:tr w14:paraId="003A75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854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5724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工程名称：石峁遗址外城东门停车场建设项目</w:t>
            </w:r>
          </w:p>
        </w:tc>
      </w:tr>
      <w:tr w14:paraId="521851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0" w:type="auto"/>
            <w:vMerge w:val="restart"/>
            <w:tcBorders>
              <w:top w:val="nil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20C2E0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2D7EF1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06CE8C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152A0A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139" w:type="dxa"/>
            <w:vMerge w:val="restart"/>
            <w:tcBorders>
              <w:top w:val="nil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1D4DC7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工程数量</w:t>
            </w:r>
          </w:p>
        </w:tc>
      </w:tr>
      <w:tr w14:paraId="12C21F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0" w:type="auto"/>
            <w:vMerge w:val="continue"/>
            <w:tcBorders>
              <w:top w:val="nil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534A06E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27FD273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688C1C8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6324CAF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39" w:type="dxa"/>
            <w:vMerge w:val="continue"/>
            <w:tcBorders>
              <w:top w:val="nil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00E39FF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FBCC8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0" w:type="auto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6EB0CA6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05B0A4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场地硬化及行车道</w:t>
            </w: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2796447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547306C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3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41548C3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49F3B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0" w:type="auto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2F301F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146F36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水泥稳定土</w:t>
            </w: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22388E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1.水泥含量:5%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2.厚度:18cm</w:t>
            </w: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04BF23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vertAlign w:val="superscript"/>
                <w:lang w:val="en-US" w:eastAsia="zh-CN" w:bidi="ar"/>
              </w:rPr>
              <w:t>2</w:t>
            </w:r>
          </w:p>
        </w:tc>
        <w:tc>
          <w:tcPr>
            <w:tcW w:w="113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1230C3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2066.3</w:t>
            </w:r>
          </w:p>
        </w:tc>
      </w:tr>
      <w:tr w14:paraId="4D7A3C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0" w:type="auto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3A4F51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0D583E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水泥稳定碎(砾)石</w:t>
            </w: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26E003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1.水泥含量:5%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2.厚度:20cm</w:t>
            </w: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572C2B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vertAlign w:val="superscript"/>
                <w:lang w:val="en-US" w:eastAsia="zh-CN" w:bidi="ar"/>
              </w:rPr>
              <w:t>2</w:t>
            </w:r>
          </w:p>
        </w:tc>
        <w:tc>
          <w:tcPr>
            <w:tcW w:w="113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2A03A8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2066.3</w:t>
            </w:r>
          </w:p>
        </w:tc>
      </w:tr>
      <w:tr w14:paraId="713DBA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0" w:type="auto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543B8A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03FB35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水泥混凝土</w:t>
            </w: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7B8E80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1.混凝土强度等级:C30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2.厚度:22cm</w:t>
            </w: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002BE5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vertAlign w:val="superscript"/>
                <w:lang w:val="en-US" w:eastAsia="zh-CN" w:bidi="ar"/>
              </w:rPr>
              <w:t>2</w:t>
            </w:r>
          </w:p>
        </w:tc>
        <w:tc>
          <w:tcPr>
            <w:tcW w:w="113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7890E7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2066.3</w:t>
            </w:r>
          </w:p>
        </w:tc>
      </w:tr>
      <w:tr w14:paraId="4A9484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0" w:type="auto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76B1A4A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777597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停车位</w:t>
            </w: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5BD0322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6159145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3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1090FEC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DB7DC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0" w:type="auto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5CD219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78F043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水泥稳定土</w:t>
            </w: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191AF8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1.水泥含量:5%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2.厚度:16cm</w:t>
            </w: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1AFA1A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vertAlign w:val="superscript"/>
                <w:lang w:val="en-US" w:eastAsia="zh-CN" w:bidi="ar"/>
              </w:rPr>
              <w:t>2</w:t>
            </w:r>
          </w:p>
        </w:tc>
        <w:tc>
          <w:tcPr>
            <w:tcW w:w="113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33EA92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1824.5</w:t>
            </w:r>
          </w:p>
        </w:tc>
      </w:tr>
      <w:tr w14:paraId="2D6CEF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0" w:type="auto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1AEC3D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4E368C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水泥稳定碎(砾)石</w:t>
            </w: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1F8E14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1.水泥含量:5%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2.厚度:16cm</w:t>
            </w: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6D90E7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vertAlign w:val="superscript"/>
                <w:lang w:val="en-US" w:eastAsia="zh-CN" w:bidi="ar"/>
              </w:rPr>
              <w:t>2</w:t>
            </w:r>
          </w:p>
        </w:tc>
        <w:tc>
          <w:tcPr>
            <w:tcW w:w="113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15BF7B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1824.5</w:t>
            </w:r>
          </w:p>
        </w:tc>
      </w:tr>
      <w:tr w14:paraId="131D83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0" w:type="auto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7BAA35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7509E1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块料面层</w:t>
            </w: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4F3E99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1.块料品种、规格:42*28.5*8cm井字形植草砖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2.结合层:20mmM10水泥砂浆</w:t>
            </w: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26AB47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vertAlign w:val="superscript"/>
                <w:lang w:val="en-US" w:eastAsia="zh-CN" w:bidi="ar"/>
              </w:rPr>
              <w:t>2</w:t>
            </w:r>
          </w:p>
        </w:tc>
        <w:tc>
          <w:tcPr>
            <w:tcW w:w="113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26C391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1824.5</w:t>
            </w:r>
          </w:p>
        </w:tc>
      </w:tr>
      <w:tr w14:paraId="54A240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0" w:type="auto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546317B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5415EF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附属构造</w:t>
            </w: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2EC833E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74C38CD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3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6E64DA4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CA94F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0" w:type="auto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49B494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116CC9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安砌侧(平、缘)石</w:t>
            </w: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5A23FA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1.材料品种、规格:15*8cm花岗岩平式道牙</w:t>
            </w: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079384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</w:p>
        </w:tc>
        <w:tc>
          <w:tcPr>
            <w:tcW w:w="113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7E9F98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286</w:t>
            </w:r>
          </w:p>
        </w:tc>
      </w:tr>
      <w:tr w14:paraId="367309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5" w:hRule="atLeast"/>
        </w:trPr>
        <w:tc>
          <w:tcPr>
            <w:tcW w:w="0" w:type="auto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773E4C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219FDC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标线</w:t>
            </w: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47C5DE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1.材料品种:热熔漆</w:t>
            </w: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322E65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vertAlign w:val="superscript"/>
                <w:lang w:val="en-US" w:eastAsia="zh-CN" w:bidi="ar"/>
              </w:rPr>
              <w:t>2</w:t>
            </w:r>
          </w:p>
        </w:tc>
        <w:tc>
          <w:tcPr>
            <w:tcW w:w="113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1C0B2D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44.58</w:t>
            </w:r>
          </w:p>
        </w:tc>
      </w:tr>
      <w:tr w14:paraId="101B89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0" w:type="auto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6552A9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0D97C5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太阳能路灯</w:t>
            </w: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7FC6A9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10m高太阳能路灯（200W）</w:t>
            </w: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7922A0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13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68AA6B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</w:tr>
      <w:tr w14:paraId="074D89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0" w:type="auto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5CFAA1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3564EE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混凝土基础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1.C25路灯混凝土基础</w:t>
            </w: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45483C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1.尺寸:1000*1000*1000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2.混凝土强度等级:C25</w:t>
            </w: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1B8593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vertAlign w:val="superscript"/>
                <w:lang w:val="en-US" w:eastAsia="zh-CN" w:bidi="ar"/>
              </w:rPr>
              <w:t>3</w:t>
            </w:r>
          </w:p>
        </w:tc>
        <w:tc>
          <w:tcPr>
            <w:tcW w:w="113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0C979A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</w:tr>
      <w:tr w14:paraId="43D019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0" w:type="auto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0AB1B7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0D6E3F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停车场管理设备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1.名称:车辆出入口闸机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2.双通道一进一出（2台车牌识别+2台广告道闸）</w:t>
            </w: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1D3D1BC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4833ED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113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6B859E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</w:tr>
      <w:tr w14:paraId="0F7993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0" w:type="auto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7426418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7A69AC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挡墙</w:t>
            </w: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18BE2C9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0359336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3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0AD1AC2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E8820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0" w:type="auto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4DE515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6E145D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混凝土挡墙墙身</w:t>
            </w: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406961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1.混凝土强度等级:C25片石混凝土</w:t>
            </w: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24FF28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vertAlign w:val="superscript"/>
                <w:lang w:val="en-US" w:eastAsia="zh-CN" w:bidi="ar"/>
              </w:rPr>
              <w:t>3</w:t>
            </w:r>
          </w:p>
        </w:tc>
        <w:tc>
          <w:tcPr>
            <w:tcW w:w="113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7E88D4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4952.5</w:t>
            </w:r>
          </w:p>
        </w:tc>
      </w:tr>
      <w:tr w14:paraId="56AFFC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0" w:type="auto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3A9E1F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2B6DE5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墙面模板</w:t>
            </w: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5E027E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1.挡墙模板</w:t>
            </w: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6463C3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vertAlign w:val="superscript"/>
                <w:lang w:val="en-US" w:eastAsia="zh-CN" w:bidi="ar"/>
              </w:rPr>
              <w:t>2</w:t>
            </w:r>
          </w:p>
        </w:tc>
        <w:tc>
          <w:tcPr>
            <w:tcW w:w="113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0DD466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4470</w:t>
            </w:r>
          </w:p>
        </w:tc>
      </w:tr>
      <w:tr w14:paraId="3DF3A5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0" w:type="auto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7EDE1F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1239F7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泄水孔 塑料管</w:t>
            </w: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4F4D067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5CC2D9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</w:p>
        </w:tc>
        <w:tc>
          <w:tcPr>
            <w:tcW w:w="113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0745FC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110</w:t>
            </w:r>
          </w:p>
        </w:tc>
      </w:tr>
      <w:tr w14:paraId="4E58CC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noWrap w:val="0"/>
            <w:vAlign w:val="center"/>
          </w:tcPr>
          <w:p w14:paraId="41EC47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noWrap w:val="0"/>
            <w:vAlign w:val="center"/>
          </w:tcPr>
          <w:p w14:paraId="2B5E0B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砖砌体</w:t>
            </w: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noWrap w:val="0"/>
            <w:vAlign w:val="center"/>
          </w:tcPr>
          <w:p w14:paraId="7E3AF6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1.材料品种、规格:M7.5浆砌青砖</w:t>
            </w: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noWrap w:val="0"/>
            <w:vAlign w:val="center"/>
          </w:tcPr>
          <w:p w14:paraId="565CE0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vertAlign w:val="superscript"/>
                <w:lang w:val="en-US" w:eastAsia="zh-CN" w:bidi="ar"/>
              </w:rPr>
              <w:t>3</w:t>
            </w:r>
          </w:p>
        </w:tc>
        <w:tc>
          <w:tcPr>
            <w:tcW w:w="1139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noWrap w:val="0"/>
            <w:vAlign w:val="center"/>
          </w:tcPr>
          <w:p w14:paraId="2EBF7B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152.9</w:t>
            </w:r>
          </w:p>
        </w:tc>
      </w:tr>
      <w:tr w14:paraId="679CA7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0" w:type="auto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0A82D60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59F2C7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排水管道工程</w:t>
            </w: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3D08752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3FE3142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3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5609169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E2C13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0" w:type="auto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3E362F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3AD457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塑料管</w:t>
            </w: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6CCDD8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1.材质及规格:HDPE双壁波纹管DN300，环刚度SN8.0级</w:t>
            </w: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646D4F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</w:p>
        </w:tc>
        <w:tc>
          <w:tcPr>
            <w:tcW w:w="113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13CC5A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</w:t>
            </w:r>
          </w:p>
        </w:tc>
      </w:tr>
      <w:tr w14:paraId="5E1373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0" w:type="auto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4E4E22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</w:t>
            </w: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7B423C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塑料管</w:t>
            </w: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54B229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1.材质及规格:HDPE双壁波纹管DN400，环刚度SN8.0级</w:t>
            </w: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40027D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</w:p>
        </w:tc>
        <w:tc>
          <w:tcPr>
            <w:tcW w:w="113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61BF28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194</w:t>
            </w:r>
          </w:p>
        </w:tc>
      </w:tr>
      <w:tr w14:paraId="089491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0" w:type="auto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5FA045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63F4C7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塑料管</w:t>
            </w: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4F2974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1.材质及规格:HDPE双壁波纹管DN500，环刚度SN8.0级</w:t>
            </w: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05AE24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</w:p>
        </w:tc>
        <w:tc>
          <w:tcPr>
            <w:tcW w:w="113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1BCE83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</w:tr>
      <w:tr w14:paraId="66B83E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0" w:type="auto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416BAC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</w:t>
            </w: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42AFEB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现浇混凝土井</w:t>
            </w: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36E826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1.种类:图集06MS201-3/12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2.规格:φ1000mm</w:t>
            </w: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660F10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座</w:t>
            </w:r>
          </w:p>
        </w:tc>
        <w:tc>
          <w:tcPr>
            <w:tcW w:w="113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3F689E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</w:tr>
      <w:tr w14:paraId="00DA14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0" w:type="auto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5F0C21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76489F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雨水口</w:t>
            </w: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0DF21E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1.雨水口规格:混凝土偏沟式双箅雨水口，图集06MS201-8/36</w:t>
            </w: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7A13D7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座</w:t>
            </w:r>
          </w:p>
        </w:tc>
        <w:tc>
          <w:tcPr>
            <w:tcW w:w="113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04ADFF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</w:tr>
      <w:tr w14:paraId="6186F1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0" w:type="auto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530E1A0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6C5049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沥青路面</w:t>
            </w: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36B0407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20F3081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3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1707A0B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D6717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0" w:type="auto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009E1D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</w:t>
            </w: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4E6EC2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彩色沥青混凝土</w:t>
            </w: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55CE70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1.沥青混凝土种类:彩色细粒式沥青混凝土CAC-13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2.厚度:4cm</w:t>
            </w: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548431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vertAlign w:val="superscript"/>
                <w:lang w:val="en-US" w:eastAsia="zh-CN" w:bidi="ar"/>
              </w:rPr>
              <w:t>2</w:t>
            </w:r>
          </w:p>
        </w:tc>
        <w:tc>
          <w:tcPr>
            <w:tcW w:w="113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0BFFB9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155</w:t>
            </w:r>
          </w:p>
        </w:tc>
      </w:tr>
      <w:tr w14:paraId="24A9E1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0" w:type="auto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5158D9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</w:t>
            </w: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511437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沥青混凝土</w:t>
            </w: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0C56DE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1.沥青混凝土种类:中粒式沥青混凝土AC-20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2.厚度:5cm</w:t>
            </w: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7C9423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vertAlign w:val="superscript"/>
                <w:lang w:val="en-US" w:eastAsia="zh-CN" w:bidi="ar"/>
              </w:rPr>
              <w:t>2</w:t>
            </w:r>
          </w:p>
        </w:tc>
        <w:tc>
          <w:tcPr>
            <w:tcW w:w="113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71BA24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155</w:t>
            </w:r>
          </w:p>
        </w:tc>
      </w:tr>
      <w:tr w14:paraId="1D2915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0" w:type="auto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2D563A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</w:t>
            </w: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06E833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粘层</w:t>
            </w: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715172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1.材料品种:乳化沥青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2.喷油量:0.5kg/㎡</w:t>
            </w: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62BAB9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vertAlign w:val="superscript"/>
                <w:lang w:val="en-US" w:eastAsia="zh-CN" w:bidi="ar"/>
              </w:rPr>
              <w:t>2</w:t>
            </w:r>
          </w:p>
        </w:tc>
        <w:tc>
          <w:tcPr>
            <w:tcW w:w="113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7080CE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155</w:t>
            </w:r>
          </w:p>
        </w:tc>
      </w:tr>
      <w:tr w14:paraId="00CD4B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0" w:type="auto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4A6500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</w:t>
            </w: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419CC0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封层</w:t>
            </w: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270B85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1.材料品种、用量:沥青同步碎石封层，喷油量1kg/㎡</w:t>
            </w: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07557A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vertAlign w:val="superscript"/>
                <w:lang w:val="en-US" w:eastAsia="zh-CN" w:bidi="ar"/>
              </w:rPr>
              <w:t>2</w:t>
            </w:r>
          </w:p>
        </w:tc>
        <w:tc>
          <w:tcPr>
            <w:tcW w:w="113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0F6DEC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155</w:t>
            </w:r>
          </w:p>
        </w:tc>
      </w:tr>
      <w:tr w14:paraId="603E46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0" w:type="auto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7C792A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</w:t>
            </w: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6A840B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水泥混凝土基层</w:t>
            </w: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1D54CE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1.混凝土强度等级:C20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2.厚度:20cm</w:t>
            </w: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5F6F35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vertAlign w:val="superscript"/>
                <w:lang w:val="en-US" w:eastAsia="zh-CN" w:bidi="ar"/>
              </w:rPr>
              <w:t>2</w:t>
            </w:r>
          </w:p>
        </w:tc>
        <w:tc>
          <w:tcPr>
            <w:tcW w:w="113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248307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155</w:t>
            </w:r>
          </w:p>
        </w:tc>
      </w:tr>
      <w:tr w14:paraId="26BF8E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0" w:type="auto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09ACCD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</w:t>
            </w: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2C8F79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水泥稳定土</w:t>
            </w: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25F773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1.水泥含量:6%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2.厚度:18cm</w:t>
            </w: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393F2D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vertAlign w:val="superscript"/>
                <w:lang w:val="en-US" w:eastAsia="zh-CN" w:bidi="ar"/>
              </w:rPr>
              <w:t>2</w:t>
            </w:r>
          </w:p>
        </w:tc>
        <w:tc>
          <w:tcPr>
            <w:tcW w:w="113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24E5E2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155</w:t>
            </w:r>
          </w:p>
        </w:tc>
      </w:tr>
      <w:tr w14:paraId="7A9FDD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0" w:type="auto"/>
            <w:tcBorders>
              <w:top w:val="single" w:color="000008" w:sz="4" w:space="0"/>
              <w:left w:val="single" w:color="000000" w:sz="4" w:space="0"/>
              <w:bottom w:val="single" w:color="000008" w:sz="4" w:space="0"/>
              <w:right w:val="single" w:color="000000" w:sz="4" w:space="0"/>
            </w:tcBorders>
            <w:noWrap w:val="0"/>
            <w:vAlign w:val="center"/>
          </w:tcPr>
          <w:p w14:paraId="6FE45DE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8" w:sz="4" w:space="0"/>
              <w:left w:val="single" w:color="000000" w:sz="4" w:space="0"/>
              <w:bottom w:val="single" w:color="000008" w:sz="4" w:space="0"/>
              <w:right w:val="single" w:color="000000" w:sz="4" w:space="0"/>
            </w:tcBorders>
            <w:noWrap w:val="0"/>
            <w:vAlign w:val="center"/>
          </w:tcPr>
          <w:p w14:paraId="4C5AC8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边沟</w:t>
            </w:r>
          </w:p>
        </w:tc>
        <w:tc>
          <w:tcPr>
            <w:tcW w:w="0" w:type="auto"/>
            <w:tcBorders>
              <w:top w:val="single" w:color="000008" w:sz="4" w:space="0"/>
              <w:left w:val="single" w:color="000000" w:sz="4" w:space="0"/>
              <w:bottom w:val="single" w:color="000008" w:sz="4" w:space="0"/>
              <w:right w:val="single" w:color="000000" w:sz="4" w:space="0"/>
            </w:tcBorders>
            <w:noWrap w:val="0"/>
            <w:vAlign w:val="center"/>
          </w:tcPr>
          <w:p w14:paraId="60D28F5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8" w:sz="4" w:space="0"/>
              <w:left w:val="single" w:color="000000" w:sz="4" w:space="0"/>
              <w:bottom w:val="single" w:color="000008" w:sz="4" w:space="0"/>
              <w:right w:val="single" w:color="000000" w:sz="4" w:space="0"/>
            </w:tcBorders>
            <w:noWrap w:val="0"/>
            <w:vAlign w:val="center"/>
          </w:tcPr>
          <w:p w14:paraId="2AA2498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39" w:type="dxa"/>
            <w:tcBorders>
              <w:top w:val="single" w:color="000008" w:sz="4" w:space="0"/>
              <w:left w:val="single" w:color="000000" w:sz="4" w:space="0"/>
              <w:bottom w:val="single" w:color="000008" w:sz="4" w:space="0"/>
              <w:right w:val="single" w:color="000000" w:sz="4" w:space="0"/>
            </w:tcBorders>
            <w:noWrap w:val="0"/>
            <w:vAlign w:val="center"/>
          </w:tcPr>
          <w:p w14:paraId="3885399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CC026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0" w:type="auto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4A945D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</w:t>
            </w: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4429F6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排水沟、截水沟</w:t>
            </w: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56D5F5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1.断面尺寸:500*500mm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2.混凝土、砂浆种类、强度等级:C25混凝土</w:t>
            </w: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72A1A9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</w:p>
        </w:tc>
        <w:tc>
          <w:tcPr>
            <w:tcW w:w="113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751C13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170</w:t>
            </w:r>
          </w:p>
        </w:tc>
      </w:tr>
      <w:tr w14:paraId="4E653A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1295BB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</w:t>
            </w: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75B955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填土方</w:t>
            </w: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2E3D6EA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34B66E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vertAlign w:val="superscript"/>
                <w:lang w:val="en-US" w:eastAsia="zh-CN" w:bidi="ar"/>
              </w:rPr>
              <w:t>3</w:t>
            </w:r>
          </w:p>
        </w:tc>
        <w:tc>
          <w:tcPr>
            <w:tcW w:w="113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380F9E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5246.18</w:t>
            </w:r>
          </w:p>
        </w:tc>
      </w:tr>
      <w:tr w14:paraId="6B9B3D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0" w:type="auto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2B382B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</w:t>
            </w: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5E8766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挖土方</w:t>
            </w: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1B72D30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65944E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vertAlign w:val="superscript"/>
                <w:lang w:val="en-US" w:eastAsia="zh-CN" w:bidi="ar"/>
              </w:rPr>
              <w:t>3</w:t>
            </w:r>
          </w:p>
        </w:tc>
        <w:tc>
          <w:tcPr>
            <w:tcW w:w="113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518091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156</w:t>
            </w:r>
          </w:p>
        </w:tc>
      </w:tr>
      <w:tr w14:paraId="4FB401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0" w:type="auto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275261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6B9E6C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0.8m长，0.7m高，壁厚1.5mm，管径76mm，停车厂U型护栏（含基础）</w:t>
            </w: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200D1A9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00CFA2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13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2430B6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212</w:t>
            </w:r>
          </w:p>
        </w:tc>
      </w:tr>
      <w:tr w14:paraId="7C8D0F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2C6203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</w:t>
            </w: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629775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挡墙墙背回填级配碎石</w:t>
            </w: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305FBE4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4E3409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vertAlign w:val="superscript"/>
                <w:lang w:val="en-US" w:eastAsia="zh-CN" w:bidi="ar"/>
              </w:rPr>
              <w:t>3</w:t>
            </w:r>
          </w:p>
        </w:tc>
        <w:tc>
          <w:tcPr>
            <w:tcW w:w="113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5637C2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1057.5</w:t>
            </w:r>
          </w:p>
        </w:tc>
      </w:tr>
      <w:tr w14:paraId="7EDDC7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0" w:type="auto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5A3F96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</w:t>
            </w: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41AA14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基础换填级配碎石</w:t>
            </w: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6E22E0C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17BF1D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vertAlign w:val="superscript"/>
                <w:lang w:val="en-US" w:eastAsia="zh-CN" w:bidi="ar"/>
              </w:rPr>
              <w:t>3</w:t>
            </w:r>
          </w:p>
        </w:tc>
        <w:tc>
          <w:tcPr>
            <w:tcW w:w="113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1D0029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641.6</w:t>
            </w:r>
          </w:p>
        </w:tc>
      </w:tr>
      <w:tr w14:paraId="5A679E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0" w:type="auto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7236D8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</w:t>
            </w: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13695C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挡墙土方开挖</w:t>
            </w: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171ABEA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2F7AA1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vertAlign w:val="superscript"/>
                <w:lang w:val="en-US" w:eastAsia="zh-CN" w:bidi="ar"/>
              </w:rPr>
              <w:t>3</w:t>
            </w:r>
          </w:p>
        </w:tc>
        <w:tc>
          <w:tcPr>
            <w:tcW w:w="113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249C25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2929</w:t>
            </w:r>
          </w:p>
        </w:tc>
      </w:tr>
      <w:tr w14:paraId="18E754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0" w:type="auto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32E4AD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</w:t>
            </w: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6DED26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挡墙土方回填</w:t>
            </w: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2999A49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416D6E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vertAlign w:val="superscript"/>
                <w:lang w:val="en-US" w:eastAsia="zh-CN" w:bidi="ar"/>
              </w:rPr>
              <w:t>3</w:t>
            </w:r>
          </w:p>
        </w:tc>
        <w:tc>
          <w:tcPr>
            <w:tcW w:w="113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012EFA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1830</w:t>
            </w:r>
          </w:p>
        </w:tc>
      </w:tr>
      <w:tr w14:paraId="4E568C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0" w:hRule="atLeast"/>
        </w:trPr>
        <w:tc>
          <w:tcPr>
            <w:tcW w:w="0" w:type="auto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493B4C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</w:t>
            </w: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381B72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雨水管道土方开挖</w:t>
            </w: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57DB6DD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694B60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vertAlign w:val="superscript"/>
                <w:lang w:val="en-US" w:eastAsia="zh-CN" w:bidi="ar"/>
              </w:rPr>
              <w:t>3</w:t>
            </w:r>
          </w:p>
        </w:tc>
        <w:tc>
          <w:tcPr>
            <w:tcW w:w="113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63724C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1626</w:t>
            </w:r>
          </w:p>
        </w:tc>
      </w:tr>
      <w:tr w14:paraId="1AE367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0" w:type="auto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2E02C6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</w:t>
            </w: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55C712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雨水管道土方回填</w:t>
            </w: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313B328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16DB97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vertAlign w:val="superscript"/>
                <w:lang w:val="en-US" w:eastAsia="zh-CN" w:bidi="ar"/>
              </w:rPr>
              <w:t>3</w:t>
            </w:r>
          </w:p>
        </w:tc>
        <w:tc>
          <w:tcPr>
            <w:tcW w:w="113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3CEE2F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1591.94</w:t>
            </w:r>
          </w:p>
        </w:tc>
      </w:tr>
      <w:tr w14:paraId="0189AB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0" w:type="auto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613971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</w:t>
            </w: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06D411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沥青路面填土方</w:t>
            </w: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7F97C8A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1FB315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vertAlign w:val="superscript"/>
                <w:lang w:val="en-US" w:eastAsia="zh-CN" w:bidi="ar"/>
              </w:rPr>
              <w:t>3</w:t>
            </w:r>
          </w:p>
        </w:tc>
        <w:tc>
          <w:tcPr>
            <w:tcW w:w="113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6D28D1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310</w:t>
            </w:r>
          </w:p>
        </w:tc>
      </w:tr>
      <w:tr w14:paraId="28CA33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0" w:type="auto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1BC46E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</w:t>
            </w: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691334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边沟挖土方</w:t>
            </w: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77369C5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77D840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vertAlign w:val="superscript"/>
                <w:lang w:val="en-US" w:eastAsia="zh-CN" w:bidi="ar"/>
              </w:rPr>
              <w:t>3</w:t>
            </w:r>
          </w:p>
        </w:tc>
        <w:tc>
          <w:tcPr>
            <w:tcW w:w="113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noWrap w:val="0"/>
            <w:vAlign w:val="center"/>
          </w:tcPr>
          <w:p w14:paraId="1902F5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104.98</w:t>
            </w:r>
          </w:p>
        </w:tc>
      </w:tr>
    </w:tbl>
    <w:p w14:paraId="0EF5177F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2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EAD74F0"/>
    <w:rsid w:val="3EAD7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2026-09-02T01:12:00Z</dcterms:created>
  <dc:creator>1210</dc:creator>
  <cp:lastModifiedBy>1210</cp:lastModifiedBy>
  <dcterms:modified xsi:type="dcterms:W3CDTF">2026-09-02T01:14:33Z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B197B0E8B7024F62812923F15C656EFF_11</vt:lpwstr>
  </property>
  <property fmtid="{D5CDD505-2E9C-101B-9397-08002B2CF9AE}" pid="4" name="KSOTemplateDocerSaveRecord">
    <vt:lpwstr>eyJoZGlkIjoiYWIwNzE5YjcxMTk0OTEyODIxY2Y0NDcxNzViMWY5ZmMiLCJ1c2VySWQiOiIyNTk2MDgzMTQifQ==</vt:lpwstr>
  </property>
</Properties>
</file>