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3077C"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 w:hAnsi="宋体"/>
          <w:b/>
          <w:sz w:val="36"/>
        </w:rPr>
        <w:t>技术</w:t>
      </w:r>
      <w:r>
        <w:rPr>
          <w:rFonts w:hint="eastAsia" w:ascii="宋体" w:hAnsi="宋体"/>
          <w:b/>
          <w:sz w:val="36"/>
          <w:lang w:eastAsia="zh-CN"/>
        </w:rPr>
        <w:t>、</w:t>
      </w:r>
      <w:r>
        <w:rPr>
          <w:rFonts w:hint="eastAsia" w:ascii="宋体" w:hAnsi="宋体"/>
          <w:b/>
          <w:sz w:val="36"/>
          <w:lang w:val="en-US" w:eastAsia="zh-CN"/>
        </w:rPr>
        <w:t>商务</w:t>
      </w:r>
      <w:r>
        <w:rPr>
          <w:rFonts w:hint="eastAsia" w:ascii="宋体" w:hAnsi="宋体"/>
          <w:b/>
          <w:sz w:val="36"/>
        </w:rPr>
        <w:t>偏离表</w:t>
      </w:r>
    </w:p>
    <w:p w14:paraId="6D0E0D33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</w:p>
    <w:p w14:paraId="7A902539">
      <w:pPr>
        <w:spacing w:line="360" w:lineRule="auto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2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029D6E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noWrap w:val="0"/>
            <w:vAlign w:val="center"/>
          </w:tcPr>
          <w:p w14:paraId="6F935938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2E860016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4CF2FEFE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4CA30B23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561A423B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说明</w:t>
            </w:r>
          </w:p>
        </w:tc>
      </w:tr>
      <w:tr w14:paraId="66DD9A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5B5F506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516632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1A9F24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989A51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F92F94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176CA4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FAA62F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D3E58C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C72FD3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8E0229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D9B37D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73375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5162506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06C61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079630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D8AFF4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D669BE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479C0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CC2EB2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1FA18C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3BE803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38E8CA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9873B6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1D026A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71D7B74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9E44C1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E4AF80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A82A39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5190D4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8973E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863192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CB5033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98813A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B36BF6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92260A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0A07D5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2A3096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441880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BB24A1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FDE2C9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97FA88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74EDDA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43A9183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96495E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84F355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C052BC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13AA43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06D48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noWrap w:val="0"/>
            <w:vAlign w:val="center"/>
          </w:tcPr>
          <w:p w14:paraId="017BE3F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51845D4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774E2E2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7959144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6524C5D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15EC93A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49FF99BC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注：1、表格不够用，各供应商可按此表复制；</w:t>
      </w:r>
    </w:p>
    <w:p w14:paraId="0A4CCA0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1CA019D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3、本表仅为参考，供应商可自拟格式，能说明问题即可。</w:t>
      </w:r>
    </w:p>
    <w:p w14:paraId="32991AC7">
      <w:pPr>
        <w:spacing w:line="360" w:lineRule="auto"/>
        <w:rPr>
          <w:rFonts w:ascii="宋体"/>
          <w:sz w:val="24"/>
        </w:rPr>
      </w:pPr>
    </w:p>
    <w:p w14:paraId="58EFDDCA">
      <w:pPr>
        <w:spacing w:line="360" w:lineRule="auto"/>
        <w:rPr>
          <w:rFonts w:ascii="宋体"/>
          <w:sz w:val="24"/>
        </w:rPr>
      </w:pPr>
    </w:p>
    <w:p w14:paraId="36C190E1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62089158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</w:rPr>
        <w:t>法定代表人或被授权人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（签字或盖章）</w:t>
      </w:r>
    </w:p>
    <w:p w14:paraId="405BF58A">
      <w:pPr>
        <w:spacing w:line="360" w:lineRule="auto"/>
        <w:ind w:firstLine="6000" w:firstLineChars="2500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sz w:val="24"/>
          <w:szCs w:val="24"/>
        </w:rPr>
        <w:t>年  月  日</w:t>
      </w:r>
    </w:p>
    <w:p w14:paraId="720DCE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07BA1"/>
    <w:rsid w:val="20C0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2026-06-09T13:16:00Z</dcterms:created>
  <dc:creator>Kitty 爱 Lucky</dc:creator>
  <cp:lastModifiedBy>Kitty 爱 Lucky</cp:lastModifiedBy>
  <dcterms:modified xsi:type="dcterms:W3CDTF">2026-06-09T13:17:05Z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EB56B6F8B663414BA4E64042207D9373_11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