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7D115" w14:textId="77777777" w:rsidR="00560894" w:rsidRPr="00560894" w:rsidRDefault="00560894" w:rsidP="00560894">
      <w:pPr>
        <w:spacing w:before="120" w:after="120" w:line="360" w:lineRule="auto"/>
        <w:jc w:val="left"/>
        <w:outlineLvl w:val="2"/>
        <w:rPr>
          <w:rFonts w:ascii="宋体" w:eastAsia="宋体" w:hAnsi="宋体" w:cs="Times New Roman" w:hint="eastAsia"/>
          <w:b/>
          <w:kern w:val="0"/>
          <w:sz w:val="24"/>
          <w:szCs w:val="24"/>
          <w:lang w:eastAsia="zh-Hans"/>
        </w:rPr>
      </w:pPr>
      <w:r w:rsidRPr="00560894">
        <w:rPr>
          <w:rFonts w:ascii="宋体" w:eastAsia="宋体" w:hAnsi="宋体" w:cs="Times New Roman"/>
          <w:b/>
          <w:kern w:val="0"/>
          <w:sz w:val="24"/>
          <w:szCs w:val="24"/>
          <w:lang w:eastAsia="zh-Hans"/>
        </w:rPr>
        <w:t>格式</w:t>
      </w:r>
      <w:r w:rsidRPr="00560894">
        <w:rPr>
          <w:rFonts w:ascii="宋体" w:eastAsia="宋体" w:hAnsi="宋体" w:cs="Times New Roman" w:hint="eastAsia"/>
          <w:b/>
          <w:kern w:val="0"/>
          <w:sz w:val="24"/>
          <w:szCs w:val="24"/>
          <w:lang w:eastAsia="zh-Hans"/>
        </w:rPr>
        <w:t xml:space="preserve"> 陕西省政府采购供应商拒绝政府采购领域商业贿赂承诺书</w:t>
      </w:r>
    </w:p>
    <w:p w14:paraId="39ACCF2C"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为响应党中央、国务院关于治理政府采购领域商业贿赂行为的号召，我单位在此庄严承诺： </w:t>
      </w:r>
    </w:p>
    <w:p w14:paraId="35949BD5"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1、在参与政府采购活动中遵纪守法、诚信经营、公平竞标。 </w:t>
      </w:r>
    </w:p>
    <w:p w14:paraId="212B13D8"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2、不向采购人、代理机构和政府采购评审专家进行任何形式的商业贿赂以谋取交易机会。 </w:t>
      </w:r>
    </w:p>
    <w:p w14:paraId="0CA51AAA"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3、不向政府采购代理机构和采购人提供虚假资质文件或采用虚假应标方式参与政府采购市场竞争并谋取成交。 </w:t>
      </w:r>
    </w:p>
    <w:p w14:paraId="34FCB364"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4、不采取“围标、陪标”等商业欺诈手段获得政府采购定单。 </w:t>
      </w:r>
    </w:p>
    <w:p w14:paraId="5D7ACFAE"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5、不采取不正当手段诋毁、排挤其他供应商或妨碍其他供应商的竞争行为。 </w:t>
      </w:r>
    </w:p>
    <w:p w14:paraId="4B7E2392"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6、不在提供商品和服务时“偷梁换柱、以次充好”损害采购人或者其他供应商的合法权益。 </w:t>
      </w:r>
    </w:p>
    <w:p w14:paraId="41277E51"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7、不与采购人、投标代理机构政府采购评审专家或其它供应商恶意串通，进行质疑和投诉，维护政府采购市场秩序。 </w:t>
      </w:r>
    </w:p>
    <w:p w14:paraId="2325C0F2"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 xml:space="preserve">8、尊重和接受政府采购监督管理部门的监督和政府投标代理机构投标要求，承担因违约行为给采购人造成的损失。 </w:t>
      </w:r>
    </w:p>
    <w:p w14:paraId="7A67BD61"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9、不发生其他有悖于政府采购公开、公平、公正和诚信原则的行为。</w:t>
      </w:r>
    </w:p>
    <w:p w14:paraId="78D93EA7" w14:textId="77777777" w:rsidR="00560894" w:rsidRPr="00560894" w:rsidRDefault="00560894" w:rsidP="00560894">
      <w:pPr>
        <w:spacing w:line="360" w:lineRule="auto"/>
        <w:ind w:firstLineChars="200" w:firstLine="480"/>
        <w:rPr>
          <w:rFonts w:ascii="宋体" w:eastAsia="宋体" w:hAnsi="宋体" w:cs="宋体" w:hint="eastAsia"/>
          <w:sz w:val="24"/>
          <w:szCs w:val="24"/>
        </w:rPr>
      </w:pPr>
      <w:r w:rsidRPr="00560894">
        <w:rPr>
          <w:rFonts w:ascii="宋体" w:eastAsia="宋体" w:hAnsi="宋体" w:cs="宋体" w:hint="eastAsia"/>
          <w:sz w:val="24"/>
          <w:szCs w:val="24"/>
        </w:rPr>
        <w:t>遵循公平竞争的原则，没有弄虚作假、恶意串通或妨碍其他供应商的竞争行为，损害采购人或者其他供应商的合法权益；弄虚作假、相互串通的情形。</w:t>
      </w:r>
    </w:p>
    <w:p w14:paraId="414575CB" w14:textId="77777777" w:rsidR="00560894" w:rsidRPr="00560894" w:rsidRDefault="00560894" w:rsidP="00560894">
      <w:pPr>
        <w:spacing w:line="360" w:lineRule="auto"/>
        <w:rPr>
          <w:rFonts w:ascii="宋体" w:eastAsia="宋体" w:hAnsi="宋体" w:cs="宋体" w:hint="eastAsia"/>
          <w:kern w:val="1"/>
          <w:sz w:val="24"/>
          <w:szCs w:val="24"/>
        </w:rPr>
      </w:pPr>
    </w:p>
    <w:p w14:paraId="20C4C098" w14:textId="77777777" w:rsidR="00560894" w:rsidRPr="00560894" w:rsidRDefault="00560894" w:rsidP="00560894">
      <w:pPr>
        <w:kinsoku w:val="0"/>
        <w:spacing w:line="360" w:lineRule="auto"/>
        <w:ind w:firstLineChars="200" w:firstLine="480"/>
        <w:rPr>
          <w:rFonts w:ascii="宋体" w:eastAsia="宋体" w:hAnsi="宋体" w:cs="宋体" w:hint="eastAsia"/>
          <w:sz w:val="24"/>
          <w:szCs w:val="24"/>
        </w:rPr>
      </w:pPr>
    </w:p>
    <w:p w14:paraId="371D4483" w14:textId="77777777" w:rsidR="00560894" w:rsidRPr="00560894" w:rsidRDefault="00560894" w:rsidP="00560894">
      <w:pPr>
        <w:kinsoku w:val="0"/>
        <w:spacing w:line="360" w:lineRule="auto"/>
        <w:ind w:firstLineChars="1476" w:firstLine="3542"/>
        <w:rPr>
          <w:rFonts w:ascii="宋体" w:eastAsia="宋体" w:hAnsi="宋体" w:cs="宋体" w:hint="eastAsia"/>
          <w:sz w:val="24"/>
          <w:szCs w:val="24"/>
        </w:rPr>
      </w:pPr>
      <w:r w:rsidRPr="00560894">
        <w:rPr>
          <w:rFonts w:ascii="宋体" w:eastAsia="宋体" w:hAnsi="宋体" w:cs="宋体" w:hint="eastAsia"/>
          <w:sz w:val="24"/>
          <w:szCs w:val="24"/>
        </w:rPr>
        <w:t xml:space="preserve">供应商（公章）：                         </w:t>
      </w:r>
    </w:p>
    <w:p w14:paraId="78DA1F64" w14:textId="77777777" w:rsidR="00560894" w:rsidRPr="00560894" w:rsidRDefault="00560894" w:rsidP="00560894">
      <w:pPr>
        <w:kinsoku w:val="0"/>
        <w:spacing w:line="360" w:lineRule="auto"/>
        <w:ind w:firstLineChars="1476" w:firstLine="3542"/>
        <w:rPr>
          <w:rFonts w:ascii="宋体" w:eastAsia="宋体" w:hAnsi="宋体" w:cs="宋体" w:hint="eastAsia"/>
          <w:sz w:val="24"/>
          <w:szCs w:val="24"/>
        </w:rPr>
      </w:pPr>
      <w:r w:rsidRPr="00560894">
        <w:rPr>
          <w:rFonts w:ascii="宋体" w:eastAsia="宋体" w:hAnsi="宋体" w:cs="宋体" w:hint="eastAsia"/>
          <w:sz w:val="24"/>
          <w:szCs w:val="24"/>
        </w:rPr>
        <w:t>法定代表人或被授权人（签字或盖章）：</w:t>
      </w:r>
    </w:p>
    <w:p w14:paraId="62F33C4F" w14:textId="77777777" w:rsidR="00560894" w:rsidRPr="00560894" w:rsidRDefault="00560894" w:rsidP="00560894">
      <w:pPr>
        <w:kinsoku w:val="0"/>
        <w:spacing w:line="360" w:lineRule="auto"/>
        <w:ind w:firstLineChars="1476" w:firstLine="3542"/>
        <w:rPr>
          <w:rFonts w:ascii="宋体" w:eastAsia="宋体" w:hAnsi="宋体" w:cs="宋体" w:hint="eastAsia"/>
          <w:sz w:val="24"/>
          <w:szCs w:val="24"/>
        </w:rPr>
      </w:pPr>
      <w:r w:rsidRPr="00560894">
        <w:rPr>
          <w:rFonts w:ascii="宋体" w:eastAsia="宋体" w:hAnsi="宋体" w:cs="宋体" w:hint="eastAsia"/>
          <w:sz w:val="24"/>
          <w:szCs w:val="24"/>
        </w:rPr>
        <w:t>日期：    年   月   日</w:t>
      </w:r>
    </w:p>
    <w:p w14:paraId="3F02923F" w14:textId="77777777" w:rsidR="00BA153F" w:rsidRDefault="00BA153F">
      <w:pPr>
        <w:rPr>
          <w:rFonts w:hint="eastAsia"/>
        </w:rPr>
      </w:pPr>
    </w:p>
    <w:sectPr w:rsidR="00BA15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A058" w14:textId="77777777" w:rsidR="00B92704" w:rsidRDefault="00B92704" w:rsidP="00560894">
      <w:pPr>
        <w:rPr>
          <w:rFonts w:hint="eastAsia"/>
        </w:rPr>
      </w:pPr>
      <w:r>
        <w:separator/>
      </w:r>
    </w:p>
  </w:endnote>
  <w:endnote w:type="continuationSeparator" w:id="0">
    <w:p w14:paraId="78EE891E" w14:textId="77777777" w:rsidR="00B92704" w:rsidRDefault="00B92704" w:rsidP="0056089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4170B" w14:textId="77777777" w:rsidR="00B92704" w:rsidRDefault="00B92704" w:rsidP="00560894">
      <w:pPr>
        <w:rPr>
          <w:rFonts w:hint="eastAsia"/>
        </w:rPr>
      </w:pPr>
      <w:r>
        <w:separator/>
      </w:r>
    </w:p>
  </w:footnote>
  <w:footnote w:type="continuationSeparator" w:id="0">
    <w:p w14:paraId="330A9A47" w14:textId="77777777" w:rsidR="00B92704" w:rsidRDefault="00B92704" w:rsidP="0056089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DCC"/>
    <w:rsid w:val="00172C5E"/>
    <w:rsid w:val="00560894"/>
    <w:rsid w:val="00B00DCC"/>
    <w:rsid w:val="00B92704"/>
    <w:rsid w:val="00BA153F"/>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AF2EC79-1916-4104-9D2B-B5CCA49B5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00DC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00DC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00DC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00DC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00DCC"/>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B00DCC"/>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00DC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00DC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00DC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00DC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00DC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00DC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00DCC"/>
    <w:rPr>
      <w:rFonts w:cstheme="majorBidi"/>
      <w:color w:val="2F5496" w:themeColor="accent1" w:themeShade="BF"/>
      <w:sz w:val="28"/>
      <w:szCs w:val="28"/>
    </w:rPr>
  </w:style>
  <w:style w:type="character" w:customStyle="1" w:styleId="50">
    <w:name w:val="标题 5 字符"/>
    <w:basedOn w:val="a0"/>
    <w:link w:val="5"/>
    <w:uiPriority w:val="9"/>
    <w:semiHidden/>
    <w:rsid w:val="00B00DCC"/>
    <w:rPr>
      <w:rFonts w:cstheme="majorBidi"/>
      <w:color w:val="2F5496" w:themeColor="accent1" w:themeShade="BF"/>
      <w:sz w:val="24"/>
      <w:szCs w:val="24"/>
    </w:rPr>
  </w:style>
  <w:style w:type="character" w:customStyle="1" w:styleId="60">
    <w:name w:val="标题 6 字符"/>
    <w:basedOn w:val="a0"/>
    <w:link w:val="6"/>
    <w:uiPriority w:val="9"/>
    <w:semiHidden/>
    <w:rsid w:val="00B00DCC"/>
    <w:rPr>
      <w:rFonts w:cstheme="majorBidi"/>
      <w:b/>
      <w:bCs/>
      <w:color w:val="2F5496" w:themeColor="accent1" w:themeShade="BF"/>
    </w:rPr>
  </w:style>
  <w:style w:type="character" w:customStyle="1" w:styleId="70">
    <w:name w:val="标题 7 字符"/>
    <w:basedOn w:val="a0"/>
    <w:link w:val="7"/>
    <w:uiPriority w:val="9"/>
    <w:semiHidden/>
    <w:rsid w:val="00B00DCC"/>
    <w:rPr>
      <w:rFonts w:cstheme="majorBidi"/>
      <w:b/>
      <w:bCs/>
      <w:color w:val="595959" w:themeColor="text1" w:themeTint="A6"/>
    </w:rPr>
  </w:style>
  <w:style w:type="character" w:customStyle="1" w:styleId="80">
    <w:name w:val="标题 8 字符"/>
    <w:basedOn w:val="a0"/>
    <w:link w:val="8"/>
    <w:uiPriority w:val="9"/>
    <w:semiHidden/>
    <w:rsid w:val="00B00DCC"/>
    <w:rPr>
      <w:rFonts w:cstheme="majorBidi"/>
      <w:color w:val="595959" w:themeColor="text1" w:themeTint="A6"/>
    </w:rPr>
  </w:style>
  <w:style w:type="character" w:customStyle="1" w:styleId="90">
    <w:name w:val="标题 9 字符"/>
    <w:basedOn w:val="a0"/>
    <w:link w:val="9"/>
    <w:uiPriority w:val="9"/>
    <w:semiHidden/>
    <w:rsid w:val="00B00DCC"/>
    <w:rPr>
      <w:rFonts w:eastAsiaTheme="majorEastAsia" w:cstheme="majorBidi"/>
      <w:color w:val="595959" w:themeColor="text1" w:themeTint="A6"/>
    </w:rPr>
  </w:style>
  <w:style w:type="paragraph" w:styleId="a3">
    <w:name w:val="Title"/>
    <w:basedOn w:val="a"/>
    <w:next w:val="a"/>
    <w:link w:val="a4"/>
    <w:uiPriority w:val="10"/>
    <w:qFormat/>
    <w:rsid w:val="00B00DC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00DC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0DC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00DC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0DCC"/>
    <w:pPr>
      <w:spacing w:before="160" w:after="160"/>
      <w:jc w:val="center"/>
    </w:pPr>
    <w:rPr>
      <w:i/>
      <w:iCs/>
      <w:color w:val="404040" w:themeColor="text1" w:themeTint="BF"/>
    </w:rPr>
  </w:style>
  <w:style w:type="character" w:customStyle="1" w:styleId="a8">
    <w:name w:val="引用 字符"/>
    <w:basedOn w:val="a0"/>
    <w:link w:val="a7"/>
    <w:uiPriority w:val="29"/>
    <w:rsid w:val="00B00DCC"/>
    <w:rPr>
      <w:i/>
      <w:iCs/>
      <w:color w:val="404040" w:themeColor="text1" w:themeTint="BF"/>
    </w:rPr>
  </w:style>
  <w:style w:type="paragraph" w:styleId="a9">
    <w:name w:val="List Paragraph"/>
    <w:basedOn w:val="a"/>
    <w:uiPriority w:val="34"/>
    <w:qFormat/>
    <w:rsid w:val="00B00DCC"/>
    <w:pPr>
      <w:ind w:left="720"/>
      <w:contextualSpacing/>
    </w:pPr>
  </w:style>
  <w:style w:type="character" w:styleId="aa">
    <w:name w:val="Intense Emphasis"/>
    <w:basedOn w:val="a0"/>
    <w:uiPriority w:val="21"/>
    <w:qFormat/>
    <w:rsid w:val="00B00DCC"/>
    <w:rPr>
      <w:i/>
      <w:iCs/>
      <w:color w:val="2F5496" w:themeColor="accent1" w:themeShade="BF"/>
    </w:rPr>
  </w:style>
  <w:style w:type="paragraph" w:styleId="ab">
    <w:name w:val="Intense Quote"/>
    <w:basedOn w:val="a"/>
    <w:next w:val="a"/>
    <w:link w:val="ac"/>
    <w:uiPriority w:val="30"/>
    <w:qFormat/>
    <w:rsid w:val="00B00D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00DCC"/>
    <w:rPr>
      <w:i/>
      <w:iCs/>
      <w:color w:val="2F5496" w:themeColor="accent1" w:themeShade="BF"/>
    </w:rPr>
  </w:style>
  <w:style w:type="character" w:styleId="ad">
    <w:name w:val="Intense Reference"/>
    <w:basedOn w:val="a0"/>
    <w:uiPriority w:val="32"/>
    <w:qFormat/>
    <w:rsid w:val="00B00DCC"/>
    <w:rPr>
      <w:b/>
      <w:bCs/>
      <w:smallCaps/>
      <w:color w:val="2F5496" w:themeColor="accent1" w:themeShade="BF"/>
      <w:spacing w:val="5"/>
    </w:rPr>
  </w:style>
  <w:style w:type="paragraph" w:styleId="ae">
    <w:name w:val="header"/>
    <w:basedOn w:val="a"/>
    <w:link w:val="af"/>
    <w:uiPriority w:val="99"/>
    <w:unhideWhenUsed/>
    <w:rsid w:val="00560894"/>
    <w:pPr>
      <w:tabs>
        <w:tab w:val="center" w:pos="4153"/>
        <w:tab w:val="right" w:pos="8306"/>
      </w:tabs>
      <w:snapToGrid w:val="0"/>
      <w:jc w:val="center"/>
    </w:pPr>
    <w:rPr>
      <w:sz w:val="18"/>
      <w:szCs w:val="18"/>
    </w:rPr>
  </w:style>
  <w:style w:type="character" w:customStyle="1" w:styleId="af">
    <w:name w:val="页眉 字符"/>
    <w:basedOn w:val="a0"/>
    <w:link w:val="ae"/>
    <w:uiPriority w:val="99"/>
    <w:rsid w:val="00560894"/>
    <w:rPr>
      <w:sz w:val="18"/>
      <w:szCs w:val="18"/>
    </w:rPr>
  </w:style>
  <w:style w:type="paragraph" w:styleId="af0">
    <w:name w:val="footer"/>
    <w:basedOn w:val="a"/>
    <w:link w:val="af1"/>
    <w:uiPriority w:val="99"/>
    <w:unhideWhenUsed/>
    <w:rsid w:val="00560894"/>
    <w:pPr>
      <w:tabs>
        <w:tab w:val="center" w:pos="4153"/>
        <w:tab w:val="right" w:pos="8306"/>
      </w:tabs>
      <w:snapToGrid w:val="0"/>
      <w:jc w:val="left"/>
    </w:pPr>
    <w:rPr>
      <w:sz w:val="18"/>
      <w:szCs w:val="18"/>
    </w:rPr>
  </w:style>
  <w:style w:type="character" w:customStyle="1" w:styleId="af1">
    <w:name w:val="页脚 字符"/>
    <w:basedOn w:val="a0"/>
    <w:link w:val="af0"/>
    <w:uiPriority w:val="99"/>
    <w:rsid w:val="005608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Words>
  <Characters>495</Characters>
  <Application>Microsoft Office Word</Application>
  <DocSecurity>0</DocSecurity>
  <Lines>4</Lines>
  <Paragraphs>1</Paragraphs>
  <ScaleCrop>false</ScaleCrop>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2026-07-31T08:52:00Z</dcterms:created>
  <dcterms:modified xsi:type="dcterms:W3CDTF">2026-07-31T08:52:00Z</dcterms:modified>
</cp:coreProperties>
</file>