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0C252">
      <w:pPr>
        <w:spacing w:line="360" w:lineRule="auto"/>
        <w:jc w:val="center"/>
        <w:outlineLvl w:val="2"/>
        <w:rPr>
          <w:rFonts w:hint="eastAsia" w:ascii="宋体" w:hAnsi="宋体" w:eastAsia="宋体" w:cs="宋体"/>
          <w:color w:val="auto"/>
          <w:sz w:val="24"/>
        </w:rPr>
      </w:pPr>
      <w:bookmarkStart w:id="0" w:name="_Toc21165"/>
      <w:bookmarkStart w:id="1" w:name="_Toc15779"/>
      <w:bookmarkStart w:id="2" w:name="_Toc363474034"/>
      <w:bookmarkStart w:id="3" w:name="_Toc403077657"/>
      <w:bookmarkStart w:id="4" w:name="OLE_LINK38"/>
      <w:r>
        <w:rPr>
          <w:rFonts w:hint="eastAsia" w:ascii="宋体" w:hAnsi="宋体" w:eastAsia="宋体" w:cs="宋体"/>
          <w:b/>
          <w:bCs/>
          <w:color w:val="auto"/>
          <w:sz w:val="32"/>
          <w:szCs w:val="32"/>
        </w:rPr>
        <w:t>资格证明文件</w:t>
      </w:r>
      <w:bookmarkEnd w:id="0"/>
      <w:bookmarkEnd w:id="1"/>
      <w:bookmarkEnd w:id="2"/>
      <w:bookmarkEnd w:id="3"/>
    </w:p>
    <w:bookmarkEnd w:id="4"/>
    <w:p w14:paraId="3D7CE305">
      <w:pPr>
        <w:pStyle w:val="10"/>
        <w:numPr>
          <w:ilvl w:val="0"/>
          <w:numId w:val="1"/>
        </w:numP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基本资格条件：符合《中华人民共和国政府采购法》第二十二条的规定，并提供以下资料；</w:t>
      </w:r>
    </w:p>
    <w:p w14:paraId="4C7BADAA">
      <w:pPr>
        <w:pStyle w:val="10"/>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eastAsia="宋体" w:cs="宋体"/>
          <w:lang w:eastAsia="zh-CN"/>
        </w:rPr>
        <w:t>。</w:t>
      </w:r>
    </w:p>
    <w:p w14:paraId="0F5A183F">
      <w:pPr>
        <w:pStyle w:val="10"/>
        <w:rPr>
          <w:rFonts w:hint="eastAsia" w:ascii="宋体" w:hAnsi="宋体" w:eastAsia="宋体" w:cs="宋体"/>
        </w:rPr>
      </w:pPr>
    </w:p>
    <w:p w14:paraId="11B38E29">
      <w:pPr>
        <w:rPr>
          <w:rFonts w:hint="eastAsia" w:ascii="宋体" w:hAnsi="宋体" w:eastAsia="宋体" w:cs="宋体"/>
          <w:color w:val="auto"/>
        </w:rPr>
      </w:pPr>
      <w:r>
        <w:rPr>
          <w:rFonts w:hint="eastAsia" w:ascii="宋体" w:hAnsi="宋体" w:eastAsia="宋体" w:cs="宋体"/>
          <w:color w:val="auto"/>
        </w:rPr>
        <w:br w:type="page"/>
      </w:r>
    </w:p>
    <w:p w14:paraId="4A8FE4DE">
      <w:pPr>
        <w:pStyle w:val="10"/>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spacing w:val="1"/>
          <w:sz w:val="21"/>
          <w:szCs w:val="21"/>
        </w:rPr>
        <w:t>财务状况证明：</w:t>
      </w:r>
      <w:r>
        <w:rPr>
          <w:rFonts w:hint="eastAsia" w:ascii="宋体" w:hAnsi="宋体" w:eastAsia="宋体" w:cs="宋体"/>
          <w:spacing w:val="1"/>
          <w:sz w:val="21"/>
          <w:szCs w:val="21"/>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宋体" w:hAnsi="宋体" w:eastAsia="宋体" w:cs="宋体"/>
          <w:spacing w:val="1"/>
          <w:sz w:val="21"/>
          <w:szCs w:val="21"/>
        </w:rPr>
        <w:t>或在开标日期前三个月内其基本开户银行出具的资信证明（附开户许可证或开户备案证明或基本账户信息），以上形式的证明资料提供任何一种即可</w:t>
      </w:r>
      <w:r>
        <w:rPr>
          <w:rFonts w:hint="eastAsia" w:ascii="宋体" w:hAnsi="宋体" w:eastAsia="宋体" w:cs="宋体"/>
          <w:lang w:eastAsia="zh-CN"/>
        </w:rPr>
        <w:t>。</w:t>
      </w:r>
    </w:p>
    <w:p w14:paraId="6D4AD720">
      <w:pPr>
        <w:pStyle w:val="10"/>
        <w:rPr>
          <w:rFonts w:hint="eastAsia" w:ascii="宋体" w:hAnsi="宋体" w:eastAsia="宋体" w:cs="宋体"/>
        </w:rPr>
      </w:pPr>
    </w:p>
    <w:p w14:paraId="779A346D">
      <w:pPr>
        <w:rPr>
          <w:rFonts w:hint="eastAsia" w:ascii="宋体" w:hAnsi="宋体" w:eastAsia="宋体" w:cs="宋体"/>
          <w:color w:val="auto"/>
        </w:rPr>
      </w:pPr>
      <w:r>
        <w:rPr>
          <w:rFonts w:hint="eastAsia" w:ascii="宋体" w:hAnsi="宋体" w:eastAsia="宋体" w:cs="宋体"/>
          <w:color w:val="auto"/>
        </w:rPr>
        <w:br w:type="page"/>
      </w:r>
    </w:p>
    <w:p w14:paraId="28626D2B">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3、</w:t>
      </w:r>
      <w:r>
        <w:rPr>
          <w:rFonts w:hint="eastAsia" w:ascii="宋体" w:hAnsi="宋体" w:eastAsia="宋体" w:cs="宋体"/>
          <w:sz w:val="21"/>
          <w:szCs w:val="21"/>
        </w:rPr>
        <w:t>提供具有履行合同所必需的设备和专业技术能力的承诺</w:t>
      </w:r>
      <w:r>
        <w:rPr>
          <w:rFonts w:hint="eastAsia" w:ascii="宋体" w:hAnsi="宋体" w:eastAsia="宋体" w:cs="宋体"/>
          <w:sz w:val="21"/>
          <w:szCs w:val="21"/>
          <w:lang w:eastAsia="zh-CN"/>
        </w:rPr>
        <w:t>。</w:t>
      </w:r>
    </w:p>
    <w:p w14:paraId="4FD341CE">
      <w:pPr>
        <w:pStyle w:val="10"/>
        <w:rPr>
          <w:rFonts w:hint="eastAsia" w:ascii="宋体" w:hAnsi="宋体" w:eastAsia="宋体" w:cs="宋体"/>
          <w:sz w:val="21"/>
          <w:szCs w:val="21"/>
          <w:lang w:eastAsia="zh-CN"/>
        </w:rPr>
      </w:pPr>
    </w:p>
    <w:p w14:paraId="5DA400DE">
      <w:pPr>
        <w:widowControl w:val="0"/>
        <w:kinsoku/>
        <w:autoSpaceDE/>
        <w:autoSpaceDN/>
        <w:adjustRightInd/>
        <w:snapToGrid/>
        <w:spacing w:line="360" w:lineRule="auto"/>
        <w:jc w:val="center"/>
        <w:textAlignment w:val="auto"/>
        <w:rPr>
          <w:rFonts w:hint="eastAsia" w:ascii="宋体" w:hAnsi="宋体" w:eastAsia="宋体" w:cs="宋体"/>
          <w:color w:val="auto"/>
        </w:rPr>
      </w:pPr>
      <w:r>
        <w:rPr>
          <w:rFonts w:hint="eastAsia" w:ascii="宋体" w:hAnsi="宋体" w:eastAsia="宋体" w:cs="宋体"/>
          <w:color w:val="auto"/>
        </w:rPr>
        <w:t>具有履行合同所必需的设备和专业技术能力的承诺</w:t>
      </w:r>
    </w:p>
    <w:p w14:paraId="4FADB637">
      <w:pPr>
        <w:widowControl w:val="0"/>
        <w:kinsoku/>
        <w:autoSpaceDE/>
        <w:autoSpaceDN/>
        <w:adjustRightInd/>
        <w:snapToGrid/>
        <w:spacing w:line="360" w:lineRule="auto"/>
        <w:textAlignment w:val="auto"/>
        <w:rPr>
          <w:rFonts w:hint="eastAsia" w:ascii="宋体" w:hAnsi="宋体" w:eastAsia="宋体" w:cs="宋体"/>
          <w:color w:val="auto"/>
        </w:rPr>
      </w:pPr>
    </w:p>
    <w:p w14:paraId="613CDEAA">
      <w:pPr>
        <w:widowControl w:val="0"/>
        <w:kinsoku/>
        <w:autoSpaceDE/>
        <w:autoSpaceDN/>
        <w:adjustRightInd/>
        <w:snapToGrid/>
        <w:spacing w:line="480" w:lineRule="auto"/>
        <w:textAlignment w:val="auto"/>
        <w:rPr>
          <w:rFonts w:hint="eastAsia" w:ascii="宋体" w:hAnsi="宋体" w:eastAsia="宋体" w:cs="宋体"/>
          <w:color w:val="auto"/>
          <w:lang w:eastAsia="zh-CN"/>
        </w:rPr>
      </w:pPr>
      <w:r>
        <w:rPr>
          <w:rFonts w:hint="eastAsia" w:ascii="宋体" w:hAnsi="宋体" w:eastAsia="宋体" w:cs="宋体"/>
          <w:color w:val="auto"/>
        </w:rPr>
        <w:t>致：</w:t>
      </w:r>
      <w:r>
        <w:rPr>
          <w:rFonts w:hint="eastAsia" w:ascii="宋体" w:hAnsi="宋体" w:eastAsia="宋体" w:cs="宋体"/>
          <w:color w:val="auto"/>
          <w:u w:val="single"/>
          <w:lang w:eastAsia="zh-CN"/>
        </w:rPr>
        <w:t>陕西省公路局</w:t>
      </w:r>
    </w:p>
    <w:p w14:paraId="66A4A6E9">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u w:val="single"/>
        </w:rPr>
        <w:t xml:space="preserve">    （供应商名称）    </w:t>
      </w:r>
      <w:r>
        <w:rPr>
          <w:rFonts w:hint="eastAsia" w:ascii="宋体" w:hAnsi="宋体" w:eastAsia="宋体" w:cs="宋体"/>
          <w:color w:val="auto"/>
        </w:rPr>
        <w:t>于</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日在中华人民共和国境内</w:t>
      </w:r>
      <w:r>
        <w:rPr>
          <w:rFonts w:hint="eastAsia" w:ascii="宋体" w:hAnsi="宋体" w:eastAsia="宋体" w:cs="宋体"/>
          <w:color w:val="auto"/>
          <w:u w:val="single"/>
        </w:rPr>
        <w:t xml:space="preserve">   （详细注册地址）    </w:t>
      </w:r>
      <w:r>
        <w:rPr>
          <w:rFonts w:hint="eastAsia" w:ascii="宋体" w:hAnsi="宋体" w:eastAsia="宋体" w:cs="宋体"/>
          <w:color w:val="auto"/>
        </w:rPr>
        <w:t>合法注册并经营，本公司郑重承诺，具有履行本合同所必需的设备和专业技术能力。</w:t>
      </w:r>
    </w:p>
    <w:p w14:paraId="275F48AE">
      <w:pPr>
        <w:widowControl w:val="0"/>
        <w:kinsoku/>
        <w:autoSpaceDE/>
        <w:autoSpaceDN/>
        <w:adjustRightInd/>
        <w:snapToGrid/>
        <w:spacing w:line="360" w:lineRule="auto"/>
        <w:ind w:firstLine="420" w:firstLineChars="200"/>
        <w:textAlignment w:val="auto"/>
        <w:rPr>
          <w:rFonts w:hint="eastAsia" w:ascii="宋体" w:hAnsi="宋体" w:eastAsia="宋体" w:cs="宋体"/>
          <w:color w:val="auto"/>
        </w:rPr>
      </w:pPr>
    </w:p>
    <w:p w14:paraId="5F444C8A">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p>
    <w:p w14:paraId="2A17BE49">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投标供应商名称：</w:t>
      </w:r>
      <w:r>
        <w:rPr>
          <w:rFonts w:hint="eastAsia" w:ascii="宋体" w:hAnsi="宋体" w:eastAsia="宋体" w:cs="宋体"/>
          <w:color w:val="auto"/>
          <w:u w:val="single"/>
        </w:rPr>
        <w:t xml:space="preserve">                    </w:t>
      </w:r>
      <w:r>
        <w:rPr>
          <w:rFonts w:hint="eastAsia" w:ascii="宋体" w:hAnsi="宋体" w:eastAsia="宋体" w:cs="宋体"/>
          <w:color w:val="auto"/>
        </w:rPr>
        <w:t>（加盖单位公章）</w:t>
      </w:r>
    </w:p>
    <w:p w14:paraId="35A75834">
      <w:pPr>
        <w:pStyle w:val="10"/>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法定代表人或被授权人</w:t>
      </w:r>
      <w:r>
        <w:rPr>
          <w:rFonts w:hint="eastAsia" w:ascii="宋体" w:hAnsi="宋体" w:eastAsia="宋体" w:cs="宋体"/>
          <w:sz w:val="21"/>
          <w:szCs w:val="21"/>
        </w:rPr>
        <w:t>：</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签字</w:t>
      </w:r>
      <w:r>
        <w:rPr>
          <w:rFonts w:hint="eastAsia" w:ascii="宋体" w:hAnsi="宋体" w:eastAsia="宋体" w:cs="宋体"/>
          <w:sz w:val="21"/>
          <w:szCs w:val="21"/>
          <w:lang w:eastAsia="zh-CN"/>
        </w:rPr>
        <w:t>或盖章）</w:t>
      </w:r>
    </w:p>
    <w:p w14:paraId="2D2AB01F">
      <w:pPr>
        <w:rPr>
          <w:rFonts w:hint="eastAsia" w:ascii="宋体" w:hAnsi="宋体" w:eastAsia="宋体" w:cs="宋体"/>
          <w:color w:val="auto"/>
        </w:rPr>
      </w:pPr>
    </w:p>
    <w:p w14:paraId="405B07B2">
      <w:pPr>
        <w:rPr>
          <w:rFonts w:hint="eastAsia" w:ascii="宋体" w:hAnsi="宋体" w:eastAsia="宋体" w:cs="宋体"/>
          <w:color w:val="auto"/>
        </w:rPr>
      </w:pPr>
      <w:r>
        <w:rPr>
          <w:rFonts w:hint="eastAsia" w:ascii="宋体" w:hAnsi="宋体" w:eastAsia="宋体" w:cs="宋体"/>
          <w:color w:val="auto"/>
        </w:rPr>
        <w:t xml:space="preserve">    日期：   年    月    日</w:t>
      </w:r>
      <w:r>
        <w:rPr>
          <w:rFonts w:hint="eastAsia" w:ascii="宋体" w:hAnsi="宋体" w:eastAsia="宋体" w:cs="宋体"/>
          <w:color w:val="auto"/>
        </w:rPr>
        <w:br w:type="page"/>
      </w:r>
    </w:p>
    <w:p w14:paraId="378233E4">
      <w:pPr>
        <w:pStyle w:val="10"/>
        <w:rPr>
          <w:rFonts w:hint="eastAsia" w:ascii="宋体" w:hAnsi="宋体" w:eastAsia="宋体" w:cs="宋体"/>
          <w:sz w:val="21"/>
          <w:szCs w:val="21"/>
          <w:lang w:eastAsia="zh-CN"/>
        </w:rPr>
      </w:pPr>
      <w:r>
        <w:rPr>
          <w:rFonts w:hint="eastAsia" w:ascii="宋体" w:hAnsi="宋体" w:eastAsia="宋体" w:cs="宋体"/>
          <w:sz w:val="21"/>
          <w:szCs w:val="21"/>
        </w:rPr>
        <w:t>4</w:t>
      </w:r>
      <w:r>
        <w:rPr>
          <w:rFonts w:hint="eastAsia" w:ascii="宋体" w:hAnsi="宋体" w:eastAsia="宋体" w:cs="宋体"/>
          <w:sz w:val="21"/>
          <w:szCs w:val="21"/>
          <w:lang w:eastAsia="zh-CN"/>
        </w:rPr>
        <w:t>、税收缴纳证明：提供递交投标文件截止之日前一年内任意一个月的依法缴纳税收的完税证明，完税证明应有税务机关或代收机关的公章或业务专用章。依法免税或无须缴纳税收的供应商，应提供相应证明文件。</w:t>
      </w:r>
    </w:p>
    <w:p w14:paraId="10869268">
      <w:pPr>
        <w:pStyle w:val="10"/>
        <w:rPr>
          <w:rFonts w:hint="eastAsia" w:ascii="宋体" w:hAnsi="宋体" w:eastAsia="宋体" w:cs="宋体"/>
          <w:sz w:val="21"/>
          <w:szCs w:val="21"/>
        </w:rPr>
      </w:pPr>
    </w:p>
    <w:p w14:paraId="2663D5AE">
      <w:pPr>
        <w:rPr>
          <w:rFonts w:hint="eastAsia" w:ascii="宋体" w:hAnsi="宋体" w:eastAsia="宋体" w:cs="宋体"/>
          <w:color w:val="auto"/>
        </w:rPr>
      </w:pPr>
      <w:r>
        <w:rPr>
          <w:rFonts w:hint="eastAsia" w:ascii="宋体" w:hAnsi="宋体" w:eastAsia="宋体" w:cs="宋体"/>
          <w:color w:val="auto"/>
        </w:rPr>
        <w:br w:type="page"/>
      </w:r>
    </w:p>
    <w:p w14:paraId="1E48A228">
      <w:pPr>
        <w:pStyle w:val="10"/>
        <w:rPr>
          <w:rFonts w:hint="eastAsia" w:ascii="宋体" w:hAnsi="宋体" w:eastAsia="宋体" w:cs="宋体"/>
          <w:sz w:val="21"/>
          <w:szCs w:val="21"/>
          <w:lang w:eastAsia="zh-CN"/>
        </w:rPr>
      </w:pPr>
      <w:r>
        <w:rPr>
          <w:rFonts w:hint="eastAsia" w:ascii="宋体" w:hAnsi="宋体" w:eastAsia="宋体" w:cs="宋体"/>
          <w:sz w:val="21"/>
          <w:szCs w:val="21"/>
        </w:rPr>
        <w:t>5</w:t>
      </w:r>
      <w:r>
        <w:rPr>
          <w:rFonts w:hint="eastAsia" w:ascii="宋体" w:hAnsi="宋体" w:eastAsia="宋体" w:cs="宋体"/>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14:paraId="22FB7CDF">
      <w:pPr>
        <w:spacing w:line="360" w:lineRule="auto"/>
        <w:rPr>
          <w:rFonts w:hint="eastAsia" w:ascii="宋体" w:hAnsi="宋体" w:eastAsia="宋体" w:cs="宋体"/>
          <w:color w:val="auto"/>
        </w:rPr>
      </w:pPr>
    </w:p>
    <w:p w14:paraId="6DDFC10E">
      <w:pPr>
        <w:rPr>
          <w:rFonts w:hint="eastAsia" w:ascii="宋体" w:hAnsi="宋体" w:eastAsia="宋体" w:cs="宋体"/>
          <w:color w:val="auto"/>
        </w:rPr>
      </w:pPr>
      <w:r>
        <w:rPr>
          <w:rFonts w:hint="eastAsia" w:ascii="宋体" w:hAnsi="宋体" w:eastAsia="宋体" w:cs="宋体"/>
          <w:color w:val="auto"/>
        </w:rPr>
        <w:br w:type="page"/>
      </w:r>
    </w:p>
    <w:p w14:paraId="0A97BD3A">
      <w:pPr>
        <w:spacing w:line="360" w:lineRule="auto"/>
        <w:rPr>
          <w:rFonts w:hint="eastAsia" w:ascii="宋体" w:hAnsi="宋体" w:eastAsia="宋体" w:cs="宋体"/>
          <w:color w:val="auto"/>
        </w:rPr>
      </w:pPr>
      <w:r>
        <w:rPr>
          <w:rFonts w:hint="eastAsia" w:ascii="宋体" w:hAnsi="宋体" w:eastAsia="宋体" w:cs="宋体"/>
          <w:color w:val="auto"/>
        </w:rPr>
        <w:t>6、投标人应出具参加政府采购活动前3年内在经营活动中没有重大违法记录的书面声明。</w:t>
      </w:r>
    </w:p>
    <w:p w14:paraId="4E0CC3F2">
      <w:pPr>
        <w:pStyle w:val="10"/>
        <w:rPr>
          <w:rFonts w:hint="eastAsia" w:ascii="宋体" w:hAnsi="宋体" w:eastAsia="宋体" w:cs="宋体"/>
          <w:kern w:val="2"/>
          <w:sz w:val="21"/>
          <w:szCs w:val="21"/>
          <w:lang w:eastAsia="zh-CN"/>
          <w14:ligatures w14:val="standardContextual"/>
        </w:rPr>
      </w:pPr>
    </w:p>
    <w:p w14:paraId="37047054">
      <w:pPr>
        <w:widowControl w:val="0"/>
        <w:kinsoku/>
        <w:autoSpaceDE/>
        <w:autoSpaceDN/>
        <w:adjustRightInd/>
        <w:snapToGrid/>
        <w:spacing w:line="360" w:lineRule="auto"/>
        <w:jc w:val="center"/>
        <w:textAlignment w:val="auto"/>
        <w:rPr>
          <w:rFonts w:hint="eastAsia" w:ascii="宋体" w:hAnsi="宋体" w:eastAsia="宋体" w:cs="宋体"/>
          <w:color w:val="auto"/>
        </w:rPr>
      </w:pPr>
      <w:r>
        <w:rPr>
          <w:rFonts w:hint="eastAsia" w:ascii="宋体" w:hAnsi="宋体" w:eastAsia="宋体" w:cs="宋体"/>
          <w:color w:val="auto"/>
        </w:rPr>
        <w:t>参加政府采购活动前3年内，在经营活动中没有重大违法记录的书面声明</w:t>
      </w:r>
    </w:p>
    <w:p w14:paraId="06D386BF">
      <w:pPr>
        <w:widowControl w:val="0"/>
        <w:kinsoku/>
        <w:autoSpaceDE/>
        <w:autoSpaceDN/>
        <w:adjustRightInd/>
        <w:snapToGrid/>
        <w:spacing w:line="360" w:lineRule="auto"/>
        <w:textAlignment w:val="auto"/>
        <w:rPr>
          <w:rFonts w:hint="eastAsia" w:ascii="宋体" w:hAnsi="宋体" w:eastAsia="宋体" w:cs="宋体"/>
          <w:color w:val="auto"/>
        </w:rPr>
      </w:pPr>
    </w:p>
    <w:p w14:paraId="6FC5E803">
      <w:pPr>
        <w:widowControl w:val="0"/>
        <w:kinsoku/>
        <w:autoSpaceDE/>
        <w:autoSpaceDN/>
        <w:adjustRightInd/>
        <w:snapToGrid/>
        <w:spacing w:line="480" w:lineRule="auto"/>
        <w:textAlignment w:val="auto"/>
        <w:rPr>
          <w:rFonts w:hint="eastAsia" w:ascii="宋体" w:hAnsi="宋体" w:eastAsia="宋体" w:cs="宋体"/>
          <w:color w:val="auto"/>
          <w:u w:val="single"/>
          <w:lang w:eastAsia="zh-CN"/>
        </w:rPr>
      </w:pPr>
      <w:r>
        <w:rPr>
          <w:rFonts w:hint="eastAsia" w:ascii="宋体" w:hAnsi="宋体" w:eastAsia="宋体" w:cs="宋体"/>
          <w:color w:val="auto"/>
        </w:rPr>
        <w:t>致：</w:t>
      </w:r>
      <w:r>
        <w:rPr>
          <w:rFonts w:hint="eastAsia" w:ascii="宋体" w:hAnsi="宋体" w:eastAsia="宋体" w:cs="宋体"/>
          <w:color w:val="auto"/>
          <w:u w:val="single"/>
          <w:lang w:eastAsia="zh-CN"/>
        </w:rPr>
        <w:t>陕西省公路局</w:t>
      </w:r>
    </w:p>
    <w:p w14:paraId="063523A6">
      <w:pPr>
        <w:keepNext w:val="0"/>
        <w:keepLines w:val="0"/>
        <w:pageBreakBefore w:val="0"/>
        <w:widowControl w:val="0"/>
        <w:kinsoku/>
        <w:wordWrap w:val="0"/>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我方作为</w:t>
      </w:r>
      <w:r>
        <w:rPr>
          <w:rFonts w:hint="eastAsia" w:ascii="宋体" w:hAnsi="宋体" w:eastAsia="宋体" w:cs="宋体"/>
          <w:color w:val="auto"/>
          <w:u w:val="single"/>
        </w:rPr>
        <w:t>《普通国省道公路桥隧定期检查评定（长大桥隧）》（项目编号：HXGJXM2026-ZC-GK1019）</w:t>
      </w:r>
      <w:r>
        <w:rPr>
          <w:rFonts w:hint="eastAsia" w:ascii="宋体" w:hAnsi="宋体" w:eastAsia="宋体" w:cs="宋体"/>
          <w:color w:val="auto"/>
        </w:rPr>
        <w:t>的供应商，在此郑重声明：</w:t>
      </w:r>
    </w:p>
    <w:p w14:paraId="1AA0009D">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在参加本次政府采购活动前3年内的经营活动中</w:t>
      </w:r>
      <w:r>
        <w:rPr>
          <w:rFonts w:hint="eastAsia" w:ascii="宋体" w:hAnsi="宋体" w:eastAsia="宋体" w:cs="宋体"/>
          <w:color w:val="auto"/>
          <w:u w:val="single"/>
        </w:rPr>
        <w:t xml:space="preserve">           </w:t>
      </w:r>
      <w:r>
        <w:rPr>
          <w:rFonts w:hint="eastAsia" w:ascii="宋体" w:hAnsi="宋体" w:eastAsia="宋体" w:cs="宋体"/>
          <w:color w:val="auto"/>
        </w:rPr>
        <w:t>（填“没有”或“有”）重大违法记录。</w:t>
      </w:r>
    </w:p>
    <w:p w14:paraId="14A69E5F">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如有不实，我公司将无条件地退出本项目的采购活动，并遵照《中华人民共和国政府采购法》有关“提供虚假材料的规定”接受处罚。</w:t>
      </w:r>
    </w:p>
    <w:p w14:paraId="2B97A61F">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特此声明。</w:t>
      </w:r>
    </w:p>
    <w:p w14:paraId="45D14DB0">
      <w:pPr>
        <w:widowControl w:val="0"/>
        <w:kinsoku/>
        <w:autoSpaceDE/>
        <w:autoSpaceDN/>
        <w:adjustRightInd/>
        <w:snapToGrid/>
        <w:spacing w:line="360" w:lineRule="auto"/>
        <w:ind w:firstLine="420" w:firstLineChars="200"/>
        <w:textAlignment w:val="auto"/>
        <w:rPr>
          <w:rFonts w:hint="eastAsia" w:ascii="宋体" w:hAnsi="宋体" w:eastAsia="宋体" w:cs="宋体"/>
          <w:color w:val="auto"/>
        </w:rPr>
      </w:pPr>
    </w:p>
    <w:p w14:paraId="50A7D330">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投标供应商名称：</w:t>
      </w:r>
      <w:r>
        <w:rPr>
          <w:rFonts w:hint="eastAsia" w:ascii="宋体" w:hAnsi="宋体" w:eastAsia="宋体" w:cs="宋体"/>
          <w:color w:val="auto"/>
          <w:u w:val="single"/>
        </w:rPr>
        <w:t xml:space="preserve">                    </w:t>
      </w:r>
      <w:r>
        <w:rPr>
          <w:rFonts w:hint="eastAsia" w:ascii="宋体" w:hAnsi="宋体" w:eastAsia="宋体" w:cs="宋体"/>
          <w:color w:val="auto"/>
        </w:rPr>
        <w:t>（加盖单位公章）</w:t>
      </w:r>
    </w:p>
    <w:p w14:paraId="109DFB17">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法定代表人或被授权人：</w:t>
      </w:r>
      <w:r>
        <w:rPr>
          <w:rFonts w:hint="eastAsia" w:ascii="宋体" w:hAnsi="宋体" w:eastAsia="宋体" w:cs="宋体"/>
          <w:color w:val="auto"/>
          <w:u w:val="single"/>
        </w:rPr>
        <w:t xml:space="preserve">             </w:t>
      </w:r>
      <w:r>
        <w:rPr>
          <w:rFonts w:hint="eastAsia" w:ascii="宋体" w:hAnsi="宋体" w:eastAsia="宋体" w:cs="宋体"/>
          <w:color w:val="auto"/>
        </w:rPr>
        <w:t>（签字或盖章）</w:t>
      </w:r>
    </w:p>
    <w:p w14:paraId="0B638F2A">
      <w:pPr>
        <w:widowControl w:val="0"/>
        <w:kinsoku/>
        <w:autoSpaceDE/>
        <w:autoSpaceDN/>
        <w:adjustRightInd/>
        <w:snapToGrid/>
        <w:spacing w:line="360" w:lineRule="auto"/>
        <w:textAlignment w:val="auto"/>
        <w:rPr>
          <w:rFonts w:hint="eastAsia" w:ascii="宋体" w:hAnsi="宋体" w:eastAsia="宋体" w:cs="宋体"/>
          <w:color w:val="auto"/>
        </w:rPr>
      </w:pPr>
      <w:r>
        <w:rPr>
          <w:rFonts w:hint="eastAsia" w:ascii="宋体" w:hAnsi="宋体" w:eastAsia="宋体" w:cs="宋体"/>
          <w:color w:val="auto"/>
        </w:rPr>
        <w:t xml:space="preserve">    日期：   年    月    日</w:t>
      </w:r>
    </w:p>
    <w:p w14:paraId="2E80F4F2">
      <w:pPr>
        <w:widowControl w:val="0"/>
        <w:kinsoku/>
        <w:autoSpaceDE/>
        <w:autoSpaceDN/>
        <w:adjustRightInd/>
        <w:snapToGrid/>
        <w:spacing w:line="360" w:lineRule="auto"/>
        <w:textAlignment w:val="auto"/>
        <w:rPr>
          <w:rFonts w:hint="eastAsia" w:ascii="宋体" w:hAnsi="宋体" w:eastAsia="宋体" w:cs="宋体"/>
          <w:color w:val="auto"/>
        </w:rPr>
      </w:pPr>
    </w:p>
    <w:p w14:paraId="5C0E72AC">
      <w:pPr>
        <w:pStyle w:val="10"/>
        <w:rPr>
          <w:rFonts w:hint="eastAsia" w:ascii="宋体" w:hAnsi="宋体" w:eastAsia="宋体" w:cs="宋体"/>
          <w:kern w:val="2"/>
          <w:sz w:val="21"/>
          <w:szCs w:val="21"/>
          <w:lang w:eastAsia="zh-CN"/>
          <w14:ligatures w14:val="standardContextual"/>
        </w:rPr>
      </w:pPr>
      <w:r>
        <w:rPr>
          <w:rFonts w:hint="eastAsia" w:ascii="宋体" w:hAnsi="宋体" w:eastAsia="宋体" w:cs="宋体"/>
          <w:sz w:val="21"/>
          <w:szCs w:val="21"/>
        </w:rPr>
        <w:t>注：供应商在参加政府采购活动前3年内因违法经营被禁止在一定期限内参加政府采购活动，期限届满的，可以参加政府采购活动，但应提供相关证明材料。</w:t>
      </w:r>
    </w:p>
    <w:p w14:paraId="2D73C95E">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14:paraId="26AC5558">
      <w:pPr>
        <w:widowControl w:val="0"/>
        <w:kinsoku/>
        <w:autoSpaceDE/>
        <w:autoSpaceDN/>
        <w:adjustRightInd/>
        <w:snapToGrid/>
        <w:spacing w:line="360" w:lineRule="auto"/>
        <w:textAlignment w:val="auto"/>
        <w:rPr>
          <w:rFonts w:hint="eastAsia" w:ascii="宋体" w:hAnsi="宋体" w:eastAsia="宋体" w:cs="宋体"/>
          <w:b/>
          <w:bCs/>
          <w:lang w:val="en-US" w:eastAsia="zh-CN"/>
        </w:rPr>
      </w:pPr>
      <w:r>
        <w:rPr>
          <w:rFonts w:hint="eastAsia" w:ascii="宋体" w:hAnsi="宋体" w:eastAsia="宋体" w:cs="宋体"/>
          <w:b/>
          <w:bCs/>
          <w:color w:val="auto"/>
        </w:rPr>
        <w:t>（二）落实政府采购政策需满足的资格要求：</w:t>
      </w:r>
      <w:r>
        <w:rPr>
          <w:rFonts w:hint="eastAsia" w:ascii="宋体" w:hAnsi="宋体" w:eastAsia="宋体" w:cs="宋体"/>
          <w:b/>
          <w:bCs/>
          <w:color w:val="auto"/>
          <w:lang w:val="en-US" w:eastAsia="zh-CN"/>
        </w:rPr>
        <w:t>无</w:t>
      </w:r>
    </w:p>
    <w:p w14:paraId="1EF8A535">
      <w:pPr>
        <w:pStyle w:val="10"/>
        <w:rPr>
          <w:rFonts w:hint="eastAsia" w:ascii="宋体" w:hAnsi="宋体" w:eastAsia="宋体" w:cs="宋体"/>
          <w:kern w:val="2"/>
          <w:sz w:val="21"/>
          <w:szCs w:val="21"/>
          <w:lang w:eastAsia="zh-CN"/>
          <w14:ligatures w14:val="standardContextual"/>
        </w:rPr>
      </w:pPr>
      <w:r>
        <w:rPr>
          <w:rFonts w:hint="eastAsia" w:ascii="宋体" w:hAnsi="宋体" w:eastAsia="宋体" w:cs="宋体"/>
          <w:b/>
          <w:bCs/>
          <w:sz w:val="21"/>
          <w:szCs w:val="21"/>
          <w:lang w:eastAsia="zh-CN"/>
        </w:rPr>
        <w:t>（三）特定资格条件：</w:t>
      </w:r>
    </w:p>
    <w:p w14:paraId="1999D9EC">
      <w:pPr>
        <w:pStyle w:val="10"/>
        <w:rPr>
          <w:rFonts w:hint="eastAsia" w:ascii="宋体" w:hAnsi="宋体" w:eastAsia="宋体" w:cs="宋体"/>
          <w:color w:val="auto"/>
          <w:highlight w:val="none"/>
        </w:rPr>
      </w:pPr>
      <w:r>
        <w:rPr>
          <w:rFonts w:hint="eastAsia" w:ascii="宋体" w:hAnsi="宋体" w:eastAsia="宋体" w:cs="宋体"/>
          <w:color w:val="auto"/>
          <w:highlight w:val="none"/>
        </w:rPr>
        <w:t>采购包1</w:t>
      </w:r>
      <w:r>
        <w:rPr>
          <w:rFonts w:hint="eastAsia" w:ascii="宋体" w:hAnsi="宋体" w:eastAsia="宋体" w:cs="宋体"/>
          <w:color w:val="auto"/>
          <w:highlight w:val="none"/>
          <w:lang w:val="en-US" w:eastAsia="zh-CN"/>
        </w:rPr>
        <w:t>QL标</w:t>
      </w:r>
      <w:r>
        <w:rPr>
          <w:rFonts w:hint="eastAsia" w:ascii="宋体" w:hAnsi="宋体" w:eastAsia="宋体" w:cs="宋体"/>
          <w:color w:val="auto"/>
          <w:highlight w:val="none"/>
        </w:rPr>
        <w:t>：</w:t>
      </w:r>
    </w:p>
    <w:p w14:paraId="0DCB0244">
      <w:pPr>
        <w:pStyle w:val="10"/>
        <w:rPr>
          <w:rFonts w:hint="eastAsia" w:ascii="宋体" w:hAnsi="宋体" w:eastAsia="宋体" w:cs="宋体"/>
          <w:color w:val="auto"/>
          <w:highlight w:val="none"/>
        </w:rPr>
      </w:pPr>
      <w:r>
        <w:rPr>
          <w:rFonts w:hint="eastAsia" w:ascii="宋体" w:hAnsi="宋体" w:eastAsia="宋体" w:cs="宋体"/>
          <w:color w:val="auto"/>
          <w:highlight w:val="none"/>
        </w:rPr>
        <w:t>1、法定代表人身份证明/法定代表人授权书：法定代表人授权书(附法定代表人、被授权人身份证复印件及被授权人投标截止日前一年内已缴存的至少一个月的社会保险参保缴费证明)，法定代表人直接参加投标，须提供法定代表人身份证明。</w:t>
      </w:r>
    </w:p>
    <w:p w14:paraId="3B68ACBE">
      <w:pPr>
        <w:pStyle w:val="10"/>
        <w:rPr>
          <w:rFonts w:hint="eastAsia" w:ascii="宋体" w:hAnsi="宋体" w:eastAsia="宋体" w:cs="宋体"/>
          <w:color w:val="auto"/>
          <w:highlight w:val="none"/>
        </w:rPr>
      </w:pPr>
      <w:r>
        <w:rPr>
          <w:rFonts w:hint="eastAsia" w:ascii="宋体" w:hAnsi="宋体" w:eastAsia="宋体" w:cs="宋体"/>
          <w:color w:val="auto"/>
          <w:highlight w:val="none"/>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w:t>
      </w:r>
    </w:p>
    <w:p w14:paraId="353A08EF">
      <w:pPr>
        <w:pStyle w:val="10"/>
        <w:rPr>
          <w:rFonts w:hint="eastAsia" w:ascii="宋体" w:hAnsi="宋体" w:eastAsia="宋体" w:cs="宋体"/>
          <w:color w:val="auto"/>
          <w:highlight w:val="none"/>
        </w:rPr>
      </w:pPr>
      <w:r>
        <w:rPr>
          <w:rFonts w:hint="eastAsia" w:ascii="宋体" w:hAnsi="宋体" w:eastAsia="宋体" w:cs="宋体"/>
          <w:color w:val="auto"/>
          <w:highlight w:val="none"/>
        </w:rPr>
        <w:t>3、企业资质：</w:t>
      </w:r>
      <w:r>
        <w:rPr>
          <w:rFonts w:hint="eastAsia" w:ascii="宋体" w:hAnsi="宋体" w:eastAsia="宋体" w:cs="宋体"/>
          <w:color w:val="auto"/>
          <w:highlight w:val="none"/>
          <w:lang w:val="en-US" w:eastAsia="zh-CN"/>
        </w:rPr>
        <w:t>采购包1</w:t>
      </w:r>
      <w:r>
        <w:rPr>
          <w:rFonts w:hint="eastAsia" w:ascii="宋体" w:hAnsi="宋体" w:eastAsia="宋体" w:cs="宋体"/>
          <w:color w:val="auto"/>
          <w:highlight w:val="none"/>
        </w:rPr>
        <w:t>QL标:投标人须具有有效的公路水运工程质量检测机构公路工程甲级资质（公路工程试验检测综合甲级资质）或</w:t>
      </w:r>
      <w:r>
        <w:rPr>
          <w:rFonts w:hint="eastAsia" w:ascii="宋体" w:hAnsi="宋体" w:eastAsia="宋体" w:cs="宋体"/>
          <w:color w:val="auto"/>
          <w:highlight w:val="none"/>
          <w:lang w:eastAsia="zh-CN"/>
        </w:rPr>
        <w:t>桥梁隧道工程专项检测资质证书</w:t>
      </w:r>
      <w:r>
        <w:rPr>
          <w:rFonts w:hint="eastAsia" w:ascii="宋体" w:hAnsi="宋体" w:eastAsia="宋体" w:cs="宋体"/>
          <w:color w:val="auto"/>
          <w:highlight w:val="none"/>
        </w:rPr>
        <w:t>。</w:t>
      </w:r>
    </w:p>
    <w:p w14:paraId="299EDBA5">
      <w:pPr>
        <w:pStyle w:val="10"/>
        <w:rPr>
          <w:rFonts w:hint="eastAsia" w:ascii="宋体" w:hAnsi="宋体" w:eastAsia="宋体" w:cs="宋体"/>
          <w:color w:val="auto"/>
          <w:highlight w:val="none"/>
        </w:rPr>
      </w:pPr>
      <w:r>
        <w:rPr>
          <w:rFonts w:hint="eastAsia" w:ascii="宋体" w:hAnsi="宋体" w:eastAsia="宋体" w:cs="宋体"/>
          <w:color w:val="auto"/>
          <w:highlight w:val="none"/>
        </w:rPr>
        <w:t>4、投标保证金：投标保证金缴纳凭证或担保机构出具的保函。</w:t>
      </w:r>
    </w:p>
    <w:p w14:paraId="5400E6F7">
      <w:pPr>
        <w:pStyle w:val="1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非联合体声明：不允许组成联合体投标。（提供承诺书）</w:t>
      </w:r>
    </w:p>
    <w:p w14:paraId="248C2CC2">
      <w:pPr>
        <w:pStyle w:val="10"/>
        <w:rPr>
          <w:rFonts w:hint="eastAsia" w:ascii="宋体" w:hAnsi="宋体" w:eastAsia="宋体" w:cs="宋体"/>
          <w:color w:val="auto"/>
          <w:highlight w:val="none"/>
        </w:rPr>
      </w:pPr>
      <w:r>
        <w:rPr>
          <w:rFonts w:hint="eastAsia" w:ascii="宋体" w:hAnsi="宋体" w:eastAsia="宋体" w:cs="宋体"/>
          <w:color w:val="auto"/>
          <w:highlight w:val="none"/>
        </w:rPr>
        <w:t>采购包2</w:t>
      </w:r>
      <w:r>
        <w:rPr>
          <w:rFonts w:hint="eastAsia" w:ascii="宋体" w:hAnsi="宋体" w:eastAsia="宋体" w:cs="宋体"/>
          <w:color w:val="auto"/>
          <w:highlight w:val="none"/>
          <w:lang w:val="en-US" w:eastAsia="zh-CN"/>
        </w:rPr>
        <w:t>SD标</w:t>
      </w:r>
      <w:r>
        <w:rPr>
          <w:rFonts w:hint="eastAsia" w:ascii="宋体" w:hAnsi="宋体" w:eastAsia="宋体" w:cs="宋体"/>
          <w:color w:val="auto"/>
          <w:highlight w:val="none"/>
        </w:rPr>
        <w:t>：</w:t>
      </w:r>
    </w:p>
    <w:p w14:paraId="27055191">
      <w:pPr>
        <w:pStyle w:val="10"/>
        <w:rPr>
          <w:rFonts w:hint="eastAsia" w:ascii="宋体" w:hAnsi="宋体" w:eastAsia="宋体" w:cs="宋体"/>
          <w:color w:val="auto"/>
          <w:highlight w:val="none"/>
        </w:rPr>
      </w:pPr>
      <w:r>
        <w:rPr>
          <w:rFonts w:hint="eastAsia" w:ascii="宋体" w:hAnsi="宋体" w:eastAsia="宋体" w:cs="宋体"/>
          <w:color w:val="auto"/>
          <w:highlight w:val="none"/>
        </w:rPr>
        <w:t>1、法定代表人身份证明/法定代表人授权书：法定代表人授权书(附法定代表人、被授权人身份证复印件及被授权人投标截止日前一年内已缴存的至少一个月的社会保险参保缴费证明)，法定代表人直接参加投标，须提供法定代表人身份证明。</w:t>
      </w:r>
    </w:p>
    <w:p w14:paraId="56D656F2">
      <w:pPr>
        <w:pStyle w:val="10"/>
        <w:rPr>
          <w:rFonts w:hint="eastAsia" w:ascii="宋体" w:hAnsi="宋体" w:eastAsia="宋体" w:cs="宋体"/>
          <w:color w:val="auto"/>
          <w:highlight w:val="none"/>
        </w:rPr>
      </w:pPr>
      <w:r>
        <w:rPr>
          <w:rFonts w:hint="eastAsia" w:ascii="宋体" w:hAnsi="宋体" w:eastAsia="宋体" w:cs="宋体"/>
          <w:color w:val="auto"/>
          <w:highlight w:val="none"/>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w:t>
      </w:r>
    </w:p>
    <w:p w14:paraId="2EC7AFB9">
      <w:pPr>
        <w:pStyle w:val="10"/>
        <w:rPr>
          <w:rFonts w:hint="eastAsia" w:ascii="宋体" w:hAnsi="宋体" w:eastAsia="宋体" w:cs="宋体"/>
          <w:color w:val="auto"/>
          <w:highlight w:val="none"/>
        </w:rPr>
      </w:pPr>
      <w:r>
        <w:rPr>
          <w:rFonts w:hint="eastAsia" w:ascii="宋体" w:hAnsi="宋体" w:eastAsia="宋体" w:cs="宋体"/>
          <w:color w:val="auto"/>
          <w:highlight w:val="none"/>
        </w:rPr>
        <w:t>3、企业资质：</w:t>
      </w:r>
      <w:r>
        <w:rPr>
          <w:rFonts w:hint="eastAsia" w:ascii="宋体" w:hAnsi="宋体" w:eastAsia="宋体" w:cs="宋体"/>
          <w:color w:val="auto"/>
          <w:highlight w:val="none"/>
          <w:lang w:val="en-US" w:eastAsia="zh-CN"/>
        </w:rPr>
        <w:t>采购包2</w:t>
      </w:r>
      <w:r>
        <w:rPr>
          <w:rFonts w:hint="eastAsia" w:ascii="宋体" w:hAnsi="宋体" w:eastAsia="宋体" w:cs="宋体"/>
          <w:color w:val="auto"/>
          <w:highlight w:val="none"/>
        </w:rPr>
        <w:t>SD标：独立投标人须具有有效的公路水运工程质量检测机构公路工程甲级资质（公路工程试验检测综合甲级资质）或</w:t>
      </w:r>
      <w:r>
        <w:rPr>
          <w:rFonts w:hint="eastAsia" w:ascii="宋体" w:hAnsi="宋体" w:eastAsia="宋体" w:cs="宋体"/>
          <w:color w:val="auto"/>
          <w:highlight w:val="none"/>
          <w:lang w:eastAsia="zh-CN"/>
        </w:rPr>
        <w:t>桥梁隧道工程专项检测资质证书</w:t>
      </w:r>
      <w:r>
        <w:rPr>
          <w:rFonts w:hint="eastAsia" w:ascii="宋体" w:hAnsi="宋体" w:eastAsia="宋体" w:cs="宋体"/>
          <w:color w:val="auto"/>
          <w:highlight w:val="none"/>
        </w:rPr>
        <w:t>；同时具有公路水运工程质量检测机构交通工程专项资质或试验检测综合甲级资质中包含有隧道机电参数试验检测项目；联合体投标人，根据联合体协议分工（联合体成员不得承担相同工作），联合体牵头人须具有有效的公路水运工程质量检测机构公路工程甲级资质（公路工程试验检测综合甲级资质）或</w:t>
      </w:r>
      <w:r>
        <w:rPr>
          <w:rFonts w:hint="eastAsia" w:ascii="宋体" w:hAnsi="宋体" w:eastAsia="宋体" w:cs="宋体"/>
          <w:color w:val="auto"/>
          <w:highlight w:val="none"/>
          <w:lang w:eastAsia="zh-CN"/>
        </w:rPr>
        <w:t>桥梁隧道工程专项检测资质证书</w:t>
      </w:r>
      <w:r>
        <w:rPr>
          <w:rFonts w:hint="eastAsia" w:ascii="宋体" w:hAnsi="宋体" w:eastAsia="宋体" w:cs="宋体"/>
          <w:color w:val="auto"/>
          <w:highlight w:val="none"/>
        </w:rPr>
        <w:t>；联合体另一成员须具有公路水运工程质量检测机构交通工程专项资质或试验检测综合甲级资质中包含有隧道机电参数试验检测项目。</w:t>
      </w:r>
    </w:p>
    <w:p w14:paraId="4DF62998">
      <w:pPr>
        <w:pStyle w:val="1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4、投标保证金：投标保证金缴纳凭证或担保机构出具的保函。</w:t>
      </w:r>
    </w:p>
    <w:p w14:paraId="3189820E">
      <w:pPr>
        <w:pStyle w:val="1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、联合体声明：允许组成联合体投标，但联合体成员不超过两家。（提供承诺书）</w:t>
      </w:r>
    </w:p>
    <w:p w14:paraId="6EAEBF3E">
      <w:pPr>
        <w:pStyle w:val="3"/>
        <w:jc w:val="center"/>
        <w:rPr>
          <w:rFonts w:hint="eastAsia" w:ascii="宋体" w:hAnsi="宋体" w:eastAsia="宋体" w:cs="宋体"/>
          <w:b/>
          <w:bCs/>
          <w:sz w:val="21"/>
        </w:rPr>
      </w:pPr>
    </w:p>
    <w:p w14:paraId="3AB5A800">
      <w:pPr>
        <w:pStyle w:val="3"/>
        <w:jc w:val="center"/>
        <w:rPr>
          <w:rFonts w:hint="eastAsia" w:ascii="宋体" w:hAnsi="宋体" w:eastAsia="宋体" w:cs="宋体"/>
          <w:b/>
          <w:bCs/>
          <w:sz w:val="21"/>
        </w:rPr>
      </w:pPr>
    </w:p>
    <w:p w14:paraId="3DC610DC">
      <w:pPr>
        <w:pStyle w:val="3"/>
        <w:jc w:val="center"/>
        <w:rPr>
          <w:rFonts w:hint="eastAsia" w:ascii="宋体" w:hAnsi="宋体" w:eastAsia="宋体" w:cs="宋体"/>
          <w:b/>
          <w:bCs/>
          <w:sz w:val="21"/>
        </w:rPr>
      </w:pPr>
    </w:p>
    <w:p w14:paraId="5D85EE50">
      <w:pPr>
        <w:pStyle w:val="3"/>
        <w:jc w:val="center"/>
        <w:rPr>
          <w:rFonts w:hint="eastAsia" w:ascii="宋体" w:hAnsi="宋体" w:eastAsia="宋体" w:cs="宋体"/>
          <w:b/>
          <w:bCs/>
          <w:sz w:val="21"/>
        </w:rPr>
      </w:pPr>
    </w:p>
    <w:p w14:paraId="1D8270AD">
      <w:pPr>
        <w:pStyle w:val="3"/>
        <w:jc w:val="center"/>
        <w:rPr>
          <w:rFonts w:hint="eastAsia" w:ascii="宋体" w:hAnsi="宋体" w:eastAsia="宋体" w:cs="宋体"/>
          <w:b/>
          <w:bCs/>
          <w:sz w:val="21"/>
        </w:rPr>
      </w:pPr>
    </w:p>
    <w:p w14:paraId="1568B7A8">
      <w:pPr>
        <w:pStyle w:val="3"/>
        <w:jc w:val="center"/>
        <w:rPr>
          <w:rFonts w:hint="eastAsia" w:ascii="宋体" w:hAnsi="宋体" w:eastAsia="宋体" w:cs="宋体"/>
          <w:b/>
          <w:bCs/>
          <w:sz w:val="21"/>
        </w:rPr>
      </w:pPr>
    </w:p>
    <w:p w14:paraId="2850C82A">
      <w:pPr>
        <w:pStyle w:val="3"/>
        <w:jc w:val="center"/>
        <w:rPr>
          <w:rFonts w:hint="eastAsia" w:ascii="宋体" w:hAnsi="宋体" w:eastAsia="宋体" w:cs="宋体"/>
          <w:b/>
          <w:bCs/>
          <w:sz w:val="21"/>
        </w:rPr>
      </w:pPr>
    </w:p>
    <w:p w14:paraId="08F94433">
      <w:pPr>
        <w:pStyle w:val="3"/>
        <w:jc w:val="center"/>
        <w:rPr>
          <w:rFonts w:hint="eastAsia" w:ascii="宋体" w:hAnsi="宋体" w:eastAsia="宋体" w:cs="宋体"/>
          <w:b/>
          <w:bCs/>
          <w:sz w:val="21"/>
        </w:rPr>
      </w:pPr>
    </w:p>
    <w:p w14:paraId="4A1B2205">
      <w:pPr>
        <w:pStyle w:val="3"/>
        <w:jc w:val="center"/>
        <w:rPr>
          <w:rFonts w:hint="eastAsia" w:ascii="宋体" w:hAnsi="宋体" w:eastAsia="宋体" w:cs="宋体"/>
          <w:b/>
          <w:bCs/>
          <w:sz w:val="21"/>
        </w:rPr>
      </w:pPr>
    </w:p>
    <w:p w14:paraId="67616B39">
      <w:pPr>
        <w:rPr>
          <w:rFonts w:hint="eastAsia" w:ascii="宋体" w:hAnsi="宋体" w:eastAsia="宋体" w:cs="宋体"/>
          <w:b/>
          <w:bCs/>
          <w:sz w:val="21"/>
        </w:rPr>
      </w:pPr>
    </w:p>
    <w:p w14:paraId="2694745A">
      <w:pPr>
        <w:rPr>
          <w:rFonts w:hint="eastAsia" w:ascii="宋体" w:hAnsi="宋体" w:eastAsia="宋体" w:cs="宋体"/>
          <w:b/>
          <w:bCs/>
          <w:sz w:val="21"/>
        </w:rPr>
      </w:pPr>
    </w:p>
    <w:p w14:paraId="5ED2EDC1">
      <w:pPr>
        <w:pStyle w:val="3"/>
        <w:jc w:val="center"/>
        <w:rPr>
          <w:rFonts w:hint="eastAsia" w:ascii="宋体" w:hAnsi="宋体" w:eastAsia="宋体" w:cs="宋体"/>
          <w:b/>
          <w:bCs/>
          <w:sz w:val="21"/>
        </w:rPr>
      </w:pPr>
      <w:r>
        <w:rPr>
          <w:rFonts w:hint="eastAsia" w:ascii="宋体" w:hAnsi="宋体" w:eastAsia="宋体" w:cs="宋体"/>
          <w:b/>
          <w:bCs/>
          <w:sz w:val="21"/>
        </w:rPr>
        <w:t>法定代表人身份证明</w:t>
      </w:r>
    </w:p>
    <w:p w14:paraId="472F3FFE">
      <w:pPr>
        <w:spacing w:before="156" w:line="440" w:lineRule="exact"/>
        <w:rPr>
          <w:rFonts w:hint="eastAsia" w:ascii="宋体" w:hAnsi="宋体" w:eastAsia="宋体" w:cs="宋体"/>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rPr>
        <w:t xml:space="preserve"> </w:t>
      </w:r>
    </w:p>
    <w:p w14:paraId="133B5FA3">
      <w:pPr>
        <w:spacing w:before="156" w:line="440" w:lineRule="exact"/>
        <w:rPr>
          <w:rFonts w:hint="eastAsia" w:ascii="宋体" w:hAnsi="宋体" w:eastAsia="宋体" w:cs="宋体"/>
        </w:rPr>
      </w:pPr>
      <w:r>
        <w:rPr>
          <w:rFonts w:hint="eastAsia" w:ascii="宋体" w:hAnsi="宋体" w:eastAsia="宋体" w:cs="宋体"/>
        </w:rPr>
        <w:t>统一社会信用代码：</w:t>
      </w:r>
      <w:r>
        <w:rPr>
          <w:rFonts w:hint="eastAsia" w:ascii="宋体" w:hAnsi="宋体" w:eastAsia="宋体" w:cs="宋体"/>
          <w:u w:val="single"/>
        </w:rPr>
        <w:t xml:space="preserve">                 </w:t>
      </w:r>
    </w:p>
    <w:p w14:paraId="3F679AED">
      <w:pPr>
        <w:spacing w:before="156" w:line="440" w:lineRule="exact"/>
        <w:rPr>
          <w:rFonts w:hint="eastAsia" w:ascii="宋体" w:hAnsi="宋体" w:eastAsia="宋体" w:cs="宋体"/>
        </w:rPr>
      </w:pPr>
      <w:r>
        <w:rPr>
          <w:rFonts w:hint="eastAsia" w:ascii="宋体" w:hAnsi="宋体" w:eastAsia="宋体" w:cs="宋体"/>
        </w:rPr>
        <w:t>注册地址：</w:t>
      </w:r>
      <w:r>
        <w:rPr>
          <w:rFonts w:hint="eastAsia" w:ascii="宋体" w:hAnsi="宋体" w:eastAsia="宋体" w:cs="宋体"/>
          <w:u w:val="single"/>
        </w:rPr>
        <w:t xml:space="preserve">                         </w:t>
      </w:r>
    </w:p>
    <w:p w14:paraId="42B8D398">
      <w:pPr>
        <w:spacing w:before="156" w:line="440" w:lineRule="exact"/>
        <w:rPr>
          <w:rFonts w:hint="eastAsia" w:ascii="宋体" w:hAnsi="宋体" w:eastAsia="宋体" w:cs="宋体"/>
        </w:rPr>
      </w:pPr>
      <w:r>
        <w:rPr>
          <w:rFonts w:hint="eastAsia" w:ascii="宋体" w:hAnsi="宋体" w:eastAsia="宋体" w:cs="宋体"/>
        </w:rPr>
        <w:t>成立时间：</w:t>
      </w:r>
      <w:r>
        <w:rPr>
          <w:rFonts w:hint="eastAsia" w:ascii="宋体" w:hAnsi="宋体" w:eastAsia="宋体" w:cs="宋体"/>
          <w:u w:val="single"/>
        </w:rPr>
        <w:t xml:space="preserve">      </w:t>
      </w:r>
      <w:r>
        <w:rPr>
          <w:rFonts w:hint="eastAsia" w:ascii="宋体" w:hAnsi="宋体" w:eastAsia="宋体" w:cs="宋体"/>
        </w:rPr>
        <w:t xml:space="preserve">年 </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3E08C6B">
      <w:pPr>
        <w:spacing w:before="156" w:line="440" w:lineRule="exact"/>
        <w:rPr>
          <w:rFonts w:hint="eastAsia" w:ascii="宋体" w:hAnsi="宋体" w:eastAsia="宋体" w:cs="宋体"/>
          <w:u w:val="single"/>
        </w:rPr>
      </w:pPr>
      <w:r>
        <w:rPr>
          <w:rFonts w:hint="eastAsia" w:ascii="宋体" w:hAnsi="宋体" w:eastAsia="宋体" w:cs="宋体"/>
        </w:rPr>
        <w:t>经营期限：</w:t>
      </w:r>
      <w:r>
        <w:rPr>
          <w:rFonts w:hint="eastAsia" w:ascii="宋体" w:hAnsi="宋体" w:eastAsia="宋体" w:cs="宋体"/>
          <w:u w:val="single"/>
        </w:rPr>
        <w:t xml:space="preserve">                         </w:t>
      </w:r>
    </w:p>
    <w:p w14:paraId="5375B165">
      <w:pPr>
        <w:spacing w:before="156" w:line="440" w:lineRule="exact"/>
        <w:rPr>
          <w:rFonts w:hint="eastAsia" w:ascii="宋体" w:hAnsi="宋体" w:eastAsia="宋体" w:cs="宋体"/>
        </w:rPr>
      </w:pPr>
      <w:r>
        <w:rPr>
          <w:rFonts w:hint="eastAsia" w:ascii="宋体" w:hAnsi="宋体" w:eastAsia="宋体" w:cs="宋体"/>
        </w:rPr>
        <w:t>姓名：</w:t>
      </w:r>
      <w:r>
        <w:rPr>
          <w:rFonts w:hint="eastAsia" w:ascii="宋体" w:hAnsi="宋体" w:eastAsia="宋体" w:cs="宋体"/>
          <w:u w:val="single"/>
        </w:rPr>
        <w:t xml:space="preserve">      </w:t>
      </w:r>
      <w:r>
        <w:rPr>
          <w:rFonts w:hint="eastAsia" w:ascii="宋体" w:hAnsi="宋体" w:eastAsia="宋体" w:cs="宋体"/>
        </w:rPr>
        <w:t xml:space="preserve"> 性别：</w:t>
      </w:r>
      <w:r>
        <w:rPr>
          <w:rFonts w:hint="eastAsia" w:ascii="宋体" w:hAnsi="宋体" w:eastAsia="宋体" w:cs="宋体"/>
          <w:u w:val="single"/>
        </w:rPr>
        <w:t xml:space="preserve">      </w:t>
      </w:r>
      <w:r>
        <w:rPr>
          <w:rFonts w:hint="eastAsia" w:ascii="宋体" w:hAnsi="宋体" w:eastAsia="宋体" w:cs="宋体"/>
        </w:rPr>
        <w:t xml:space="preserve"> 年龄：</w:t>
      </w:r>
      <w:r>
        <w:rPr>
          <w:rFonts w:hint="eastAsia" w:ascii="宋体" w:hAnsi="宋体" w:eastAsia="宋体" w:cs="宋体"/>
          <w:u w:val="single"/>
        </w:rPr>
        <w:t xml:space="preserve">      </w:t>
      </w:r>
      <w:r>
        <w:rPr>
          <w:rFonts w:hint="eastAsia" w:ascii="宋体" w:hAnsi="宋体" w:eastAsia="宋体" w:cs="宋体"/>
        </w:rPr>
        <w:t xml:space="preserve"> 系</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u w:val="single"/>
        </w:rPr>
        <w:t xml:space="preserve">    供应商名称   </w:t>
      </w:r>
      <w:r>
        <w:rPr>
          <w:rFonts w:hint="eastAsia" w:ascii="宋体" w:hAnsi="宋体" w:eastAsia="宋体" w:cs="宋体"/>
        </w:rPr>
        <w:t>）的法定代表人。</w:t>
      </w:r>
    </w:p>
    <w:p w14:paraId="52885FB8">
      <w:pPr>
        <w:spacing w:before="156" w:line="440" w:lineRule="exact"/>
        <w:rPr>
          <w:rFonts w:hint="eastAsia" w:ascii="宋体" w:hAnsi="宋体" w:eastAsia="宋体" w:cs="宋体"/>
        </w:rPr>
      </w:pPr>
      <w:r>
        <w:rPr>
          <w:rFonts w:hint="eastAsia" w:ascii="宋体" w:hAnsi="宋体" w:eastAsia="宋体" w:cs="宋体"/>
        </w:rPr>
        <w:t>特此证明。</w:t>
      </w:r>
    </w:p>
    <w:p w14:paraId="6CBEBB47">
      <w:pPr>
        <w:spacing w:before="156" w:line="440" w:lineRule="exact"/>
        <w:rPr>
          <w:rFonts w:hint="eastAsia" w:ascii="宋体" w:hAnsi="宋体" w:eastAsia="宋体" w:cs="宋体"/>
        </w:rPr>
      </w:pPr>
      <w:r>
        <w:rPr>
          <w:rFonts w:hint="eastAsia" w:ascii="宋体" w:hAnsi="宋体" w:eastAsia="宋体" w:cs="宋体"/>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CD1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A71FA22">
            <w:pPr>
              <w:spacing w:line="480" w:lineRule="auto"/>
              <w:jc w:val="center"/>
              <w:rPr>
                <w:rFonts w:hint="eastAsia" w:ascii="宋体" w:hAnsi="宋体" w:eastAsia="宋体" w:cs="宋体"/>
              </w:rPr>
            </w:pPr>
          </w:p>
          <w:p w14:paraId="5B5C0A85">
            <w:pPr>
              <w:spacing w:line="480" w:lineRule="auto"/>
              <w:jc w:val="center"/>
              <w:rPr>
                <w:rFonts w:hint="eastAsia" w:ascii="宋体" w:hAnsi="宋体" w:eastAsia="宋体" w:cs="宋体"/>
              </w:rPr>
            </w:pPr>
          </w:p>
          <w:p w14:paraId="7F13F324">
            <w:pPr>
              <w:spacing w:before="156" w:line="360" w:lineRule="auto"/>
              <w:jc w:val="center"/>
              <w:rPr>
                <w:rFonts w:hint="eastAsia" w:ascii="宋体" w:hAnsi="宋体" w:eastAsia="宋体" w:cs="宋体"/>
              </w:rPr>
            </w:pPr>
            <w:r>
              <w:rPr>
                <w:rFonts w:hint="eastAsia" w:ascii="宋体" w:hAnsi="宋体" w:eastAsia="宋体" w:cs="宋体"/>
              </w:rPr>
              <w:t>法定代表人身份证复印件粘贴处</w:t>
            </w:r>
          </w:p>
          <w:p w14:paraId="78A3C816">
            <w:pPr>
              <w:pStyle w:val="3"/>
              <w:jc w:val="center"/>
              <w:rPr>
                <w:rFonts w:hint="eastAsia" w:ascii="宋体" w:hAnsi="宋体" w:eastAsia="宋体" w:cs="宋体"/>
                <w:sz w:val="21"/>
              </w:rPr>
            </w:pPr>
            <w:r>
              <w:rPr>
                <w:rFonts w:hint="eastAsia" w:ascii="宋体" w:hAnsi="宋体" w:eastAsia="宋体" w:cs="宋体"/>
                <w:sz w:val="21"/>
              </w:rPr>
              <w:t>（正反面）</w:t>
            </w:r>
          </w:p>
          <w:p w14:paraId="539684FB">
            <w:pPr>
              <w:spacing w:line="480" w:lineRule="auto"/>
              <w:jc w:val="center"/>
              <w:rPr>
                <w:rFonts w:hint="eastAsia" w:ascii="宋体" w:hAnsi="宋体" w:eastAsia="宋体" w:cs="宋体"/>
              </w:rPr>
            </w:pPr>
          </w:p>
          <w:p w14:paraId="6A165D64">
            <w:pPr>
              <w:spacing w:line="480" w:lineRule="auto"/>
              <w:jc w:val="center"/>
              <w:rPr>
                <w:rFonts w:hint="eastAsia" w:ascii="宋体" w:hAnsi="宋体" w:eastAsia="宋体" w:cs="宋体"/>
              </w:rPr>
            </w:pPr>
          </w:p>
        </w:tc>
      </w:tr>
    </w:tbl>
    <w:p w14:paraId="75BE6CE2">
      <w:pPr>
        <w:spacing w:line="480" w:lineRule="auto"/>
        <w:rPr>
          <w:rFonts w:hint="eastAsia" w:ascii="宋体" w:hAnsi="宋体" w:eastAsia="宋体" w:cs="宋体"/>
        </w:rPr>
      </w:pPr>
    </w:p>
    <w:p w14:paraId="1EB32ED5">
      <w:pPr>
        <w:rPr>
          <w:rFonts w:hint="eastAsia" w:ascii="宋体" w:hAnsi="宋体" w:eastAsia="宋体" w:cs="宋体"/>
        </w:rPr>
      </w:pPr>
    </w:p>
    <w:p w14:paraId="5A33D35E">
      <w:pPr>
        <w:rPr>
          <w:rFonts w:hint="eastAsia" w:ascii="宋体" w:hAnsi="宋体" w:eastAsia="宋体" w:cs="宋体"/>
        </w:rPr>
      </w:pPr>
    </w:p>
    <w:p w14:paraId="35FFEC48">
      <w:pPr>
        <w:rPr>
          <w:rFonts w:hint="eastAsia" w:ascii="宋体" w:hAnsi="宋体" w:eastAsia="宋体" w:cs="宋体"/>
        </w:rPr>
      </w:pPr>
    </w:p>
    <w:p w14:paraId="60DEB7F4">
      <w:pPr>
        <w:rPr>
          <w:rFonts w:hint="eastAsia" w:ascii="宋体" w:hAnsi="宋体" w:eastAsia="宋体" w:cs="宋体"/>
        </w:rPr>
      </w:pPr>
    </w:p>
    <w:p w14:paraId="653786E5">
      <w:pPr>
        <w:spacing w:line="360" w:lineRule="auto"/>
        <w:rPr>
          <w:rFonts w:hint="eastAsia" w:ascii="宋体" w:hAnsi="宋体" w:eastAsia="宋体" w:cs="宋体"/>
        </w:rPr>
      </w:pPr>
    </w:p>
    <w:p w14:paraId="69D30EEF">
      <w:pPr>
        <w:spacing w:line="360" w:lineRule="auto"/>
        <w:ind w:right="420"/>
        <w:rPr>
          <w:rFonts w:hint="eastAsia" w:ascii="宋体" w:hAnsi="宋体" w:eastAsia="宋体" w:cs="宋体"/>
        </w:rPr>
      </w:pPr>
    </w:p>
    <w:p w14:paraId="3DB6859C">
      <w:pPr>
        <w:spacing w:line="360" w:lineRule="auto"/>
        <w:ind w:right="420"/>
        <w:rPr>
          <w:rFonts w:hint="eastAsia" w:ascii="宋体" w:hAnsi="宋体" w:eastAsia="宋体" w:cs="宋体"/>
        </w:rPr>
      </w:pPr>
    </w:p>
    <w:p w14:paraId="62A533DF">
      <w:pPr>
        <w:spacing w:line="360" w:lineRule="auto"/>
        <w:ind w:right="420"/>
        <w:rPr>
          <w:rFonts w:hint="eastAsia" w:ascii="宋体" w:hAnsi="宋体" w:eastAsia="宋体" w:cs="宋体"/>
        </w:rPr>
      </w:pPr>
    </w:p>
    <w:p w14:paraId="58D7C472">
      <w:pPr>
        <w:spacing w:line="360" w:lineRule="auto"/>
        <w:ind w:right="420"/>
        <w:rPr>
          <w:rFonts w:hint="eastAsia" w:ascii="宋体" w:hAnsi="宋体" w:eastAsia="宋体" w:cs="宋体"/>
        </w:rPr>
      </w:pPr>
    </w:p>
    <w:p w14:paraId="68A66E74">
      <w:pPr>
        <w:spacing w:line="360" w:lineRule="auto"/>
        <w:ind w:right="420" w:firstLine="2730" w:firstLineChars="1300"/>
        <w:rPr>
          <w:rFonts w:hint="eastAsia" w:ascii="宋体" w:hAnsi="宋体" w:eastAsia="宋体" w:cs="宋体"/>
        </w:rPr>
      </w:pPr>
      <w:r>
        <w:rPr>
          <w:rFonts w:hint="eastAsia" w:ascii="宋体" w:hAnsi="宋体" w:eastAsia="宋体" w:cs="宋体"/>
        </w:rPr>
        <w:t>投标供应商名称：</w:t>
      </w:r>
      <w:r>
        <w:rPr>
          <w:rFonts w:hint="eastAsia" w:ascii="宋体" w:hAnsi="宋体" w:eastAsia="宋体" w:cs="宋体"/>
          <w:u w:val="single"/>
        </w:rPr>
        <w:t xml:space="preserve">                  </w:t>
      </w:r>
      <w:r>
        <w:rPr>
          <w:rFonts w:hint="eastAsia" w:ascii="宋体" w:hAnsi="宋体" w:eastAsia="宋体" w:cs="宋体"/>
        </w:rPr>
        <w:t>（加盖单位公章）</w:t>
      </w:r>
    </w:p>
    <w:p w14:paraId="29D90ED1">
      <w:pPr>
        <w:spacing w:line="360" w:lineRule="auto"/>
        <w:ind w:right="420" w:firstLine="2730" w:firstLineChars="1300"/>
        <w:rPr>
          <w:rFonts w:hint="eastAsia" w:ascii="宋体" w:hAnsi="宋体" w:eastAsia="宋体" w:cs="宋体"/>
        </w:rPr>
      </w:pPr>
      <w:r>
        <w:rPr>
          <w:rFonts w:hint="eastAsia" w:ascii="宋体" w:hAnsi="宋体" w:eastAsia="宋体" w:cs="宋体"/>
        </w:rPr>
        <w:t>日      期：</w:t>
      </w:r>
      <w:r>
        <w:rPr>
          <w:rFonts w:hint="eastAsia" w:ascii="宋体" w:hAnsi="宋体" w:eastAsia="宋体" w:cs="宋体"/>
          <w:u w:val="none"/>
        </w:rPr>
        <w:t xml:space="preserve">       年       月       日</w:t>
      </w:r>
    </w:p>
    <w:p w14:paraId="6CD1095B">
      <w:pPr>
        <w:rPr>
          <w:rFonts w:hint="eastAsia" w:ascii="宋体" w:hAnsi="宋体" w:eastAsia="宋体" w:cs="宋体"/>
          <w:b/>
          <w:bCs/>
          <w:kern w:val="2"/>
        </w:rPr>
      </w:pPr>
      <w:r>
        <w:rPr>
          <w:rFonts w:hint="eastAsia" w:ascii="宋体" w:hAnsi="宋体" w:eastAsia="宋体" w:cs="宋体"/>
          <w:b/>
          <w:bCs/>
          <w:kern w:val="2"/>
        </w:rPr>
        <w:br w:type="page"/>
      </w:r>
    </w:p>
    <w:p w14:paraId="1DC2EF65">
      <w:pPr>
        <w:jc w:val="center"/>
        <w:rPr>
          <w:rFonts w:hint="eastAsia" w:ascii="宋体" w:hAnsi="宋体" w:eastAsia="宋体" w:cs="宋体"/>
          <w:b/>
          <w:bCs/>
          <w:kern w:val="2"/>
        </w:rPr>
      </w:pPr>
      <w:r>
        <w:rPr>
          <w:rFonts w:hint="eastAsia" w:ascii="宋体" w:hAnsi="宋体" w:eastAsia="宋体" w:cs="宋体"/>
          <w:b/>
          <w:bCs/>
          <w:kern w:val="2"/>
        </w:rPr>
        <w:t>法定代表人授权书</w:t>
      </w:r>
    </w:p>
    <w:p w14:paraId="5342B236">
      <w:pPr>
        <w:rPr>
          <w:rFonts w:hint="eastAsia" w:ascii="宋体" w:hAnsi="宋体" w:eastAsia="宋体" w:cs="宋体"/>
          <w:b/>
          <w:bCs/>
        </w:rPr>
      </w:pPr>
      <w:r>
        <w:rPr>
          <w:rFonts w:hint="eastAsia" w:ascii="宋体" w:hAnsi="宋体" w:eastAsia="宋体" w:cs="宋体"/>
        </w:rPr>
        <w:t xml:space="preserve">  </w:t>
      </w:r>
    </w:p>
    <w:p w14:paraId="72DCCF8C">
      <w:pPr>
        <w:spacing w:line="480" w:lineRule="auto"/>
        <w:rPr>
          <w:rFonts w:hint="eastAsia" w:ascii="宋体" w:hAnsi="宋体" w:eastAsia="宋体" w:cs="宋体"/>
          <w:spacing w:val="4"/>
          <w:lang w:eastAsia="zh-CN"/>
        </w:rPr>
      </w:pPr>
      <w:r>
        <w:rPr>
          <w:rFonts w:hint="eastAsia" w:ascii="宋体" w:hAnsi="宋体" w:eastAsia="宋体" w:cs="宋体"/>
          <w:spacing w:val="4"/>
        </w:rPr>
        <w:t>致：</w:t>
      </w:r>
      <w:r>
        <w:rPr>
          <w:rFonts w:hint="eastAsia" w:ascii="宋体" w:hAnsi="宋体" w:eastAsia="宋体" w:cs="宋体"/>
          <w:spacing w:val="-2"/>
          <w:u w:val="single"/>
          <w:lang w:eastAsia="zh-CN"/>
        </w:rPr>
        <w:t>陕西省公路局</w:t>
      </w:r>
    </w:p>
    <w:p w14:paraId="6A5623CB">
      <w:pPr>
        <w:widowControl w:val="0"/>
        <w:kinsoku/>
        <w:wordWrap w:val="0"/>
        <w:autoSpaceDE/>
        <w:autoSpaceDN/>
        <w:adjustRightInd/>
        <w:snapToGrid/>
        <w:spacing w:line="480" w:lineRule="auto"/>
        <w:ind w:firstLine="436" w:firstLineChars="200"/>
        <w:textAlignment w:val="auto"/>
        <w:rPr>
          <w:rFonts w:hint="eastAsia" w:ascii="宋体" w:hAnsi="宋体" w:eastAsia="宋体" w:cs="宋体"/>
          <w:spacing w:val="4"/>
        </w:rPr>
      </w:pPr>
      <w:r>
        <w:rPr>
          <w:rFonts w:hint="eastAsia" w:ascii="宋体" w:hAnsi="宋体" w:eastAsia="宋体" w:cs="宋体"/>
          <w:spacing w:val="4"/>
          <w:u w:val="single"/>
        </w:rPr>
        <w:t xml:space="preserve">    （供应商名称）    </w:t>
      </w:r>
      <w:r>
        <w:rPr>
          <w:rFonts w:hint="eastAsia" w:ascii="宋体" w:hAnsi="宋体" w:eastAsia="宋体" w:cs="宋体"/>
          <w:spacing w:val="4"/>
        </w:rPr>
        <w:t>按中华人民共和国法律于</w:t>
      </w:r>
      <w:r>
        <w:rPr>
          <w:rFonts w:hint="eastAsia" w:ascii="宋体" w:hAnsi="宋体" w:eastAsia="宋体" w:cs="宋体"/>
          <w:spacing w:val="4"/>
          <w:u w:val="single"/>
        </w:rPr>
        <w:t>（    年   月   日 ）</w:t>
      </w:r>
      <w:r>
        <w:rPr>
          <w:rFonts w:hint="eastAsia" w:ascii="宋体" w:hAnsi="宋体" w:eastAsia="宋体" w:cs="宋体"/>
          <w:spacing w:val="4"/>
        </w:rPr>
        <w:t xml:space="preserve">成立。 </w:t>
      </w:r>
      <w:r>
        <w:rPr>
          <w:rFonts w:hint="eastAsia" w:ascii="宋体" w:hAnsi="宋体" w:eastAsia="宋体" w:cs="宋体"/>
        </w:rPr>
        <w:t>法定代表人</w:t>
      </w:r>
      <w:r>
        <w:rPr>
          <w:rFonts w:hint="eastAsia" w:ascii="宋体" w:hAnsi="宋体" w:eastAsia="宋体" w:cs="宋体"/>
          <w:u w:val="single"/>
        </w:rPr>
        <w:t xml:space="preserve">  </w:t>
      </w:r>
      <w:r>
        <w:rPr>
          <w:rFonts w:hint="eastAsia" w:ascii="宋体" w:hAnsi="宋体" w:eastAsia="宋体" w:cs="宋体"/>
          <w:spacing w:val="4"/>
          <w:u w:val="single"/>
        </w:rPr>
        <w:t xml:space="preserve">（姓名）  </w:t>
      </w:r>
      <w:r>
        <w:rPr>
          <w:rFonts w:hint="eastAsia" w:ascii="宋体" w:hAnsi="宋体" w:eastAsia="宋体" w:cs="宋体"/>
          <w:spacing w:val="4"/>
        </w:rPr>
        <w:t>特授权</w:t>
      </w:r>
      <w:r>
        <w:rPr>
          <w:rFonts w:hint="eastAsia" w:ascii="宋体" w:hAnsi="宋体" w:eastAsia="宋体" w:cs="宋体"/>
          <w:spacing w:val="4"/>
          <w:u w:val="single"/>
        </w:rPr>
        <w:t xml:space="preserve">  （</w:t>
      </w:r>
      <w:r>
        <w:rPr>
          <w:rFonts w:hint="eastAsia" w:ascii="宋体" w:hAnsi="宋体" w:eastAsia="宋体" w:cs="宋体"/>
          <w:u w:val="single"/>
        </w:rPr>
        <w:t>被授权人</w:t>
      </w:r>
      <w:r>
        <w:rPr>
          <w:rFonts w:hint="eastAsia" w:ascii="宋体" w:hAnsi="宋体" w:eastAsia="宋体" w:cs="宋体"/>
          <w:spacing w:val="4"/>
          <w:u w:val="single"/>
        </w:rPr>
        <w:t xml:space="preserve">姓名）  </w:t>
      </w:r>
      <w:r>
        <w:rPr>
          <w:rFonts w:hint="eastAsia" w:ascii="宋体" w:hAnsi="宋体" w:eastAsia="宋体" w:cs="宋体"/>
          <w:spacing w:val="4"/>
        </w:rPr>
        <w:t>代表我公司全权办理针对本次</w:t>
      </w:r>
      <w:r>
        <w:rPr>
          <w:rFonts w:hint="eastAsia" w:ascii="宋体" w:hAnsi="宋体" w:eastAsia="宋体" w:cs="宋体"/>
          <w:spacing w:val="4"/>
          <w:u w:val="single"/>
        </w:rPr>
        <w:t xml:space="preserve">  《普通国省道公路桥隧定期检查评定（长大桥隧）》（项目编号：HXGJXM2026-ZC-GK1019）</w:t>
      </w:r>
      <w:r>
        <w:rPr>
          <w:rFonts w:hint="eastAsia" w:ascii="宋体" w:hAnsi="宋体" w:eastAsia="宋体" w:cs="宋体"/>
          <w:spacing w:val="4"/>
        </w:rPr>
        <w:t>的投标、签约等具体工作，并签署全部有关的文件、协议及合同。</w:t>
      </w:r>
    </w:p>
    <w:p w14:paraId="1FD010FD">
      <w:pPr>
        <w:spacing w:line="480" w:lineRule="auto"/>
        <w:ind w:firstLine="436" w:firstLineChars="200"/>
        <w:rPr>
          <w:rFonts w:hint="eastAsia" w:ascii="宋体" w:hAnsi="宋体" w:eastAsia="宋体" w:cs="宋体"/>
          <w:spacing w:val="4"/>
        </w:rPr>
      </w:pPr>
      <w:r>
        <w:rPr>
          <w:rFonts w:hint="eastAsia" w:ascii="宋体" w:hAnsi="宋体" w:eastAsia="宋体" w:cs="宋体"/>
          <w:spacing w:val="4"/>
        </w:rPr>
        <w:t>我公司对被授权人的签名负全部责任。</w:t>
      </w:r>
    </w:p>
    <w:p w14:paraId="2A74E831">
      <w:pPr>
        <w:spacing w:line="480" w:lineRule="auto"/>
        <w:ind w:firstLine="436" w:firstLineChars="200"/>
        <w:rPr>
          <w:rFonts w:hint="eastAsia" w:ascii="宋体" w:hAnsi="宋体" w:eastAsia="宋体" w:cs="宋体"/>
          <w:spacing w:val="4"/>
        </w:rPr>
      </w:pPr>
      <w:r>
        <w:rPr>
          <w:rFonts w:hint="eastAsia" w:ascii="宋体" w:hAnsi="宋体" w:eastAsia="宋体" w:cs="宋体"/>
          <w:spacing w:val="4"/>
        </w:rPr>
        <w:t>本授权有效期与投标有效期一致。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6965D11E">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53C1DD3F">
            <w:pPr>
              <w:spacing w:line="360" w:lineRule="auto"/>
              <w:rPr>
                <w:rFonts w:hint="eastAsia" w:ascii="宋体" w:hAnsi="宋体" w:eastAsia="宋体" w:cs="宋体"/>
                <w:spacing w:val="4"/>
              </w:rPr>
            </w:pPr>
            <w:r>
              <w:rPr>
                <w:rFonts w:hint="eastAsia" w:ascii="宋体" w:hAnsi="宋体" w:eastAsia="宋体" w:cs="宋体"/>
                <w:spacing w:val="4"/>
              </w:rPr>
              <w:t>法定代表人（签字或盖章）：</w:t>
            </w:r>
          </w:p>
        </w:tc>
        <w:tc>
          <w:tcPr>
            <w:tcW w:w="3990" w:type="dxa"/>
            <w:tcBorders>
              <w:top w:val="nil"/>
              <w:left w:val="nil"/>
              <w:bottom w:val="nil"/>
              <w:right w:val="nil"/>
            </w:tcBorders>
            <w:vAlign w:val="center"/>
          </w:tcPr>
          <w:p w14:paraId="4B3E6A4E">
            <w:pPr>
              <w:spacing w:line="360" w:lineRule="auto"/>
              <w:rPr>
                <w:rFonts w:hint="eastAsia" w:ascii="宋体" w:hAnsi="宋体" w:eastAsia="宋体" w:cs="宋体"/>
                <w:spacing w:val="4"/>
              </w:rPr>
            </w:pPr>
            <w:r>
              <w:rPr>
                <w:rFonts w:hint="eastAsia" w:ascii="宋体" w:hAnsi="宋体" w:eastAsia="宋体" w:cs="宋体"/>
                <w:spacing w:val="4"/>
              </w:rPr>
              <w:t>被授权人（签字或盖章）：</w:t>
            </w:r>
          </w:p>
        </w:tc>
      </w:tr>
      <w:tr w14:paraId="2D9C9266">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6EC0CC53">
            <w:pPr>
              <w:spacing w:line="360" w:lineRule="auto"/>
              <w:rPr>
                <w:rFonts w:hint="eastAsia" w:ascii="宋体" w:hAnsi="宋体" w:eastAsia="宋体" w:cs="宋体"/>
                <w:spacing w:val="4"/>
              </w:rPr>
            </w:pPr>
            <w:r>
              <w:rPr>
                <w:rFonts w:hint="eastAsia" w:ascii="宋体" w:hAnsi="宋体" w:eastAsia="宋体" w:cs="宋体"/>
                <w:spacing w:val="4"/>
              </w:rPr>
              <w:t>身份证号：</w:t>
            </w:r>
          </w:p>
        </w:tc>
        <w:tc>
          <w:tcPr>
            <w:tcW w:w="3990" w:type="dxa"/>
            <w:tcBorders>
              <w:top w:val="nil"/>
              <w:left w:val="nil"/>
              <w:bottom w:val="nil"/>
              <w:right w:val="nil"/>
            </w:tcBorders>
            <w:vAlign w:val="center"/>
          </w:tcPr>
          <w:p w14:paraId="7A49DE25">
            <w:pPr>
              <w:spacing w:line="360" w:lineRule="auto"/>
              <w:rPr>
                <w:rFonts w:hint="eastAsia" w:ascii="宋体" w:hAnsi="宋体" w:eastAsia="宋体" w:cs="宋体"/>
                <w:spacing w:val="4"/>
              </w:rPr>
            </w:pPr>
            <w:r>
              <w:rPr>
                <w:rFonts w:hint="eastAsia" w:ascii="宋体" w:hAnsi="宋体" w:eastAsia="宋体" w:cs="宋体"/>
                <w:spacing w:val="4"/>
              </w:rPr>
              <w:t>身份证号：</w:t>
            </w:r>
          </w:p>
        </w:tc>
      </w:tr>
    </w:tbl>
    <w:p w14:paraId="085689CF">
      <w:pPr>
        <w:spacing w:line="360" w:lineRule="auto"/>
        <w:ind w:firstLine="444" w:firstLineChars="204"/>
        <w:rPr>
          <w:rFonts w:hint="eastAsia" w:ascii="宋体" w:hAnsi="宋体" w:eastAsia="宋体" w:cs="宋体"/>
          <w:spacing w:val="4"/>
        </w:rPr>
      </w:pPr>
      <w:r>
        <w:rPr>
          <w:rFonts w:hint="eastAsia" w:ascii="宋体" w:hAnsi="宋体" w:eastAsia="宋体" w:cs="宋体"/>
          <w:spacing w:val="4"/>
        </w:rPr>
        <w:t>附：法定代表人身份证复印件（正反面）、被授权人身份证复印件</w:t>
      </w:r>
      <w:r>
        <w:rPr>
          <w:rFonts w:hint="eastAsia" w:ascii="宋体" w:hAnsi="宋体" w:eastAsia="宋体" w:cs="宋体"/>
          <w:lang w:val="zh-CN"/>
        </w:rPr>
        <w:t>（正反面）</w:t>
      </w:r>
    </w:p>
    <w:p w14:paraId="15CAB77B">
      <w:pPr>
        <w:spacing w:line="360" w:lineRule="auto"/>
        <w:rPr>
          <w:rFonts w:hint="eastAsia" w:ascii="宋体" w:hAnsi="宋体" w:eastAsia="宋体" w:cs="宋体"/>
          <w:spacing w:val="4"/>
        </w:rPr>
      </w:pPr>
    </w:p>
    <w:p w14:paraId="74B4D629">
      <w:pPr>
        <w:spacing w:line="360" w:lineRule="auto"/>
        <w:ind w:firstLine="510"/>
        <w:rPr>
          <w:rFonts w:hint="eastAsia" w:ascii="宋体" w:hAnsi="宋体" w:eastAsia="宋体" w:cs="宋体"/>
          <w:spacing w:val="4"/>
        </w:rPr>
      </w:pPr>
    </w:p>
    <w:p w14:paraId="0F38275C">
      <w:pPr>
        <w:pStyle w:val="3"/>
        <w:rPr>
          <w:rFonts w:hint="eastAsia" w:ascii="宋体" w:hAnsi="宋体" w:eastAsia="宋体" w:cs="宋体"/>
          <w:spacing w:val="4"/>
          <w:sz w:val="21"/>
        </w:rPr>
      </w:pPr>
    </w:p>
    <w:p w14:paraId="72057B7F">
      <w:pPr>
        <w:pStyle w:val="3"/>
        <w:rPr>
          <w:rFonts w:hint="eastAsia" w:ascii="宋体" w:hAnsi="宋体" w:eastAsia="宋体" w:cs="宋体"/>
          <w:spacing w:val="4"/>
          <w:sz w:val="21"/>
        </w:rPr>
      </w:pPr>
    </w:p>
    <w:p w14:paraId="289965DB">
      <w:pPr>
        <w:pStyle w:val="3"/>
        <w:rPr>
          <w:rFonts w:hint="eastAsia" w:ascii="宋体" w:hAnsi="宋体" w:eastAsia="宋体" w:cs="宋体"/>
          <w:spacing w:val="4"/>
          <w:sz w:val="21"/>
        </w:rPr>
      </w:pPr>
    </w:p>
    <w:p w14:paraId="7D2360E7">
      <w:pPr>
        <w:rPr>
          <w:rFonts w:hint="eastAsia" w:ascii="宋体" w:hAnsi="宋体" w:eastAsia="宋体" w:cs="宋体"/>
          <w:spacing w:val="4"/>
        </w:rPr>
      </w:pPr>
    </w:p>
    <w:p w14:paraId="3F18DFD7">
      <w:pPr>
        <w:rPr>
          <w:rFonts w:hint="eastAsia" w:ascii="宋体" w:hAnsi="宋体" w:eastAsia="宋体" w:cs="宋体"/>
          <w:spacing w:val="4"/>
        </w:rPr>
      </w:pPr>
    </w:p>
    <w:p w14:paraId="2CFA173C">
      <w:pPr>
        <w:pStyle w:val="3"/>
        <w:rPr>
          <w:rFonts w:hint="eastAsia" w:ascii="宋体" w:hAnsi="宋体" w:eastAsia="宋体" w:cs="宋体"/>
          <w:b/>
          <w:bCs/>
          <w:sz w:val="21"/>
          <w:shd w:val="clear" w:color="auto" w:fill="FFFFFF"/>
        </w:rPr>
      </w:pPr>
    </w:p>
    <w:p w14:paraId="2A353D73">
      <w:pPr>
        <w:pStyle w:val="3"/>
        <w:rPr>
          <w:rFonts w:hint="eastAsia" w:ascii="宋体" w:hAnsi="宋体" w:eastAsia="宋体" w:cs="宋体"/>
          <w:sz w:val="21"/>
        </w:rPr>
      </w:pPr>
      <w:r>
        <w:rPr>
          <w:rFonts w:hint="eastAsia" w:ascii="宋体" w:hAnsi="宋体" w:eastAsia="宋体" w:cs="宋体"/>
          <w:b/>
          <w:bCs/>
          <w:sz w:val="21"/>
          <w:shd w:val="clear" w:color="auto" w:fill="FFFFFF"/>
        </w:rPr>
        <w:t>后附：被授权人投标截止日前一年内在本单位已缴存的至少一个月的社会保险参保缴费证明。</w:t>
      </w:r>
    </w:p>
    <w:p w14:paraId="0C522592">
      <w:pPr>
        <w:spacing w:line="360" w:lineRule="auto"/>
        <w:ind w:firstLine="2616" w:firstLineChars="1200"/>
        <w:rPr>
          <w:rFonts w:hint="eastAsia" w:ascii="宋体" w:hAnsi="宋体" w:eastAsia="宋体" w:cs="宋体"/>
          <w:spacing w:val="4"/>
        </w:rPr>
      </w:pPr>
    </w:p>
    <w:p w14:paraId="7B628429">
      <w:pPr>
        <w:spacing w:line="360" w:lineRule="auto"/>
        <w:ind w:firstLine="2616" w:firstLineChars="1200"/>
        <w:rPr>
          <w:rFonts w:hint="eastAsia" w:ascii="宋体" w:hAnsi="宋体" w:eastAsia="宋体" w:cs="宋体"/>
          <w:spacing w:val="4"/>
        </w:rPr>
      </w:pPr>
      <w:r>
        <w:rPr>
          <w:rFonts w:hint="eastAsia" w:ascii="宋体" w:hAnsi="宋体" w:eastAsia="宋体" w:cs="宋体"/>
          <w:spacing w:val="4"/>
        </w:rPr>
        <w:t>投标供应商名称：</w:t>
      </w:r>
      <w:r>
        <w:rPr>
          <w:rFonts w:hint="eastAsia" w:ascii="宋体" w:hAnsi="宋体" w:eastAsia="宋体" w:cs="宋体"/>
          <w:spacing w:val="4"/>
          <w:u w:val="single"/>
        </w:rPr>
        <w:t xml:space="preserve">                  </w:t>
      </w:r>
      <w:r>
        <w:rPr>
          <w:rFonts w:hint="eastAsia" w:ascii="宋体" w:hAnsi="宋体" w:eastAsia="宋体" w:cs="宋体"/>
          <w:spacing w:val="4"/>
        </w:rPr>
        <w:t>（加盖单位公章）</w:t>
      </w:r>
    </w:p>
    <w:p w14:paraId="66FE3D29">
      <w:pPr>
        <w:spacing w:line="360" w:lineRule="auto"/>
        <w:rPr>
          <w:rFonts w:hint="eastAsia" w:ascii="宋体" w:hAnsi="宋体" w:eastAsia="宋体" w:cs="宋体"/>
          <w:spacing w:val="4"/>
        </w:rPr>
      </w:pPr>
    </w:p>
    <w:p w14:paraId="4CD7B70C">
      <w:pPr>
        <w:spacing w:line="360" w:lineRule="auto"/>
        <w:ind w:firstLine="2616" w:firstLineChars="1200"/>
        <w:rPr>
          <w:rFonts w:hint="eastAsia" w:ascii="宋体" w:hAnsi="宋体" w:eastAsia="宋体" w:cs="宋体"/>
          <w:spacing w:val="4"/>
        </w:rPr>
      </w:pPr>
      <w:r>
        <w:rPr>
          <w:rFonts w:hint="eastAsia" w:ascii="宋体" w:hAnsi="宋体" w:eastAsia="宋体" w:cs="宋体"/>
          <w:spacing w:val="4"/>
        </w:rPr>
        <w:t>日      期：      年    月    日</w:t>
      </w:r>
    </w:p>
    <w:p w14:paraId="2ED4BACC">
      <w:pPr>
        <w:pStyle w:val="3"/>
        <w:rPr>
          <w:rFonts w:hint="eastAsia" w:ascii="宋体" w:hAnsi="宋体" w:eastAsia="宋体" w:cs="宋体"/>
          <w:sz w:val="21"/>
        </w:rPr>
      </w:pPr>
    </w:p>
    <w:p w14:paraId="039D3A79">
      <w:pPr>
        <w:rPr>
          <w:rFonts w:hint="eastAsia" w:ascii="宋体" w:hAnsi="宋体" w:eastAsia="宋体" w:cs="宋体"/>
          <w:b/>
          <w:bCs/>
          <w:lang w:val="zh-CN"/>
        </w:rPr>
      </w:pPr>
    </w:p>
    <w:p w14:paraId="608388F6">
      <w:pPr>
        <w:rPr>
          <w:rFonts w:hint="eastAsia" w:ascii="宋体" w:hAnsi="宋体" w:eastAsia="宋体" w:cs="宋体"/>
          <w:color w:val="auto"/>
          <w:kern w:val="2"/>
          <w14:ligatures w14:val="standardContextual"/>
        </w:rPr>
      </w:pPr>
      <w:r>
        <w:rPr>
          <w:rFonts w:hint="eastAsia" w:ascii="宋体" w:hAnsi="宋体" w:eastAsia="宋体" w:cs="宋体"/>
          <w:b/>
          <w:bCs/>
          <w:lang w:val="zh-CN"/>
        </w:rPr>
        <w:t>说明：法定代表人直接</w:t>
      </w:r>
      <w:r>
        <w:rPr>
          <w:rFonts w:hint="eastAsia" w:ascii="宋体" w:hAnsi="宋体" w:eastAsia="宋体" w:cs="宋体"/>
          <w:b/>
          <w:bCs/>
        </w:rPr>
        <w:t>投标</w:t>
      </w:r>
      <w:r>
        <w:rPr>
          <w:rFonts w:hint="eastAsia" w:ascii="宋体" w:hAnsi="宋体" w:eastAsia="宋体" w:cs="宋体"/>
          <w:b/>
          <w:bCs/>
          <w:lang w:val="zh-CN"/>
        </w:rPr>
        <w:t>时无需提供授权委托书。</w:t>
      </w:r>
    </w:p>
    <w:p w14:paraId="666C6613">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14:paraId="185524D8">
      <w:pPr>
        <w:pStyle w:val="10"/>
        <w:wordWrap w:val="0"/>
        <w:rPr>
          <w:rFonts w:hint="eastAsia" w:ascii="宋体" w:hAnsi="宋体" w:eastAsia="宋体" w:cs="宋体"/>
          <w:kern w:val="2"/>
          <w:sz w:val="21"/>
          <w:szCs w:val="21"/>
          <w:lang w:eastAsia="zh-CN"/>
          <w14:ligatures w14:val="standardContextual"/>
        </w:rPr>
      </w:pPr>
      <w:r>
        <w:rPr>
          <w:rFonts w:hint="eastAsia" w:ascii="宋体" w:hAnsi="宋体" w:eastAsia="宋体" w:cs="宋体"/>
          <w:kern w:val="2"/>
          <w:sz w:val="21"/>
          <w:szCs w:val="21"/>
          <w:lang w:eastAsia="zh-CN"/>
          <w14:ligatures w14:val="standardContextual"/>
        </w:rPr>
        <w:t>2、截止至投标文件递交截止时间之前，供应商未被列入“信用中国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14:paraId="6A0082B8">
      <w:pPr>
        <w:pStyle w:val="10"/>
        <w:rPr>
          <w:rFonts w:hint="eastAsia" w:ascii="宋体" w:hAnsi="宋体" w:eastAsia="宋体" w:cs="宋体"/>
          <w:kern w:val="2"/>
          <w:sz w:val="21"/>
          <w:szCs w:val="21"/>
          <w:lang w:eastAsia="zh-CN"/>
          <w14:ligatures w14:val="standardContextual"/>
        </w:rPr>
      </w:pPr>
    </w:p>
    <w:p w14:paraId="11567A30">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14:paraId="39F13E90">
      <w:pPr>
        <w:pStyle w:val="10"/>
        <w:rPr>
          <w:rFonts w:hint="eastAsia" w:ascii="宋体" w:hAnsi="宋体" w:eastAsia="宋体" w:cs="宋体"/>
          <w:kern w:val="2"/>
          <w:sz w:val="21"/>
          <w:szCs w:val="21"/>
          <w:lang w:val="en-US" w:eastAsia="zh-CN"/>
          <w14:ligatures w14:val="standardContextual"/>
        </w:rPr>
      </w:pPr>
      <w:r>
        <w:rPr>
          <w:rFonts w:hint="eastAsia" w:ascii="宋体" w:hAnsi="宋体" w:eastAsia="宋体" w:cs="宋体"/>
          <w:kern w:val="2"/>
          <w:sz w:val="21"/>
          <w:szCs w:val="21"/>
          <w:lang w:val="en-US" w:eastAsia="zh-CN"/>
          <w14:ligatures w14:val="standardContextual"/>
        </w:rPr>
        <w:t>3、企业资质</w:t>
      </w:r>
    </w:p>
    <w:p w14:paraId="3113D4A9">
      <w:pPr>
        <w:rPr>
          <w:rFonts w:hint="eastAsia" w:ascii="宋体" w:hAnsi="宋体" w:eastAsia="宋体" w:cs="宋体"/>
          <w:kern w:val="2"/>
          <w:sz w:val="21"/>
          <w:szCs w:val="21"/>
          <w:lang w:val="en-US" w:eastAsia="zh-CN"/>
          <w14:ligatures w14:val="standardContextual"/>
        </w:rPr>
      </w:pPr>
      <w:r>
        <w:rPr>
          <w:rFonts w:hint="eastAsia" w:ascii="宋体" w:hAnsi="宋体" w:eastAsia="宋体" w:cs="宋体"/>
          <w:kern w:val="2"/>
          <w:sz w:val="21"/>
          <w:szCs w:val="21"/>
          <w:lang w:val="en-US" w:eastAsia="zh-CN"/>
          <w14:ligatures w14:val="standardContextual"/>
        </w:rPr>
        <w:br w:type="page"/>
      </w:r>
    </w:p>
    <w:p w14:paraId="56514086">
      <w:pPr>
        <w:pStyle w:val="10"/>
        <w:rPr>
          <w:rFonts w:hint="eastAsia" w:ascii="宋体" w:hAnsi="宋体" w:eastAsia="宋体" w:cs="宋体"/>
          <w:kern w:val="2"/>
          <w:sz w:val="21"/>
          <w:szCs w:val="21"/>
          <w:lang w:eastAsia="zh-CN"/>
          <w14:ligatures w14:val="standardContextual"/>
        </w:rPr>
      </w:pPr>
      <w:r>
        <w:rPr>
          <w:rFonts w:hint="eastAsia" w:ascii="宋体" w:hAnsi="宋体" w:eastAsia="宋体" w:cs="宋体"/>
          <w:kern w:val="2"/>
          <w:sz w:val="21"/>
          <w:szCs w:val="21"/>
          <w:lang w:val="en-US" w:eastAsia="zh-CN"/>
          <w14:ligatures w14:val="standardContextual"/>
        </w:rPr>
        <w:t>4</w:t>
      </w:r>
      <w:r>
        <w:rPr>
          <w:rFonts w:hint="eastAsia" w:ascii="宋体" w:hAnsi="宋体" w:eastAsia="宋体" w:cs="宋体"/>
          <w:kern w:val="2"/>
          <w:sz w:val="21"/>
          <w:szCs w:val="21"/>
          <w:lang w:eastAsia="zh-CN"/>
          <w14:ligatures w14:val="standardContextual"/>
        </w:rPr>
        <w:t>、投标保证金：投标保证金缴纳凭证或担保机构出具的保函。</w:t>
      </w:r>
    </w:p>
    <w:p w14:paraId="6ED30A54">
      <w:pPr>
        <w:pStyle w:val="10"/>
        <w:rPr>
          <w:rFonts w:hint="eastAsia" w:ascii="宋体" w:hAnsi="宋体" w:eastAsia="宋体" w:cs="宋体"/>
          <w:kern w:val="2"/>
          <w:sz w:val="21"/>
          <w:szCs w:val="21"/>
          <w:lang w:eastAsia="zh-CN"/>
          <w14:ligatures w14:val="standardContextual"/>
        </w:rPr>
      </w:pPr>
    </w:p>
    <w:p w14:paraId="3E9CC117">
      <w:pPr>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br w:type="page"/>
      </w:r>
    </w:p>
    <w:p w14:paraId="1E21E479">
      <w:pPr>
        <w:pStyle w:val="10"/>
        <w:rPr>
          <w:rFonts w:hint="eastAsia" w:ascii="宋体" w:hAnsi="宋体" w:eastAsia="宋体" w:cs="宋体"/>
          <w:kern w:val="2"/>
          <w:sz w:val="21"/>
          <w:szCs w:val="21"/>
          <w:lang w:eastAsia="zh-CN"/>
          <w14:ligatures w14:val="standardContextual"/>
        </w:rPr>
      </w:pPr>
      <w:r>
        <w:rPr>
          <w:rFonts w:hint="eastAsia" w:ascii="宋体" w:hAnsi="宋体" w:eastAsia="宋体" w:cs="宋体"/>
          <w:kern w:val="2"/>
          <w:sz w:val="21"/>
          <w:szCs w:val="21"/>
          <w:lang w:val="en-US" w:eastAsia="zh-CN"/>
          <w14:ligatures w14:val="standardContextual"/>
        </w:rPr>
        <w:t>5</w:t>
      </w:r>
      <w:r>
        <w:rPr>
          <w:rFonts w:hint="eastAsia" w:ascii="宋体" w:hAnsi="宋体" w:eastAsia="宋体" w:cs="宋体"/>
          <w:kern w:val="2"/>
          <w:sz w:val="21"/>
          <w:szCs w:val="21"/>
          <w:lang w:eastAsia="zh-CN"/>
          <w14:ligatures w14:val="standardContextual"/>
        </w:rPr>
        <w:t>、非联合体：本项目不接受联合体投标。（</w:t>
      </w:r>
      <w:r>
        <w:rPr>
          <w:rFonts w:hint="eastAsia" w:ascii="宋体" w:hAnsi="宋体" w:eastAsia="宋体" w:cs="宋体"/>
          <w:kern w:val="2"/>
          <w:sz w:val="21"/>
          <w:szCs w:val="21"/>
          <w:lang w:val="en-US" w:eastAsia="zh-CN"/>
          <w14:ligatures w14:val="standardContextual"/>
        </w:rPr>
        <w:t>采购包1QL标</w:t>
      </w:r>
      <w:r>
        <w:rPr>
          <w:rFonts w:hint="eastAsia" w:ascii="宋体" w:hAnsi="宋体" w:eastAsia="宋体" w:cs="宋体"/>
          <w:kern w:val="2"/>
          <w:sz w:val="21"/>
          <w:szCs w:val="21"/>
          <w:lang w:eastAsia="zh-CN"/>
          <w14:ligatures w14:val="standardContextual"/>
        </w:rPr>
        <w:t>）</w:t>
      </w:r>
    </w:p>
    <w:p w14:paraId="03E10FB5">
      <w:pPr>
        <w:spacing w:line="360" w:lineRule="auto"/>
        <w:rPr>
          <w:rFonts w:hint="eastAsia" w:ascii="宋体" w:hAnsi="宋体" w:eastAsia="宋体" w:cs="宋体"/>
          <w:color w:val="auto"/>
        </w:rPr>
      </w:pPr>
    </w:p>
    <w:p w14:paraId="5210E155">
      <w:pPr>
        <w:pStyle w:val="6"/>
        <w:ind w:left="210" w:leftChars="100" w:firstLine="0" w:firstLineChars="0"/>
        <w:jc w:val="center"/>
        <w:rPr>
          <w:rFonts w:hint="eastAsia" w:ascii="宋体" w:hAnsi="宋体" w:eastAsia="宋体" w:cs="宋体"/>
          <w:color w:val="auto"/>
          <w:kern w:val="2"/>
          <w:sz w:val="21"/>
          <w14:ligatures w14:val="standardContextual"/>
        </w:rPr>
      </w:pPr>
      <w:r>
        <w:rPr>
          <w:rFonts w:hint="eastAsia" w:ascii="宋体" w:hAnsi="宋体" w:eastAsia="宋体" w:cs="宋体"/>
          <w:color w:val="auto"/>
          <w:kern w:val="2"/>
          <w:sz w:val="21"/>
          <w14:ligatures w14:val="standardContextual"/>
        </w:rPr>
        <w:t>非联合体声明</w:t>
      </w:r>
    </w:p>
    <w:p w14:paraId="65EE9495">
      <w:pPr>
        <w:pStyle w:val="6"/>
        <w:ind w:left="210" w:leftChars="100" w:firstLine="0" w:firstLineChars="0"/>
        <w:jc w:val="center"/>
        <w:rPr>
          <w:rFonts w:hint="eastAsia" w:ascii="宋体" w:hAnsi="宋体" w:eastAsia="宋体" w:cs="宋体"/>
          <w:color w:val="auto"/>
          <w:kern w:val="2"/>
          <w:sz w:val="21"/>
          <w14:ligatures w14:val="standardContextual"/>
        </w:rPr>
      </w:pPr>
    </w:p>
    <w:p w14:paraId="112BFBF7">
      <w:pPr>
        <w:spacing w:line="480" w:lineRule="auto"/>
        <w:rPr>
          <w:rFonts w:hint="eastAsia" w:ascii="宋体" w:hAnsi="宋体" w:eastAsia="宋体" w:cs="宋体"/>
          <w:color w:val="auto"/>
          <w:kern w:val="2"/>
          <w:u w:val="single"/>
          <w:lang w:eastAsia="zh-CN"/>
          <w14:ligatures w14:val="standardContextual"/>
        </w:rPr>
      </w:pPr>
      <w:r>
        <w:rPr>
          <w:rFonts w:hint="eastAsia" w:ascii="宋体" w:hAnsi="宋体" w:eastAsia="宋体" w:cs="宋体"/>
          <w:color w:val="auto"/>
          <w:kern w:val="2"/>
          <w14:ligatures w14:val="standardContextual"/>
        </w:rPr>
        <w:t>致：</w:t>
      </w:r>
      <w:r>
        <w:rPr>
          <w:rFonts w:hint="eastAsia" w:ascii="宋体" w:hAnsi="宋体" w:eastAsia="宋体" w:cs="宋体"/>
          <w:color w:val="auto"/>
          <w:kern w:val="2"/>
          <w:u w:val="single"/>
          <w:lang w:eastAsia="zh-CN"/>
          <w14:ligatures w14:val="standardContextual"/>
        </w:rPr>
        <w:t>陕西省公路局</w:t>
      </w:r>
    </w:p>
    <w:p w14:paraId="6E86805F">
      <w:pPr>
        <w:spacing w:line="480"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本公司就参加</w:t>
      </w:r>
      <w:r>
        <w:rPr>
          <w:rFonts w:hint="eastAsia" w:ascii="宋体" w:hAnsi="宋体" w:eastAsia="宋体" w:cs="宋体"/>
          <w:color w:val="auto"/>
          <w:kern w:val="2"/>
          <w:u w:val="single"/>
          <w14:ligatures w14:val="standardContextual"/>
        </w:rPr>
        <w:t>《普通国省道公路桥隧定期检查评定（长大桥隧）》（项目编号：</w:t>
      </w:r>
      <w:r>
        <w:rPr>
          <w:rFonts w:hint="eastAsia" w:ascii="宋体" w:hAnsi="宋体" w:eastAsia="宋体" w:cs="宋体"/>
          <w:color w:val="auto"/>
          <w:kern w:val="2"/>
          <w:u w:val="single"/>
          <w:lang w:eastAsia="zh-CN"/>
          <w14:ligatures w14:val="standardContextual"/>
        </w:rPr>
        <w:t>HXGJXM2026-ZC-GK1019</w:t>
      </w:r>
      <w:r>
        <w:rPr>
          <w:rFonts w:hint="eastAsia" w:ascii="宋体" w:hAnsi="宋体" w:eastAsia="宋体" w:cs="宋体"/>
          <w:color w:val="auto"/>
          <w:kern w:val="2"/>
          <w:u w:val="single"/>
          <w14:ligatures w14:val="standardContextual"/>
        </w:rPr>
        <w:t>）</w:t>
      </w:r>
      <w:r>
        <w:rPr>
          <w:rFonts w:hint="eastAsia" w:ascii="宋体" w:hAnsi="宋体" w:eastAsia="宋体" w:cs="宋体"/>
          <w:color w:val="auto"/>
          <w:kern w:val="2"/>
          <w14:ligatures w14:val="standardContextual"/>
        </w:rPr>
        <w:t>投标活动作出如下郑重声明：</w:t>
      </w:r>
    </w:p>
    <w:p w14:paraId="796DA04C">
      <w:pPr>
        <w:spacing w:line="480"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53CB5948">
      <w:pPr>
        <w:spacing w:line="480"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特此声明。</w:t>
      </w:r>
    </w:p>
    <w:p w14:paraId="542754C6">
      <w:pPr>
        <w:spacing w:line="360" w:lineRule="auto"/>
        <w:ind w:firstLine="420" w:firstLineChars="200"/>
        <w:rPr>
          <w:rFonts w:hint="eastAsia" w:ascii="宋体" w:hAnsi="宋体" w:eastAsia="宋体" w:cs="宋体"/>
          <w:color w:val="auto"/>
          <w:kern w:val="2"/>
          <w14:ligatures w14:val="standardContextual"/>
        </w:rPr>
      </w:pPr>
    </w:p>
    <w:p w14:paraId="61E0A67A">
      <w:pPr>
        <w:spacing w:line="360" w:lineRule="auto"/>
        <w:ind w:right="540" w:rightChars="257" w:firstLine="2310" w:firstLineChars="1100"/>
        <w:rPr>
          <w:rFonts w:hint="eastAsia" w:ascii="宋体" w:hAnsi="宋体" w:eastAsia="宋体" w:cs="宋体"/>
          <w:color w:val="auto"/>
          <w:kern w:val="2"/>
          <w14:ligatures w14:val="standardContextual"/>
        </w:rPr>
      </w:pPr>
    </w:p>
    <w:p w14:paraId="27FF8525">
      <w:pPr>
        <w:widowControl w:val="0"/>
        <w:kinsoku/>
        <w:autoSpaceDE/>
        <w:autoSpaceDN/>
        <w:adjustRightInd/>
        <w:snapToGrid/>
        <w:spacing w:line="48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投标供应商名称：</w:t>
      </w:r>
      <w:r>
        <w:rPr>
          <w:rFonts w:hint="eastAsia" w:ascii="宋体" w:hAnsi="宋体" w:eastAsia="宋体" w:cs="宋体"/>
          <w:color w:val="auto"/>
          <w:u w:val="single"/>
        </w:rPr>
        <w:t xml:space="preserve">                    </w:t>
      </w:r>
      <w:r>
        <w:rPr>
          <w:rFonts w:hint="eastAsia" w:ascii="宋体" w:hAnsi="宋体" w:eastAsia="宋体" w:cs="宋体"/>
          <w:color w:val="auto"/>
        </w:rPr>
        <w:t>（加盖单位公章）</w:t>
      </w:r>
    </w:p>
    <w:p w14:paraId="7C729DC4">
      <w:pPr>
        <w:spacing w:line="408" w:lineRule="auto"/>
        <w:ind w:firstLine="420" w:firstLineChars="200"/>
        <w:rPr>
          <w:rFonts w:hint="eastAsia" w:ascii="宋体" w:hAnsi="宋体" w:eastAsia="宋体" w:cs="宋体"/>
          <w:color w:val="auto"/>
          <w:kern w:val="2"/>
          <w14:ligatures w14:val="standardContextual"/>
        </w:rPr>
      </w:pPr>
      <w:r>
        <w:rPr>
          <w:rFonts w:hint="eastAsia" w:ascii="宋体" w:hAnsi="宋体" w:eastAsia="宋体" w:cs="宋体"/>
          <w:color w:val="auto"/>
        </w:rPr>
        <w:t>法定代表人或被授权人：</w:t>
      </w:r>
      <w:r>
        <w:rPr>
          <w:rFonts w:hint="eastAsia" w:ascii="宋体" w:hAnsi="宋体" w:eastAsia="宋体" w:cs="宋体"/>
          <w:color w:val="auto"/>
          <w:u w:val="single"/>
        </w:rPr>
        <w:t xml:space="preserve">             </w:t>
      </w:r>
      <w:r>
        <w:rPr>
          <w:rFonts w:hint="eastAsia" w:ascii="宋体" w:hAnsi="宋体" w:eastAsia="宋体" w:cs="宋体"/>
          <w:color w:val="auto"/>
        </w:rPr>
        <w:t>（签字或盖章）</w:t>
      </w:r>
    </w:p>
    <w:p w14:paraId="2A61AFB9">
      <w:pPr>
        <w:spacing w:line="360" w:lineRule="auto"/>
        <w:rPr>
          <w:rFonts w:hint="eastAsia" w:ascii="宋体" w:hAnsi="宋体" w:eastAsia="宋体" w:cs="宋体"/>
          <w:color w:val="auto"/>
          <w:kern w:val="2"/>
          <w14:ligatures w14:val="standardContextual"/>
        </w:rPr>
      </w:pPr>
      <w:r>
        <w:rPr>
          <w:rFonts w:hint="eastAsia" w:ascii="宋体" w:hAnsi="宋体" w:eastAsia="宋体" w:cs="宋体"/>
          <w:color w:val="auto"/>
          <w:kern w:val="2"/>
          <w14:ligatures w14:val="standardContextual"/>
        </w:rPr>
        <w:t xml:space="preserve">    日期：   年   月    日</w:t>
      </w:r>
    </w:p>
    <w:p w14:paraId="25C2F4FB">
      <w:pPr>
        <w:rPr>
          <w:rFonts w:hint="eastAsia" w:ascii="宋体" w:hAnsi="宋体" w:eastAsia="宋体" w:cs="宋体"/>
          <w:bCs/>
          <w:color w:val="auto"/>
          <w:sz w:val="21"/>
        </w:rPr>
      </w:pPr>
      <w:r>
        <w:rPr>
          <w:rFonts w:hint="eastAsia" w:ascii="宋体" w:hAnsi="宋体" w:eastAsia="宋体" w:cs="宋体"/>
          <w:bCs/>
          <w:color w:val="auto"/>
          <w:sz w:val="21"/>
        </w:rPr>
        <w:br w:type="page"/>
      </w:r>
    </w:p>
    <w:p w14:paraId="4CD7B13C">
      <w:pPr>
        <w:rPr>
          <w:rFonts w:hint="eastAsia" w:ascii="宋体" w:hAnsi="宋体" w:eastAsia="宋体" w:cs="宋体"/>
        </w:rPr>
      </w:pPr>
    </w:p>
    <w:p w14:paraId="10CB74F7">
      <w:pPr>
        <w:keepNext w:val="0"/>
        <w:keepLines w:val="0"/>
        <w:pageBreakBefore w:val="0"/>
        <w:widowControl w:val="0"/>
        <w:kinsoku w:val="0"/>
        <w:wordWrap/>
        <w:overflowPunct w:val="0"/>
        <w:topLinePunct w:val="0"/>
        <w:autoSpaceDE w:val="0"/>
        <w:autoSpaceDN w:val="0"/>
        <w:bidi w:val="0"/>
        <w:spacing w:line="360" w:lineRule="auto"/>
        <w:ind w:firstLine="161" w:firstLineChars="50"/>
        <w:jc w:val="center"/>
        <w:outlineLvl w:val="1"/>
        <w:rPr>
          <w:rFonts w:hint="eastAsia" w:ascii="宋体" w:hAnsi="宋体" w:eastAsia="宋体" w:cs="宋体"/>
          <w:b/>
          <w:sz w:val="24"/>
          <w:szCs w:val="24"/>
          <w:highlight w:val="none"/>
          <w:lang w:eastAsia="zh-CN"/>
        </w:rPr>
      </w:pPr>
      <w:r>
        <w:rPr>
          <w:rFonts w:hint="eastAsia" w:ascii="宋体" w:hAnsi="宋体" w:eastAsia="宋体" w:cs="宋体"/>
          <w:b/>
          <w:sz w:val="32"/>
          <w:szCs w:val="32"/>
          <w:highlight w:val="none"/>
        </w:rPr>
        <w:t>联合体协议</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采购包2SD标</w:t>
      </w:r>
      <w:r>
        <w:rPr>
          <w:rFonts w:hint="eastAsia" w:ascii="宋体" w:hAnsi="宋体" w:eastAsia="宋体" w:cs="宋体"/>
          <w:b/>
          <w:sz w:val="24"/>
          <w:szCs w:val="24"/>
          <w:highlight w:val="none"/>
          <w:lang w:eastAsia="zh-CN"/>
        </w:rPr>
        <w:t>）</w:t>
      </w:r>
    </w:p>
    <w:p w14:paraId="59B848EE">
      <w:pPr>
        <w:keepNext w:val="0"/>
        <w:keepLines w:val="0"/>
        <w:pageBreakBefore w:val="0"/>
        <w:widowControl w:val="0"/>
        <w:kinsoku w:val="0"/>
        <w:wordWrap/>
        <w:overflowPunct w:val="0"/>
        <w:topLinePunct w:val="0"/>
        <w:autoSpaceDE w:val="0"/>
        <w:autoSpaceDN w:val="0"/>
        <w:bidi w:val="0"/>
        <w:spacing w:line="360" w:lineRule="auto"/>
        <w:ind w:firstLine="120" w:firstLineChars="50"/>
        <w:jc w:val="center"/>
        <w:rPr>
          <w:rFonts w:hint="eastAsia" w:ascii="宋体" w:hAnsi="宋体" w:eastAsia="宋体" w:cs="宋体"/>
          <w:b/>
          <w:sz w:val="24"/>
          <w:highlight w:val="none"/>
        </w:rPr>
      </w:pPr>
    </w:p>
    <w:p w14:paraId="70C92426">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u w:val="single"/>
        </w:rPr>
        <w:tab/>
      </w:r>
      <w:r>
        <w:rPr>
          <w:rFonts w:hint="eastAsia" w:ascii="宋体" w:hAnsi="宋体" w:eastAsia="宋体" w:cs="宋体"/>
          <w:sz w:val="24"/>
          <w:highlight w:val="none"/>
          <w:u w:val="single"/>
        </w:rPr>
        <w:t>（所有成员单位名称）</w:t>
      </w:r>
      <w:r>
        <w:rPr>
          <w:rFonts w:hint="eastAsia" w:ascii="宋体" w:hAnsi="宋体" w:eastAsia="宋体" w:cs="宋体"/>
          <w:sz w:val="24"/>
          <w:highlight w:val="none"/>
        </w:rPr>
        <w:t>自愿组成联合体，共同参加</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（项目名称）   </w:t>
      </w:r>
      <w:r>
        <w:rPr>
          <w:rFonts w:hint="eastAsia" w:ascii="宋体" w:hAnsi="宋体" w:eastAsia="宋体" w:cs="宋体"/>
          <w:sz w:val="24"/>
          <w:highlight w:val="none"/>
        </w:rPr>
        <w:t>投标。现就联合体投标事宜订立如下协议。</w:t>
      </w:r>
    </w:p>
    <w:p w14:paraId="6215F872">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（某成员单位名称）</w:t>
      </w:r>
      <w:r>
        <w:rPr>
          <w:rFonts w:hint="eastAsia" w:ascii="宋体" w:hAnsi="宋体" w:eastAsia="宋体" w:cs="宋体"/>
          <w:sz w:val="24"/>
          <w:highlight w:val="none"/>
        </w:rPr>
        <w:t>为联合体牵头人。</w:t>
      </w:r>
    </w:p>
    <w:p w14:paraId="0455ADA9">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2、联合体牵头人合法代表联合体各成员负责招标项目</w:t>
      </w:r>
      <w:r>
        <w:rPr>
          <w:rFonts w:hint="eastAsia" w:ascii="宋体" w:hAnsi="宋体" w:eastAsia="宋体" w:cs="宋体"/>
          <w:sz w:val="24"/>
          <w:highlight w:val="none"/>
          <w:lang w:val="en-US" w:eastAsia="zh-CN"/>
        </w:rPr>
        <w:t>投标</w:t>
      </w:r>
      <w:r>
        <w:rPr>
          <w:rFonts w:hint="eastAsia" w:ascii="宋体" w:hAnsi="宋体" w:eastAsia="宋体" w:cs="宋体"/>
          <w:sz w:val="24"/>
          <w:highlight w:val="none"/>
        </w:rPr>
        <w:t>文件、投标文件编制和合同谈判活动，代表联合体提交和接收相关的资料、信息及指示，处理与之有关的一切事务，并负责合同实施阶段的主办、组织和协调工作。</w:t>
      </w:r>
    </w:p>
    <w:p w14:paraId="7254A5BC">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3、联合体将严格按照招标文件的各项要求，递交投标文件，履行合同，并对外承担连带责任。</w:t>
      </w:r>
    </w:p>
    <w:p w14:paraId="2C292978">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4、联合体各成员单位内部的职责分工如下：</w:t>
      </w:r>
      <w:r>
        <w:rPr>
          <w:rFonts w:hint="eastAsia" w:ascii="宋体" w:hAnsi="宋体" w:eastAsia="宋体" w:cs="宋体"/>
          <w:sz w:val="24"/>
          <w:highlight w:val="none"/>
          <w:u w:val="single"/>
        </w:rPr>
        <w:tab/>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2C0E69E">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5、本</w:t>
      </w:r>
      <w:r>
        <w:rPr>
          <w:rFonts w:hint="eastAsia" w:ascii="宋体" w:hAnsi="宋体" w:eastAsia="宋体" w:cs="宋体"/>
          <w:sz w:val="24"/>
          <w:highlight w:val="none"/>
          <w:lang w:eastAsia="zh-CN"/>
        </w:rPr>
        <w:t>协议</w:t>
      </w:r>
      <w:r>
        <w:rPr>
          <w:rFonts w:hint="eastAsia" w:ascii="宋体" w:hAnsi="宋体" w:eastAsia="宋体" w:cs="宋体"/>
          <w:sz w:val="24"/>
          <w:highlight w:val="none"/>
        </w:rPr>
        <w:t>自签署之日起生效，合同履行完毕后自动失效。</w:t>
      </w:r>
    </w:p>
    <w:p w14:paraId="3A7FF174">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6、本</w:t>
      </w:r>
      <w:r>
        <w:rPr>
          <w:rFonts w:hint="eastAsia" w:ascii="宋体" w:hAnsi="宋体" w:eastAsia="宋体" w:cs="宋体"/>
          <w:sz w:val="24"/>
          <w:highlight w:val="none"/>
          <w:lang w:eastAsia="zh-CN"/>
        </w:rPr>
        <w:t>协议</w:t>
      </w:r>
      <w:r>
        <w:rPr>
          <w:rFonts w:hint="eastAsia" w:ascii="宋体" w:hAnsi="宋体" w:eastAsia="宋体" w:cs="宋体"/>
          <w:sz w:val="24"/>
          <w:highlight w:val="none"/>
        </w:rPr>
        <w:t>一式</w:t>
      </w:r>
      <w:r>
        <w:rPr>
          <w:rFonts w:hint="eastAsia" w:ascii="宋体" w:hAnsi="宋体" w:eastAsia="宋体" w:cs="宋体"/>
          <w:sz w:val="24"/>
          <w:highlight w:val="none"/>
          <w:u w:val="single"/>
        </w:rPr>
        <w:tab/>
      </w:r>
      <w:r>
        <w:rPr>
          <w:rFonts w:hint="eastAsia" w:ascii="宋体" w:hAnsi="宋体" w:eastAsia="宋体" w:cs="宋体"/>
          <w:sz w:val="24"/>
          <w:highlight w:val="none"/>
        </w:rPr>
        <w:t>份，联合体成员和招标人各执一份。</w:t>
      </w:r>
    </w:p>
    <w:p w14:paraId="7E837E3C">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7、投标过程中，联合体牵头人签字盖章及申明相关事宜均代表联合体成员的意见且联合体成员承担相应属于自身的法律责任。</w:t>
      </w:r>
    </w:p>
    <w:p w14:paraId="75BFB7B3">
      <w:pPr>
        <w:keepNext w:val="0"/>
        <w:keepLines w:val="0"/>
        <w:pageBreakBefore w:val="0"/>
        <w:widowControl w:val="0"/>
        <w:kinsoku w:val="0"/>
        <w:wordWrap/>
        <w:overflowPunct w:val="0"/>
        <w:topLinePunct w:val="0"/>
        <w:autoSpaceDE w:val="0"/>
        <w:autoSpaceDN w:val="0"/>
        <w:bidi w:val="0"/>
        <w:spacing w:line="360" w:lineRule="auto"/>
        <w:rPr>
          <w:rFonts w:hint="eastAsia" w:ascii="宋体" w:hAnsi="宋体" w:eastAsia="宋体" w:cs="宋体"/>
          <w:sz w:val="24"/>
          <w:highlight w:val="none"/>
        </w:rPr>
      </w:pPr>
    </w:p>
    <w:p w14:paraId="03825F53">
      <w:pPr>
        <w:keepNext w:val="0"/>
        <w:keepLines w:val="0"/>
        <w:pageBreakBefore w:val="0"/>
        <w:widowControl w:val="0"/>
        <w:kinsoku w:val="0"/>
        <w:wordWrap/>
        <w:overflowPunct w:val="0"/>
        <w:topLinePunct w:val="0"/>
        <w:autoSpaceDE w:val="0"/>
        <w:autoSpaceDN w:val="0"/>
        <w:bidi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备注：本</w:t>
      </w:r>
      <w:r>
        <w:rPr>
          <w:rFonts w:hint="eastAsia" w:ascii="宋体" w:hAnsi="宋体" w:eastAsia="宋体" w:cs="宋体"/>
          <w:sz w:val="24"/>
          <w:highlight w:val="none"/>
          <w:lang w:eastAsia="zh-CN"/>
        </w:rPr>
        <w:t>协议</w:t>
      </w:r>
      <w:r>
        <w:rPr>
          <w:rFonts w:hint="eastAsia" w:ascii="宋体" w:hAnsi="宋体" w:eastAsia="宋体" w:cs="宋体"/>
          <w:sz w:val="24"/>
          <w:highlight w:val="none"/>
        </w:rPr>
        <w:t>由委托代理人签字的，应附法定代表人签字的授权委托书。</w:t>
      </w:r>
    </w:p>
    <w:p w14:paraId="0BB29BA4">
      <w:pPr>
        <w:keepNext w:val="0"/>
        <w:keepLines w:val="0"/>
        <w:pageBreakBefore w:val="0"/>
        <w:widowControl w:val="0"/>
        <w:kinsoku w:val="0"/>
        <w:wordWrap/>
        <w:overflowPunct w:val="0"/>
        <w:topLinePunct w:val="0"/>
        <w:autoSpaceDE w:val="0"/>
        <w:autoSpaceDN w:val="0"/>
        <w:bidi w:val="0"/>
        <w:spacing w:line="360" w:lineRule="auto"/>
        <w:rPr>
          <w:rFonts w:hint="eastAsia" w:ascii="宋体" w:hAnsi="宋体" w:eastAsia="宋体" w:cs="宋体"/>
          <w:sz w:val="24"/>
          <w:highlight w:val="none"/>
        </w:rPr>
      </w:pPr>
    </w:p>
    <w:p w14:paraId="5CDFC481">
      <w:pPr>
        <w:keepNext w:val="0"/>
        <w:keepLines w:val="0"/>
        <w:pageBreakBefore w:val="0"/>
        <w:widowControl w:val="0"/>
        <w:kinsoku w:val="0"/>
        <w:wordWrap/>
        <w:overflowPunct w:val="0"/>
        <w:topLinePunct w:val="0"/>
        <w:autoSpaceDE w:val="0"/>
        <w:autoSpaceDN w:val="0"/>
        <w:bidi w:val="0"/>
        <w:spacing w:line="360" w:lineRule="auto"/>
        <w:ind w:firstLine="120" w:firstLineChars="50"/>
        <w:rPr>
          <w:rFonts w:hint="eastAsia" w:ascii="宋体" w:hAnsi="宋体" w:eastAsia="宋体" w:cs="宋体"/>
          <w:sz w:val="24"/>
          <w:highlight w:val="none"/>
        </w:rPr>
      </w:pPr>
      <w:r>
        <w:rPr>
          <w:rFonts w:hint="eastAsia" w:ascii="宋体" w:hAnsi="宋体" w:eastAsia="宋体" w:cs="宋体"/>
          <w:sz w:val="24"/>
          <w:highlight w:val="none"/>
        </w:rPr>
        <w:t>牵头人名称：</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（盖单位章）</w:t>
      </w:r>
    </w:p>
    <w:p w14:paraId="2AB68208">
      <w:pPr>
        <w:keepNext w:val="0"/>
        <w:keepLines w:val="0"/>
        <w:pageBreakBefore w:val="0"/>
        <w:widowControl w:val="0"/>
        <w:kinsoku w:val="0"/>
        <w:wordWrap/>
        <w:overflowPunct w:val="0"/>
        <w:topLinePunct w:val="0"/>
        <w:autoSpaceDE w:val="0"/>
        <w:autoSpaceDN w:val="0"/>
        <w:bidi w:val="0"/>
        <w:spacing w:line="360" w:lineRule="auto"/>
        <w:ind w:firstLine="120" w:firstLineChars="50"/>
        <w:rPr>
          <w:rFonts w:hint="eastAsia" w:ascii="宋体" w:hAnsi="宋体" w:eastAsia="宋体" w:cs="宋体"/>
          <w:sz w:val="24"/>
          <w:highlight w:val="none"/>
        </w:rPr>
      </w:pPr>
      <w:r>
        <w:rPr>
          <w:rFonts w:hint="eastAsia" w:ascii="宋体" w:hAnsi="宋体" w:eastAsia="宋体" w:cs="宋体"/>
          <w:sz w:val="24"/>
          <w:highlight w:val="none"/>
        </w:rPr>
        <w:t>法定代表人或其委托代理人：</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717BC353">
      <w:pPr>
        <w:keepNext w:val="0"/>
        <w:keepLines w:val="0"/>
        <w:pageBreakBefore w:val="0"/>
        <w:widowControl w:val="0"/>
        <w:kinsoku w:val="0"/>
        <w:wordWrap/>
        <w:overflowPunct w:val="0"/>
        <w:topLinePunct w:val="0"/>
        <w:autoSpaceDE w:val="0"/>
        <w:autoSpaceDN w:val="0"/>
        <w:bidi w:val="0"/>
        <w:spacing w:line="360" w:lineRule="auto"/>
        <w:rPr>
          <w:rFonts w:hint="eastAsia" w:ascii="宋体" w:hAnsi="宋体" w:eastAsia="宋体" w:cs="宋体"/>
          <w:sz w:val="24"/>
          <w:highlight w:val="none"/>
        </w:rPr>
      </w:pPr>
    </w:p>
    <w:p w14:paraId="5B5C0A0D">
      <w:pPr>
        <w:keepNext w:val="0"/>
        <w:keepLines w:val="0"/>
        <w:pageBreakBefore w:val="0"/>
        <w:widowControl w:val="0"/>
        <w:kinsoku w:val="0"/>
        <w:wordWrap/>
        <w:overflowPunct w:val="0"/>
        <w:topLinePunct w:val="0"/>
        <w:autoSpaceDE w:val="0"/>
        <w:autoSpaceDN w:val="0"/>
        <w:bidi w:val="0"/>
        <w:spacing w:line="360" w:lineRule="auto"/>
        <w:ind w:firstLine="120" w:firstLineChars="50"/>
        <w:rPr>
          <w:rFonts w:hint="eastAsia" w:ascii="宋体" w:hAnsi="宋体" w:eastAsia="宋体" w:cs="宋体"/>
          <w:sz w:val="24"/>
          <w:highlight w:val="none"/>
        </w:rPr>
      </w:pPr>
      <w:r>
        <w:rPr>
          <w:rFonts w:hint="eastAsia" w:ascii="宋体" w:hAnsi="宋体" w:eastAsia="宋体" w:cs="宋体"/>
          <w:sz w:val="24"/>
          <w:highlight w:val="none"/>
        </w:rPr>
        <w:t>成员名称：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（盖单位章）</w:t>
      </w:r>
    </w:p>
    <w:p w14:paraId="649A68C4">
      <w:pPr>
        <w:keepNext w:val="0"/>
        <w:keepLines w:val="0"/>
        <w:pageBreakBefore w:val="0"/>
        <w:widowControl w:val="0"/>
        <w:kinsoku w:val="0"/>
        <w:wordWrap/>
        <w:overflowPunct w:val="0"/>
        <w:topLinePunct w:val="0"/>
        <w:autoSpaceDE w:val="0"/>
        <w:autoSpaceDN w:val="0"/>
        <w:bidi w:val="0"/>
        <w:spacing w:line="360" w:lineRule="auto"/>
        <w:ind w:firstLine="120" w:firstLineChars="50"/>
        <w:rPr>
          <w:rFonts w:hint="eastAsia" w:ascii="宋体" w:hAnsi="宋体" w:eastAsia="宋体" w:cs="宋体"/>
          <w:sz w:val="24"/>
          <w:highlight w:val="none"/>
        </w:rPr>
      </w:pPr>
      <w:r>
        <w:rPr>
          <w:rFonts w:hint="eastAsia" w:ascii="宋体" w:hAnsi="宋体" w:eastAsia="宋体" w:cs="宋体"/>
          <w:sz w:val="24"/>
          <w:highlight w:val="none"/>
        </w:rPr>
        <w:t>法定代表人或其委托代理人：</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28F2BAD1">
      <w:pPr>
        <w:keepNext w:val="0"/>
        <w:keepLines w:val="0"/>
        <w:pageBreakBefore w:val="0"/>
        <w:widowControl w:val="0"/>
        <w:kinsoku w:val="0"/>
        <w:wordWrap/>
        <w:overflowPunct w:val="0"/>
        <w:topLinePunct w:val="0"/>
        <w:autoSpaceDE w:val="0"/>
        <w:autoSpaceDN w:val="0"/>
        <w:bidi w:val="0"/>
        <w:spacing w:line="360" w:lineRule="auto"/>
        <w:ind w:firstLine="120" w:firstLineChars="50"/>
        <w:rPr>
          <w:rFonts w:hint="eastAsia" w:ascii="宋体" w:hAnsi="宋体" w:eastAsia="宋体" w:cs="宋体"/>
          <w:sz w:val="24"/>
          <w:highlight w:val="none"/>
        </w:rPr>
      </w:pPr>
    </w:p>
    <w:p w14:paraId="39A95058">
      <w:pPr>
        <w:keepNext w:val="0"/>
        <w:keepLines w:val="0"/>
        <w:pageBreakBefore w:val="0"/>
        <w:widowControl w:val="0"/>
        <w:kinsoku w:val="0"/>
        <w:wordWrap/>
        <w:overflowPunct w:val="0"/>
        <w:topLinePunct w:val="0"/>
        <w:autoSpaceDE w:val="0"/>
        <w:autoSpaceDN w:val="0"/>
        <w:bidi w:val="0"/>
        <w:spacing w:line="360" w:lineRule="auto"/>
        <w:ind w:firstLine="120" w:firstLineChars="50"/>
        <w:rPr>
          <w:rFonts w:hint="eastAsia" w:ascii="宋体" w:hAnsi="宋体" w:eastAsia="宋体" w:cs="宋体"/>
          <w:sz w:val="24"/>
          <w:highlight w:val="none"/>
        </w:rPr>
      </w:pPr>
    </w:p>
    <w:p w14:paraId="1C7223A4">
      <w:pPr>
        <w:keepNext w:val="0"/>
        <w:keepLines w:val="0"/>
        <w:pageBreakBefore w:val="0"/>
        <w:widowControl w:val="0"/>
        <w:kinsoku w:val="0"/>
        <w:wordWrap/>
        <w:overflowPunct w:val="0"/>
        <w:topLinePunct w:val="0"/>
        <w:autoSpaceDE w:val="0"/>
        <w:autoSpaceDN w:val="0"/>
        <w:bidi w:val="0"/>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签署日期：      年  </w:t>
      </w:r>
      <w:r>
        <w:rPr>
          <w:rFonts w:hint="eastAsia" w:ascii="宋体" w:hAnsi="宋体" w:eastAsia="宋体" w:cs="宋体"/>
          <w:sz w:val="24"/>
          <w:highlight w:val="none"/>
        </w:rPr>
        <w:tab/>
      </w:r>
      <w:r>
        <w:rPr>
          <w:rFonts w:hint="eastAsia" w:ascii="宋体" w:hAnsi="宋体" w:eastAsia="宋体" w:cs="宋体"/>
          <w:sz w:val="24"/>
          <w:highlight w:val="none"/>
        </w:rPr>
        <w:t>月</w:t>
      </w:r>
      <w:r>
        <w:rPr>
          <w:rFonts w:hint="eastAsia" w:ascii="宋体" w:hAnsi="宋体" w:eastAsia="宋体" w:cs="宋体"/>
          <w:sz w:val="24"/>
          <w:highlight w:val="none"/>
        </w:rPr>
        <w:tab/>
      </w:r>
      <w:r>
        <w:rPr>
          <w:rFonts w:hint="eastAsia" w:ascii="宋体" w:hAnsi="宋体" w:eastAsia="宋体" w:cs="宋体"/>
          <w:sz w:val="24"/>
          <w:highlight w:val="none"/>
        </w:rPr>
        <w:t xml:space="preserve">  日</w:t>
      </w:r>
      <w:bookmarkStart w:id="5" w:name="_GoBack"/>
      <w:bookmarkEnd w:id="5"/>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1B67F">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0A3C6">
                          <w:pPr>
                            <w:pStyle w:val="5"/>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29</w:t>
                          </w:r>
                          <w:r>
                            <w:rPr>
                              <w:sz w:val="13"/>
                              <w:szCs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160A3C6">
                    <w:pPr>
                      <w:pStyle w:val="5"/>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29</w:t>
                    </w:r>
                    <w:r>
                      <w:rPr>
                        <w:sz w:val="13"/>
                        <w:szCs w:val="13"/>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DB8E76">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07DB8E76">
                    <w:pPr>
                      <w:pStyle w:val="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7D1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eastAsia="黑体"/>
      <w:b/>
      <w:sz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next w:val="1"/>
    <w:qFormat/>
    <w:uiPriority w:val="0"/>
    <w:pPr>
      <w:ind w:firstLine="552"/>
    </w:pPr>
    <w:rPr>
      <w:rFonts w:ascii="宋体"/>
      <w:sz w:val="28"/>
    </w:rPr>
  </w:style>
  <w:style w:type="paragraph" w:styleId="5">
    <w:name w:val="footer"/>
    <w:basedOn w:val="1"/>
    <w:qFormat/>
    <w:uiPriority w:val="0"/>
    <w:pPr>
      <w:tabs>
        <w:tab w:val="center" w:pos="4153"/>
        <w:tab w:val="right" w:pos="8306"/>
      </w:tabs>
    </w:pPr>
    <w:rPr>
      <w:sz w:val="18"/>
    </w:rPr>
  </w:style>
  <w:style w:type="paragraph" w:styleId="6">
    <w:name w:val="Body Text First Indent"/>
    <w:basedOn w:val="3"/>
    <w:next w:val="7"/>
    <w:qFormat/>
    <w:uiPriority w:val="0"/>
    <w:pPr>
      <w:adjustRightInd w:val="0"/>
      <w:ind w:firstLine="420"/>
      <w:jc w:val="left"/>
      <w:textAlignment w:val="baseline"/>
    </w:pPr>
    <w:rPr>
      <w:kern w:val="0"/>
      <w:sz w:val="21"/>
    </w:rPr>
  </w:style>
  <w:style w:type="paragraph" w:styleId="7">
    <w:name w:val="Body Text First Indent 2"/>
    <w:basedOn w:val="4"/>
    <w:next w:val="1"/>
    <w:unhideWhenUsed/>
    <w:qFormat/>
    <w:uiPriority w:val="99"/>
    <w:pPr>
      <w:spacing w:after="120"/>
      <w:ind w:left="420" w:leftChars="200"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2026-05-21T08:07:07Z</dcterms:created>
  <dc:creator>Administrator</dc:creator>
  <cp:lastModifiedBy>1</cp:lastModifiedBy>
  <dcterms:modified xsi:type="dcterms:W3CDTF">2026-05-21T08:07:39Z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DAD4D2EA02B3477B9F09E9287FEFD5A6_12</vt:lpwstr>
  </property>
</Properties>
</file>