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人员配置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235276A7"/>
    <w:rsid w:val="2D5E3AFE"/>
    <w:rsid w:val="3DAD4CBD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A3DBC77AB7B244A09C8052373C525FA0_13</vt:lpwstr>
  </property>
</Properties>
</file>