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版本号：ZMZB2026XJD-129.1B220260622001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材料基础性能综合实验平台采购项目(三次)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ZMZB2026XJD-129.1B2</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材料基础性能综合实验平台采购项目(三次)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ZMZB2026XJD-129.1B2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材料基础性能综合实验平台采购项目(三次)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材料基础性能综合实验平台采购项目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采购包1（综合传热性能实验台等设备）：属于专门面向中小企业采购。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采购包1：1,247,400.00元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材料基础性能综合实验平台采购项目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1,247,400.00</w:t>
      </w:r>
    </w:p>
    <w:p>
      <w:pPr>
        <w:pStyle w:val="null3"/>
      </w:pPr>
      <w:r>
        <w:rPr>
          <w:rFonts w:ascii="仿宋_GB2312" w:hAnsi="仿宋_GB2312" w:cs="仿宋_GB2312" w:eastAsia="仿宋_GB2312"/>
        </w:rPr>
        <w:t>采购包最高限价（元）: 1,120,000.00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综合传热性能实验台等设备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1,247,400.00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标的名称：综合传热性能实验台等设备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20"/>
              <w:gridCol w:w="1347"/>
              <w:gridCol w:w="338"/>
              <w:gridCol w:w="648"/>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综合传热性能实验仪</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核心产品</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中温法向辐射率测量仪</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流体力学综合实验系统</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离心泵综合实验系统</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离心式风机性能实验系统</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烟气分析仪</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差示扫描量热仪</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混凝土快速冻融试验机</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动弹模量测定仪</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荧光分光光度计</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四探针测试仪</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电位差计</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磁控溅射镀膜仪</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color w:val="000000"/>
              </w:rPr>
              <w:t>综合传热性能实验仪：</w:t>
            </w:r>
          </w:p>
          <w:p>
            <w:pPr>
              <w:pStyle w:val="null3"/>
              <w:ind w:firstLine="211"/>
              <w:jc w:val="left"/>
            </w:pPr>
            <w:r>
              <w:rPr>
                <w:rFonts w:ascii="仿宋_GB2312" w:hAnsi="仿宋_GB2312" w:cs="仿宋_GB2312" w:eastAsia="仿宋_GB2312"/>
                <w:sz w:val="21"/>
                <w:b/>
              </w:rPr>
              <w:t>技术</w:t>
            </w:r>
            <w:r>
              <w:rPr>
                <w:rFonts w:ascii="仿宋_GB2312" w:hAnsi="仿宋_GB2312" w:cs="仿宋_GB2312" w:eastAsia="仿宋_GB2312"/>
                <w:sz w:val="21"/>
                <w:b/>
              </w:rPr>
              <w:t>要求：</w:t>
            </w:r>
          </w:p>
          <w:p>
            <w:pPr>
              <w:pStyle w:val="null3"/>
              <w:ind w:firstLine="210"/>
              <w:jc w:val="left"/>
            </w:pPr>
            <w:r>
              <w:rPr>
                <w:rFonts w:ascii="仿宋_GB2312" w:hAnsi="仿宋_GB2312" w:cs="仿宋_GB2312" w:eastAsia="仿宋_GB2312"/>
                <w:sz w:val="21"/>
              </w:rPr>
              <w:t>1.</w:t>
            </w:r>
            <w:r>
              <w:rPr>
                <w:rFonts w:ascii="仿宋_GB2312" w:hAnsi="仿宋_GB2312" w:cs="仿宋_GB2312" w:eastAsia="仿宋_GB2312"/>
                <w:sz w:val="21"/>
              </w:rPr>
              <w:t>配置</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种（材质、表面形状不同）实验管；</w:t>
            </w:r>
          </w:p>
          <w:p>
            <w:pPr>
              <w:pStyle w:val="null3"/>
              <w:ind w:firstLine="210"/>
              <w:jc w:val="left"/>
            </w:pPr>
            <w:r>
              <w:rPr>
                <w:rFonts w:ascii="仿宋_GB2312" w:hAnsi="仿宋_GB2312" w:cs="仿宋_GB2312" w:eastAsia="仿宋_GB2312"/>
                <w:sz w:val="21"/>
              </w:rPr>
              <w:t>2.</w:t>
            </w:r>
            <w:r>
              <w:rPr>
                <w:rFonts w:ascii="仿宋_GB2312" w:hAnsi="仿宋_GB2312" w:cs="仿宋_GB2312" w:eastAsia="仿宋_GB2312"/>
                <w:sz w:val="21"/>
              </w:rPr>
              <w:t>风机风量</w:t>
            </w:r>
            <w:r>
              <w:rPr>
                <w:rFonts w:ascii="仿宋_GB2312" w:hAnsi="仿宋_GB2312" w:cs="仿宋_GB2312" w:eastAsia="仿宋_GB2312"/>
                <w:sz w:val="21"/>
              </w:rPr>
              <w:t>≥</w:t>
            </w:r>
            <w:r>
              <w:rPr>
                <w:rFonts w:ascii="仿宋_GB2312" w:hAnsi="仿宋_GB2312" w:cs="仿宋_GB2312" w:eastAsia="仿宋_GB2312"/>
                <w:sz w:val="21"/>
              </w:rPr>
              <w:t>2000 m</w:t>
            </w:r>
            <w:r>
              <w:rPr>
                <w:rFonts w:ascii="仿宋_GB2312" w:hAnsi="仿宋_GB2312" w:cs="仿宋_GB2312" w:eastAsia="仿宋_GB2312"/>
                <w:sz w:val="21"/>
                <w:vertAlign w:val="superscript"/>
              </w:rPr>
              <w:t>3</w:t>
            </w:r>
            <w:r>
              <w:rPr>
                <w:rFonts w:ascii="仿宋_GB2312" w:hAnsi="仿宋_GB2312" w:cs="仿宋_GB2312" w:eastAsia="仿宋_GB2312"/>
                <w:sz w:val="21"/>
              </w:rPr>
              <w:t>/h</w:t>
            </w:r>
            <w:r>
              <w:rPr>
                <w:rFonts w:ascii="仿宋_GB2312" w:hAnsi="仿宋_GB2312" w:cs="仿宋_GB2312" w:eastAsia="仿宋_GB2312"/>
                <w:sz w:val="21"/>
              </w:rPr>
              <w:t>，</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250W</w:t>
            </w:r>
            <w:r>
              <w:rPr>
                <w:rFonts w:ascii="仿宋_GB2312" w:hAnsi="仿宋_GB2312" w:cs="仿宋_GB2312" w:eastAsia="仿宋_GB2312"/>
                <w:sz w:val="21"/>
              </w:rPr>
              <w:t>，</w:t>
            </w:r>
            <w:r>
              <w:rPr>
                <w:rFonts w:ascii="仿宋_GB2312" w:hAnsi="仿宋_GB2312" w:cs="仿宋_GB2312" w:eastAsia="仿宋_GB2312"/>
                <w:sz w:val="21"/>
              </w:rPr>
              <w:t>可自由滑动；</w:t>
            </w:r>
          </w:p>
          <w:p>
            <w:pPr>
              <w:pStyle w:val="null3"/>
              <w:ind w:firstLine="210"/>
              <w:jc w:val="left"/>
            </w:pPr>
            <w:r>
              <w:rPr>
                <w:rFonts w:ascii="仿宋_GB2312" w:hAnsi="仿宋_GB2312" w:cs="仿宋_GB2312" w:eastAsia="仿宋_GB2312"/>
                <w:sz w:val="21"/>
              </w:rPr>
              <w:t>3.</w:t>
            </w:r>
            <w:r>
              <w:rPr>
                <w:rFonts w:ascii="仿宋_GB2312" w:hAnsi="仿宋_GB2312" w:cs="仿宋_GB2312" w:eastAsia="仿宋_GB2312"/>
                <w:sz w:val="21"/>
              </w:rPr>
              <w:t>蒸汽发生器材质为</w:t>
            </w:r>
            <w:r>
              <w:rPr>
                <w:rFonts w:ascii="仿宋_GB2312" w:hAnsi="仿宋_GB2312" w:cs="仿宋_GB2312" w:eastAsia="仿宋_GB2312"/>
                <w:sz w:val="21"/>
              </w:rPr>
              <w:t>304</w:t>
            </w:r>
            <w:r>
              <w:rPr>
                <w:rFonts w:ascii="仿宋_GB2312" w:hAnsi="仿宋_GB2312" w:cs="仿宋_GB2312" w:eastAsia="仿宋_GB2312"/>
                <w:sz w:val="21"/>
              </w:rPr>
              <w:t>不锈钢，厚度</w:t>
            </w:r>
            <w:r>
              <w:rPr>
                <w:rFonts w:ascii="仿宋_GB2312" w:hAnsi="仿宋_GB2312" w:cs="仿宋_GB2312" w:eastAsia="仿宋_GB2312"/>
                <w:sz w:val="21"/>
              </w:rPr>
              <w:t>≥</w:t>
            </w:r>
            <w:r>
              <w:rPr>
                <w:rFonts w:ascii="仿宋_GB2312" w:hAnsi="仿宋_GB2312" w:cs="仿宋_GB2312" w:eastAsia="仿宋_GB2312"/>
                <w:sz w:val="21"/>
              </w:rPr>
              <w:t>4 mm</w:t>
            </w:r>
            <w:r>
              <w:rPr>
                <w:rFonts w:ascii="仿宋_GB2312" w:hAnsi="仿宋_GB2312" w:cs="仿宋_GB2312" w:eastAsia="仿宋_GB2312"/>
                <w:sz w:val="21"/>
              </w:rPr>
              <w:t>，最大</w:t>
            </w:r>
            <w:r>
              <w:rPr>
                <w:rFonts w:ascii="仿宋_GB2312" w:hAnsi="仿宋_GB2312" w:cs="仿宋_GB2312" w:eastAsia="仿宋_GB2312"/>
                <w:sz w:val="21"/>
              </w:rPr>
              <w:t>耐受</w:t>
            </w:r>
            <w:r>
              <w:rPr>
                <w:rFonts w:ascii="仿宋_GB2312" w:hAnsi="仿宋_GB2312" w:cs="仿宋_GB2312" w:eastAsia="仿宋_GB2312"/>
                <w:sz w:val="21"/>
              </w:rPr>
              <w:t>蒸汽</w:t>
            </w:r>
            <w:r>
              <w:rPr>
                <w:rFonts w:ascii="仿宋_GB2312" w:hAnsi="仿宋_GB2312" w:cs="仿宋_GB2312" w:eastAsia="仿宋_GB2312"/>
                <w:sz w:val="21"/>
              </w:rPr>
              <w:t>压</w:t>
            </w:r>
            <w:r>
              <w:rPr>
                <w:rFonts w:ascii="仿宋_GB2312" w:hAnsi="仿宋_GB2312" w:cs="仿宋_GB2312" w:eastAsia="仿宋_GB2312"/>
                <w:sz w:val="21"/>
              </w:rPr>
              <w:t>≥</w:t>
            </w:r>
            <w:r>
              <w:rPr>
                <w:rFonts w:ascii="仿宋_GB2312" w:hAnsi="仿宋_GB2312" w:cs="仿宋_GB2312" w:eastAsia="仿宋_GB2312"/>
                <w:sz w:val="21"/>
              </w:rPr>
              <w:t>0.25MPa</w:t>
            </w:r>
            <w:r>
              <w:rPr>
                <w:rFonts w:ascii="仿宋_GB2312" w:hAnsi="仿宋_GB2312" w:cs="仿宋_GB2312" w:eastAsia="仿宋_GB2312"/>
                <w:sz w:val="21"/>
              </w:rPr>
              <w:t>；</w:t>
            </w:r>
            <w:r>
              <w:rPr>
                <w:rFonts w:ascii="仿宋_GB2312" w:hAnsi="仿宋_GB2312" w:cs="仿宋_GB2312" w:eastAsia="仿宋_GB2312"/>
                <w:sz w:val="21"/>
              </w:rPr>
              <w:t>工作蒸汽压力范围：</w:t>
            </w:r>
            <w:r>
              <w:rPr>
                <w:rFonts w:ascii="仿宋_GB2312" w:hAnsi="仿宋_GB2312" w:cs="仿宋_GB2312" w:eastAsia="仿宋_GB2312"/>
                <w:sz w:val="21"/>
              </w:rPr>
              <w:t>-0.1</w:t>
            </w:r>
            <w:r>
              <w:rPr>
                <w:rFonts w:ascii="仿宋_GB2312" w:hAnsi="仿宋_GB2312" w:cs="仿宋_GB2312" w:eastAsia="仿宋_GB2312"/>
                <w:sz w:val="21"/>
                <w:color w:val="000000"/>
              </w:rPr>
              <w:t>~</w:t>
            </w:r>
            <w:r>
              <w:rPr>
                <w:rFonts w:ascii="仿宋_GB2312" w:hAnsi="仿宋_GB2312" w:cs="仿宋_GB2312" w:eastAsia="仿宋_GB2312"/>
                <w:sz w:val="21"/>
              </w:rPr>
              <w:t>0.15MPa</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可巡检温度并实时显示，测温装置精度</w:t>
            </w:r>
            <w:r>
              <w:rPr>
                <w:rFonts w:ascii="仿宋_GB2312" w:hAnsi="仿宋_GB2312" w:cs="仿宋_GB2312" w:eastAsia="仿宋_GB2312"/>
                <w:sz w:val="21"/>
              </w:rPr>
              <w:t>±0.5℃</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安全阀、压力、温度控制器三种安全保护。</w:t>
            </w:r>
          </w:p>
          <w:p>
            <w:pPr>
              <w:pStyle w:val="null3"/>
              <w:jc w:val="both"/>
            </w:pPr>
            <w:r>
              <w:rPr>
                <w:rFonts w:ascii="仿宋_GB2312" w:hAnsi="仿宋_GB2312" w:cs="仿宋_GB2312" w:eastAsia="仿宋_GB2312"/>
                <w:sz w:val="21"/>
                <w:b/>
              </w:rPr>
              <w:t>配置要求：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主机，</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传热管道组及支架，</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风机，</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压力表 ，</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仪器标配的其它组件</w:t>
            </w:r>
            <w:r>
              <w:rPr>
                <w:rFonts w:ascii="仿宋_GB2312" w:hAnsi="仿宋_GB2312" w:cs="仿宋_GB2312" w:eastAsia="仿宋_GB2312"/>
                <w:sz w:val="21"/>
              </w:rPr>
              <w:t>，</w:t>
            </w:r>
            <w:r>
              <w:rPr>
                <w:rFonts w:ascii="仿宋_GB2312" w:hAnsi="仿宋_GB2312" w:cs="仿宋_GB2312" w:eastAsia="仿宋_GB2312"/>
                <w:sz w:val="21"/>
              </w:rPr>
              <w:t>保证仪器正常使用的成套性。</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rPr>
              <w:t>中温法向辐射率测量仪：</w:t>
            </w:r>
          </w:p>
          <w:p>
            <w:pPr>
              <w:pStyle w:val="null3"/>
              <w:jc w:val="both"/>
            </w:pPr>
            <w:r>
              <w:rPr>
                <w:rFonts w:ascii="仿宋_GB2312" w:hAnsi="仿宋_GB2312" w:cs="仿宋_GB2312" w:eastAsia="仿宋_GB2312"/>
                <w:sz w:val="21"/>
                <w:b/>
              </w:rPr>
              <w:t>技术要求：</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热源温度范围：</w:t>
            </w:r>
            <w:r>
              <w:rPr>
                <w:rFonts w:ascii="仿宋_GB2312" w:hAnsi="仿宋_GB2312" w:cs="仿宋_GB2312" w:eastAsia="仿宋_GB2312"/>
                <w:sz w:val="21"/>
              </w:rPr>
              <w:t>RT</w:t>
            </w:r>
            <w:r>
              <w:rPr>
                <w:rFonts w:ascii="仿宋_GB2312" w:hAnsi="仿宋_GB2312" w:cs="仿宋_GB2312" w:eastAsia="仿宋_GB2312"/>
                <w:sz w:val="21"/>
                <w:color w:val="000000"/>
              </w:rPr>
              <w:t>～</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温度波动幅度</w:t>
            </w:r>
            <w:r>
              <w:rPr>
                <w:rFonts w:ascii="仿宋_GB2312" w:hAnsi="仿宋_GB2312" w:cs="仿宋_GB2312" w:eastAsia="仿宋_GB2312"/>
                <w:sz w:val="21"/>
              </w:rPr>
              <w:t>≤</w:t>
            </w:r>
            <w:r>
              <w:rPr>
                <w:rFonts w:ascii="仿宋_GB2312" w:hAnsi="仿宋_GB2312" w:cs="仿宋_GB2312" w:eastAsia="仿宋_GB2312"/>
                <w:sz w:val="21"/>
              </w:rPr>
              <w:t>1℃/20</w:t>
            </w:r>
            <w:r>
              <w:rPr>
                <w:rFonts w:ascii="仿宋_GB2312" w:hAnsi="仿宋_GB2312" w:cs="仿宋_GB2312" w:eastAsia="仿宋_GB2312"/>
                <w:sz w:val="21"/>
              </w:rPr>
              <w:t>分钟；</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传导腔配备</w:t>
            </w:r>
            <w:r>
              <w:rPr>
                <w:rFonts w:ascii="仿宋_GB2312" w:hAnsi="仿宋_GB2312" w:cs="仿宋_GB2312" w:eastAsia="仿宋_GB2312"/>
                <w:sz w:val="21"/>
              </w:rPr>
              <w:t>2</w:t>
            </w:r>
            <w:r>
              <w:rPr>
                <w:rFonts w:ascii="仿宋_GB2312" w:hAnsi="仿宋_GB2312" w:cs="仿宋_GB2312" w:eastAsia="仿宋_GB2312"/>
                <w:sz w:val="21"/>
              </w:rPr>
              <w:t>个温度传感器；</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配备</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个受体</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固态继电器（固态调压器）：输入：</w:t>
            </w:r>
            <w:r>
              <w:rPr>
                <w:rFonts w:ascii="仿宋_GB2312" w:hAnsi="仿宋_GB2312" w:cs="仿宋_GB2312" w:eastAsia="仿宋_GB2312"/>
                <w:sz w:val="21"/>
              </w:rPr>
              <w:t>4-20mA</w:t>
            </w:r>
            <w:r>
              <w:rPr>
                <w:rFonts w:ascii="仿宋_GB2312" w:hAnsi="仿宋_GB2312" w:cs="仿宋_GB2312" w:eastAsia="仿宋_GB2312"/>
                <w:sz w:val="21"/>
              </w:rPr>
              <w:t>，输出：</w:t>
            </w:r>
            <w:r>
              <w:rPr>
                <w:rFonts w:ascii="仿宋_GB2312" w:hAnsi="仿宋_GB2312" w:cs="仿宋_GB2312" w:eastAsia="仿宋_GB2312"/>
                <w:sz w:val="21"/>
              </w:rPr>
              <w:t>90-250VAC</w:t>
            </w:r>
            <w:r>
              <w:rPr>
                <w:rFonts w:ascii="仿宋_GB2312" w:hAnsi="仿宋_GB2312" w:cs="仿宋_GB2312" w:eastAsia="仿宋_GB2312"/>
                <w:sz w:val="21"/>
              </w:rPr>
              <w:t>，</w:t>
            </w:r>
            <w:r>
              <w:rPr>
                <w:rFonts w:ascii="仿宋_GB2312" w:hAnsi="仿宋_GB2312" w:cs="仿宋_GB2312" w:eastAsia="仿宋_GB2312"/>
                <w:sz w:val="21"/>
              </w:rPr>
              <w:t>50HZ</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加热器直流</w:t>
            </w:r>
            <w:r>
              <w:rPr>
                <w:rFonts w:ascii="仿宋_GB2312" w:hAnsi="仿宋_GB2312" w:cs="仿宋_GB2312" w:eastAsia="仿宋_GB2312"/>
                <w:sz w:val="21"/>
              </w:rPr>
              <w:t>稳压电源：</w:t>
            </w:r>
            <w:r>
              <w:rPr>
                <w:rFonts w:ascii="仿宋_GB2312" w:hAnsi="仿宋_GB2312" w:cs="仿宋_GB2312" w:eastAsia="仿宋_GB2312"/>
                <w:sz w:val="21"/>
              </w:rPr>
              <w:t>24V</w:t>
            </w:r>
            <w:r>
              <w:rPr>
                <w:rFonts w:ascii="仿宋_GB2312" w:hAnsi="仿宋_GB2312" w:cs="仿宋_GB2312" w:eastAsia="仿宋_GB2312"/>
                <w:sz w:val="21"/>
              </w:rPr>
              <w:t>，</w:t>
            </w:r>
            <w:r>
              <w:rPr>
                <w:rFonts w:ascii="仿宋_GB2312" w:hAnsi="仿宋_GB2312" w:cs="仿宋_GB2312" w:eastAsia="仿宋_GB2312"/>
                <w:sz w:val="21"/>
              </w:rPr>
              <w:t>5A</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         6.</w:t>
            </w:r>
            <w:r>
              <w:rPr>
                <w:rFonts w:ascii="仿宋_GB2312" w:hAnsi="仿宋_GB2312" w:cs="仿宋_GB2312" w:eastAsia="仿宋_GB2312"/>
                <w:sz w:val="21"/>
              </w:rPr>
              <w:t>采用彩色触摸式液晶显示屏同屏显示热源温度、受体温度、室内温度、传导腔一温度、传导腔二温度、加热时间等，实时监测实验状态，屏幕尺寸≥</w:t>
            </w:r>
            <w:r>
              <w:rPr>
                <w:rFonts w:ascii="仿宋_GB2312" w:hAnsi="仿宋_GB2312" w:cs="仿宋_GB2312" w:eastAsia="仿宋_GB2312"/>
                <w:sz w:val="21"/>
              </w:rPr>
              <w:t>7</w:t>
            </w:r>
            <w:r>
              <w:rPr>
                <w:rFonts w:ascii="仿宋_GB2312" w:hAnsi="仿宋_GB2312" w:cs="仿宋_GB2312" w:eastAsia="仿宋_GB2312"/>
                <w:sz w:val="21"/>
              </w:rPr>
              <w:t>英寸。</w:t>
            </w:r>
          </w:p>
          <w:p>
            <w:pPr>
              <w:pStyle w:val="null3"/>
            </w:pPr>
            <w:r>
              <w:rPr>
                <w:rFonts w:ascii="仿宋_GB2312" w:hAnsi="仿宋_GB2312" w:cs="仿宋_GB2312" w:eastAsia="仿宋_GB2312"/>
                <w:sz w:val="21"/>
                <w:b/>
              </w:rPr>
              <w:t>配置要求：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主机，</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pPr>
            <w:r>
              <w:rPr>
                <w:rFonts w:ascii="仿宋_GB2312" w:hAnsi="仿宋_GB2312" w:cs="仿宋_GB2312" w:eastAsia="仿宋_GB2312"/>
                <w:sz w:val="21"/>
              </w:rPr>
              <w:t>2.</w:t>
            </w:r>
            <w:r>
              <w:rPr>
                <w:rFonts w:ascii="仿宋_GB2312" w:hAnsi="仿宋_GB2312" w:cs="仿宋_GB2312" w:eastAsia="仿宋_GB2312"/>
                <w:sz w:val="21"/>
              </w:rPr>
              <w:t>仪器标配的其它组件，保证仪器正常使用的成套性。</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b/>
                <w:color w:val="000000"/>
              </w:rPr>
              <w:t>流体力学综合实验系统：</w:t>
            </w:r>
          </w:p>
          <w:p>
            <w:pPr>
              <w:pStyle w:val="null3"/>
              <w:jc w:val="both"/>
            </w:pPr>
            <w:r>
              <w:rPr>
                <w:rFonts w:ascii="仿宋_GB2312" w:hAnsi="仿宋_GB2312" w:cs="仿宋_GB2312" w:eastAsia="仿宋_GB2312"/>
                <w:sz w:val="21"/>
                <w:b/>
              </w:rPr>
              <w:t>技术要求：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设有雷诺数实验管、沿程阻力实验管、局部阻力实验管、阀门阻力实验；文丘里流量计、孔板流量测量装置、皮托管测流速装置、伯努利方程实验管、除水泡负压装置，管道配备铜制</w:t>
            </w:r>
            <w:r>
              <w:rPr>
                <w:rFonts w:ascii="仿宋_GB2312" w:hAnsi="仿宋_GB2312" w:cs="仿宋_GB2312" w:eastAsia="仿宋_GB2312"/>
                <w:sz w:val="21"/>
              </w:rPr>
              <w:t>流速调节</w:t>
            </w:r>
            <w:r>
              <w:rPr>
                <w:rFonts w:ascii="仿宋_GB2312" w:hAnsi="仿宋_GB2312" w:cs="仿宋_GB2312" w:eastAsia="仿宋_GB2312"/>
                <w:sz w:val="21"/>
              </w:rPr>
              <w:t>阀门</w:t>
            </w:r>
            <w:r>
              <w:rPr>
                <w:rFonts w:ascii="仿宋_GB2312" w:hAnsi="仿宋_GB2312" w:cs="仿宋_GB2312" w:eastAsia="仿宋_GB2312"/>
                <w:sz w:val="21"/>
              </w:rPr>
              <w:t>，实验管材质为透明有机玻璃；</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低噪音无锈蚀潜水泵，扬程</w:t>
            </w:r>
            <w:r>
              <w:rPr>
                <w:rFonts w:ascii="仿宋_GB2312" w:hAnsi="仿宋_GB2312" w:cs="仿宋_GB2312" w:eastAsia="仿宋_GB2312"/>
                <w:sz w:val="21"/>
              </w:rPr>
              <w:t>≥</w:t>
            </w:r>
            <w:r>
              <w:rPr>
                <w:rFonts w:ascii="仿宋_GB2312" w:hAnsi="仿宋_GB2312" w:cs="仿宋_GB2312" w:eastAsia="仿宋_GB2312"/>
                <w:sz w:val="21"/>
              </w:rPr>
              <w:t>4.0m</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恒压水箱，</w:t>
            </w:r>
            <w:r>
              <w:rPr>
                <w:rFonts w:ascii="仿宋_GB2312" w:hAnsi="仿宋_GB2312" w:cs="仿宋_GB2312" w:eastAsia="仿宋_GB2312"/>
                <w:sz w:val="21"/>
                <w:color w:val="000000"/>
              </w:rPr>
              <w:t>透明有机玻璃制作，容积</w:t>
            </w:r>
            <w:r>
              <w:rPr>
                <w:rFonts w:ascii="仿宋_GB2312" w:hAnsi="仿宋_GB2312" w:cs="仿宋_GB2312" w:eastAsia="仿宋_GB2312"/>
                <w:sz w:val="21"/>
                <w:color w:val="000000"/>
              </w:rPr>
              <w:t>≥</w:t>
            </w:r>
            <w:r>
              <w:rPr>
                <w:rFonts w:ascii="仿宋_GB2312" w:hAnsi="仿宋_GB2312" w:cs="仿宋_GB2312" w:eastAsia="仿宋_GB2312"/>
                <w:sz w:val="21"/>
                <w:color w:val="000000"/>
              </w:rPr>
              <w:t>30L</w:t>
            </w:r>
            <w:r>
              <w:rPr>
                <w:rFonts w:ascii="仿宋_GB2312" w:hAnsi="仿宋_GB2312" w:cs="仿宋_GB2312" w:eastAsia="仿宋_GB2312"/>
                <w:sz w:val="21"/>
                <w:color w:val="000000"/>
              </w:rPr>
              <w:t>；储水箱，</w:t>
            </w:r>
            <w:r>
              <w:rPr>
                <w:rFonts w:ascii="仿宋_GB2312" w:hAnsi="仿宋_GB2312" w:cs="仿宋_GB2312" w:eastAsia="仿宋_GB2312"/>
                <w:sz w:val="21"/>
                <w:color w:val="000000"/>
              </w:rPr>
              <w:t>容积</w:t>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0L</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4.</w:t>
            </w:r>
            <w:r>
              <w:rPr>
                <w:rFonts w:ascii="仿宋_GB2312" w:hAnsi="仿宋_GB2312" w:cs="仿宋_GB2312" w:eastAsia="仿宋_GB2312"/>
                <w:sz w:val="21"/>
                <w:color w:val="000000"/>
              </w:rPr>
              <w:t>电源电压</w:t>
            </w:r>
            <w:r>
              <w:rPr>
                <w:rFonts w:ascii="仿宋_GB2312" w:hAnsi="仿宋_GB2312" w:cs="仿宋_GB2312" w:eastAsia="仿宋_GB2312"/>
                <w:sz w:val="21"/>
                <w:color w:val="000000"/>
              </w:rPr>
              <w:t>220VAC,50HZ</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b/>
                <w:color w:val="000000"/>
              </w:rPr>
              <w:t>配置要求：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实验台，</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实验管道组（带阀门），</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恒压水箱，</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储水箱，</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潜水泵，</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6.2000L</w:t>
            </w:r>
            <w:r>
              <w:rPr>
                <w:rFonts w:ascii="仿宋_GB2312" w:hAnsi="仿宋_GB2312" w:cs="仿宋_GB2312" w:eastAsia="仿宋_GB2312"/>
                <w:sz w:val="21"/>
              </w:rPr>
              <w:t>量筒，</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测压板，</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pPr>
            <w:r>
              <w:rPr>
                <w:rFonts w:ascii="仿宋_GB2312" w:hAnsi="仿宋_GB2312" w:cs="仿宋_GB2312" w:eastAsia="仿宋_GB2312"/>
                <w:sz w:val="21"/>
              </w:rPr>
              <w:t>8.</w:t>
            </w:r>
            <w:r>
              <w:rPr>
                <w:rFonts w:ascii="仿宋_GB2312" w:hAnsi="仿宋_GB2312" w:cs="仿宋_GB2312" w:eastAsia="仿宋_GB2312"/>
                <w:sz w:val="21"/>
              </w:rPr>
              <w:t>仪器标配的其它组件，保证仪器正常使用的成套性。</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b/>
                <w:color w:val="000000"/>
              </w:rPr>
              <w:t>离心泵综合实验系统</w:t>
            </w:r>
            <w:r>
              <w:rPr>
                <w:rFonts w:ascii="仿宋_GB2312" w:hAnsi="仿宋_GB2312" w:cs="仿宋_GB2312" w:eastAsia="仿宋_GB2312"/>
                <w:sz w:val="21"/>
                <w:b/>
                <w:color w:val="000000"/>
              </w:rPr>
              <w:t>：</w:t>
            </w:r>
          </w:p>
          <w:p>
            <w:pPr>
              <w:pStyle w:val="null3"/>
            </w:pPr>
            <w:r>
              <w:rPr>
                <w:rFonts w:ascii="仿宋_GB2312" w:hAnsi="仿宋_GB2312" w:cs="仿宋_GB2312" w:eastAsia="仿宋_GB2312"/>
                <w:sz w:val="21"/>
                <w:b/>
              </w:rPr>
              <w:t>一、仪器功能：进行离心泵特性曲线测定实验、离心泵汽蚀实验和两台离心泵串并联实验。</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技术要求：</w:t>
            </w:r>
          </w:p>
          <w:p>
            <w:pPr>
              <w:pStyle w:val="null3"/>
              <w:ind w:firstLine="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采用低噪音无锈蚀离心泵，扬程：</w:t>
            </w:r>
            <w:r>
              <w:rPr>
                <w:rFonts w:ascii="仿宋_GB2312" w:hAnsi="仿宋_GB2312" w:cs="仿宋_GB2312" w:eastAsia="仿宋_GB2312"/>
                <w:sz w:val="21"/>
              </w:rPr>
              <w:t>≥</w:t>
            </w:r>
            <w:r>
              <w:rPr>
                <w:rFonts w:ascii="仿宋_GB2312" w:hAnsi="仿宋_GB2312" w:cs="仿宋_GB2312" w:eastAsia="仿宋_GB2312"/>
                <w:sz w:val="21"/>
                <w:color w:val="000000"/>
              </w:rPr>
              <w:t>12m</w:t>
            </w:r>
            <w:r>
              <w:rPr>
                <w:rFonts w:ascii="仿宋_GB2312" w:hAnsi="仿宋_GB2312" w:cs="仿宋_GB2312" w:eastAsia="仿宋_GB2312"/>
                <w:sz w:val="21"/>
                <w:color w:val="000000"/>
              </w:rPr>
              <w:t>，流量</w:t>
            </w:r>
            <w:r>
              <w:rPr>
                <w:rFonts w:ascii="仿宋_GB2312" w:hAnsi="仿宋_GB2312" w:cs="仿宋_GB2312" w:eastAsia="仿宋_GB2312"/>
                <w:sz w:val="21"/>
              </w:rPr>
              <w:t>≥</w:t>
            </w:r>
            <w:r>
              <w:rPr>
                <w:rFonts w:ascii="仿宋_GB2312" w:hAnsi="仿宋_GB2312" w:cs="仿宋_GB2312" w:eastAsia="仿宋_GB2312"/>
                <w:sz w:val="21"/>
                <w:color w:val="000000"/>
              </w:rPr>
              <w:t>4m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/h</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2.</w:t>
            </w:r>
            <w:r>
              <w:rPr>
                <w:rFonts w:ascii="仿宋_GB2312" w:hAnsi="仿宋_GB2312" w:cs="仿宋_GB2312" w:eastAsia="仿宋_GB2312"/>
                <w:sz w:val="21"/>
              </w:rPr>
              <w:t>电源：</w:t>
            </w:r>
            <w:r>
              <w:rPr>
                <w:rFonts w:ascii="仿宋_GB2312" w:hAnsi="仿宋_GB2312" w:cs="仿宋_GB2312" w:eastAsia="仿宋_GB2312"/>
                <w:sz w:val="21"/>
                <w:color w:val="000000"/>
              </w:rPr>
              <w:t>220V</w:t>
            </w:r>
            <w:r>
              <w:rPr>
                <w:rFonts w:ascii="仿宋_GB2312" w:hAnsi="仿宋_GB2312" w:cs="仿宋_GB2312" w:eastAsia="仿宋_GB2312"/>
                <w:sz w:val="21"/>
                <w:color w:val="000000"/>
              </w:rPr>
              <w:t>AC,</w:t>
            </w:r>
            <w:r>
              <w:rPr>
                <w:rFonts w:ascii="仿宋_GB2312" w:hAnsi="仿宋_GB2312" w:cs="仿宋_GB2312" w:eastAsia="仿宋_GB2312"/>
                <w:sz w:val="21"/>
                <w:color w:val="000000"/>
              </w:rPr>
              <w:t>50Hz</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具备管路切换功能，阀门为铜制阀门</w:t>
            </w:r>
          </w:p>
          <w:p>
            <w:pPr>
              <w:pStyle w:val="null3"/>
            </w:pPr>
            <w:r>
              <w:rPr>
                <w:rFonts w:ascii="仿宋_GB2312" w:hAnsi="仿宋_GB2312" w:cs="仿宋_GB2312" w:eastAsia="仿宋_GB2312"/>
                <w:sz w:val="21"/>
                <w:b/>
                <w:color w:val="000000"/>
              </w:rPr>
              <w:t>配置要求：</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离心泵，</w:t>
            </w:r>
            <w:r>
              <w:rPr>
                <w:rFonts w:ascii="仿宋_GB2312" w:hAnsi="仿宋_GB2312" w:cs="仿宋_GB2312" w:eastAsia="仿宋_GB2312"/>
                <w:sz w:val="21"/>
                <w:color w:val="000000"/>
              </w:rPr>
              <w:t>2</w:t>
            </w:r>
            <w:r>
              <w:rPr>
                <w:rFonts w:ascii="仿宋_GB2312" w:hAnsi="仿宋_GB2312" w:cs="仿宋_GB2312" w:eastAsia="仿宋_GB2312"/>
                <w:sz w:val="21"/>
                <w:color w:val="000000"/>
              </w:rPr>
              <w:t>台；</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压力表，</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真空表，</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供水箱，</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计量水箱，</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p>
            <w:pPr>
              <w:pStyle w:val="null3"/>
            </w:pPr>
            <w:r>
              <w:rPr>
                <w:rFonts w:ascii="仿宋_GB2312" w:hAnsi="仿宋_GB2312" w:cs="仿宋_GB2312" w:eastAsia="仿宋_GB2312"/>
                <w:sz w:val="21"/>
              </w:rPr>
              <w:t>6.</w:t>
            </w:r>
            <w:r>
              <w:rPr>
                <w:rFonts w:ascii="仿宋_GB2312" w:hAnsi="仿宋_GB2312" w:cs="仿宋_GB2312" w:eastAsia="仿宋_GB2312"/>
                <w:sz w:val="21"/>
              </w:rPr>
              <w:t>仪器标配的其它组件，保证仪器正常使用的成套性。</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b/>
                <w:color w:val="000000"/>
              </w:rPr>
              <w:t>离心式风机性能实验系统</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b/>
              </w:rPr>
              <w:t>技术要求：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采用进气试验方法，风量采用锥形进口集流器方法测量</w:t>
            </w:r>
            <w:r>
              <w:rPr>
                <w:rFonts w:ascii="仿宋_GB2312" w:hAnsi="仿宋_GB2312" w:cs="仿宋_GB2312" w:eastAsia="仿宋_GB2312"/>
                <w:sz w:val="21"/>
              </w:rPr>
              <w:t>，风机出口竖直朝上</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风机</w:t>
            </w:r>
            <w:r>
              <w:rPr>
                <w:rFonts w:ascii="仿宋_GB2312" w:hAnsi="仿宋_GB2312" w:cs="仿宋_GB2312" w:eastAsia="仿宋_GB2312"/>
                <w:sz w:val="21"/>
              </w:rPr>
              <w:t>：风量</w:t>
            </w:r>
            <w:r>
              <w:rPr>
                <w:rFonts w:ascii="仿宋_GB2312" w:hAnsi="仿宋_GB2312" w:cs="仿宋_GB2312" w:eastAsia="仿宋_GB2312"/>
                <w:sz w:val="21"/>
              </w:rPr>
              <w:t>1200</w:t>
            </w:r>
            <w:r>
              <w:rPr>
                <w:rFonts w:ascii="仿宋_GB2312" w:hAnsi="仿宋_GB2312" w:cs="仿宋_GB2312" w:eastAsia="仿宋_GB2312"/>
                <w:sz w:val="21"/>
              </w:rPr>
              <w:t>～</w:t>
            </w:r>
            <w:r>
              <w:rPr>
                <w:rFonts w:ascii="仿宋_GB2312" w:hAnsi="仿宋_GB2312" w:cs="仿宋_GB2312" w:eastAsia="仿宋_GB2312"/>
                <w:sz w:val="21"/>
              </w:rPr>
              <w:t>2400</w:t>
            </w:r>
            <w:r>
              <w:rPr>
                <w:rFonts w:ascii="仿宋_GB2312" w:hAnsi="仿宋_GB2312" w:cs="仿宋_GB2312" w:eastAsia="仿宋_GB2312"/>
                <w:sz w:val="21"/>
              </w:rPr>
              <w:t>（</w:t>
            </w:r>
            <w:r>
              <w:rPr>
                <w:rFonts w:ascii="仿宋_GB2312" w:hAnsi="仿宋_GB2312" w:cs="仿宋_GB2312" w:eastAsia="仿宋_GB2312"/>
                <w:sz w:val="21"/>
              </w:rPr>
              <w:t>m</w:t>
            </w:r>
            <w:r>
              <w:rPr>
                <w:rFonts w:ascii="仿宋_GB2312" w:hAnsi="仿宋_GB2312" w:cs="仿宋_GB2312" w:eastAsia="仿宋_GB2312"/>
                <w:sz w:val="21"/>
                <w:vertAlign w:val="superscript"/>
              </w:rPr>
              <w:t>3</w:t>
            </w:r>
            <w:r>
              <w:rPr>
                <w:rFonts w:ascii="仿宋_GB2312" w:hAnsi="仿宋_GB2312" w:cs="仿宋_GB2312" w:eastAsia="仿宋_GB2312"/>
                <w:sz w:val="21"/>
              </w:rPr>
              <w:t>/h</w:t>
            </w:r>
            <w:r>
              <w:rPr>
                <w:rFonts w:ascii="仿宋_GB2312" w:hAnsi="仿宋_GB2312" w:cs="仿宋_GB2312" w:eastAsia="仿宋_GB2312"/>
                <w:sz w:val="21"/>
              </w:rPr>
              <w:t>）</w:t>
            </w:r>
            <w:r>
              <w:rPr>
                <w:rFonts w:ascii="仿宋_GB2312" w:hAnsi="仿宋_GB2312" w:cs="仿宋_GB2312" w:eastAsia="仿宋_GB2312"/>
                <w:sz w:val="21"/>
              </w:rPr>
              <w:t>，全压：</w:t>
            </w:r>
            <w:r>
              <w:rPr>
                <w:rFonts w:ascii="仿宋_GB2312" w:hAnsi="仿宋_GB2312" w:cs="仿宋_GB2312" w:eastAsia="仿宋_GB2312"/>
                <w:sz w:val="21"/>
              </w:rPr>
              <w:t>500</w:t>
            </w:r>
            <w:r>
              <w:rPr>
                <w:rFonts w:ascii="仿宋_GB2312" w:hAnsi="仿宋_GB2312" w:cs="仿宋_GB2312" w:eastAsia="仿宋_GB2312"/>
                <w:sz w:val="21"/>
              </w:rPr>
              <w:t>～</w:t>
            </w:r>
            <w:r>
              <w:rPr>
                <w:rFonts w:ascii="仿宋_GB2312" w:hAnsi="仿宋_GB2312" w:cs="仿宋_GB2312" w:eastAsia="仿宋_GB2312"/>
                <w:sz w:val="21"/>
              </w:rPr>
              <w:t>1000Pa</w:t>
            </w:r>
            <w:r>
              <w:rPr>
                <w:rFonts w:ascii="仿宋_GB2312" w:hAnsi="仿宋_GB2312" w:cs="仿宋_GB2312" w:eastAsia="仿宋_GB2312"/>
                <w:sz w:val="21"/>
              </w:rPr>
              <w:t>；风管直径</w:t>
            </w:r>
            <w:r>
              <w:rPr>
                <w:rFonts w:ascii="仿宋_GB2312" w:hAnsi="仿宋_GB2312" w:cs="仿宋_GB2312" w:eastAsia="仿宋_GB2312"/>
                <w:sz w:val="21"/>
              </w:rPr>
              <w:t>≤</w:t>
            </w:r>
            <w:r>
              <w:rPr>
                <w:rFonts w:ascii="仿宋_GB2312" w:hAnsi="仿宋_GB2312" w:cs="仿宋_GB2312" w:eastAsia="仿宋_GB2312"/>
                <w:sz w:val="21"/>
              </w:rPr>
              <w:t>0.28m</w:t>
            </w:r>
            <w:r>
              <w:rPr>
                <w:rFonts w:ascii="仿宋_GB2312" w:hAnsi="仿宋_GB2312" w:cs="仿宋_GB2312" w:eastAsia="仿宋_GB2312"/>
                <w:sz w:val="21"/>
              </w:rPr>
              <w:t>，集流器、节流网、风机进口等尺寸与风管匹配；</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电机：</w:t>
            </w:r>
            <w:r>
              <w:rPr>
                <w:rFonts w:ascii="仿宋_GB2312" w:hAnsi="仿宋_GB2312" w:cs="仿宋_GB2312" w:eastAsia="仿宋_GB2312"/>
                <w:sz w:val="21"/>
              </w:rPr>
              <w:t>额定转速</w:t>
            </w:r>
            <w:r>
              <w:rPr>
                <w:rFonts w:ascii="仿宋_GB2312" w:hAnsi="仿宋_GB2312" w:cs="仿宋_GB2312" w:eastAsia="仿宋_GB2312"/>
                <w:sz w:val="21"/>
              </w:rPr>
              <w:t>≤</w:t>
            </w:r>
            <w:r>
              <w:rPr>
                <w:rFonts w:ascii="仿宋_GB2312" w:hAnsi="仿宋_GB2312" w:cs="仿宋_GB2312" w:eastAsia="仿宋_GB2312"/>
                <w:sz w:val="21"/>
              </w:rPr>
              <w:t>2900</w:t>
            </w:r>
            <w:r>
              <w:rPr>
                <w:rFonts w:ascii="仿宋_GB2312" w:hAnsi="仿宋_GB2312" w:cs="仿宋_GB2312" w:eastAsia="仿宋_GB2312"/>
                <w:sz w:val="21"/>
              </w:rPr>
              <w:t>转</w:t>
            </w:r>
            <w:r>
              <w:rPr>
                <w:rFonts w:ascii="仿宋_GB2312" w:hAnsi="仿宋_GB2312" w:cs="仿宋_GB2312" w:eastAsia="仿宋_GB2312"/>
                <w:sz w:val="21"/>
              </w:rPr>
              <w:t>/</w:t>
            </w:r>
            <w:r>
              <w:rPr>
                <w:rFonts w:ascii="仿宋_GB2312" w:hAnsi="仿宋_GB2312" w:cs="仿宋_GB2312" w:eastAsia="仿宋_GB2312"/>
                <w:sz w:val="21"/>
              </w:rPr>
              <w:t>分</w:t>
            </w:r>
            <w:r>
              <w:rPr>
                <w:rFonts w:ascii="仿宋_GB2312" w:hAnsi="仿宋_GB2312" w:cs="仿宋_GB2312" w:eastAsia="仿宋_GB2312"/>
                <w:sz w:val="21"/>
              </w:rPr>
              <w:t>，电压</w:t>
            </w:r>
            <w:r>
              <w:rPr>
                <w:rFonts w:ascii="仿宋_GB2312" w:hAnsi="仿宋_GB2312" w:cs="仿宋_GB2312" w:eastAsia="仿宋_GB2312"/>
                <w:sz w:val="21"/>
              </w:rPr>
              <w:t>380</w:t>
            </w:r>
            <w:r>
              <w:rPr>
                <w:rFonts w:ascii="仿宋_GB2312" w:hAnsi="仿宋_GB2312" w:cs="仿宋_GB2312" w:eastAsia="仿宋_GB2312"/>
                <w:sz w:val="21"/>
                <w:color w:val="000000"/>
              </w:rPr>
              <w:t>V</w:t>
            </w:r>
            <w:r>
              <w:rPr>
                <w:rFonts w:ascii="仿宋_GB2312" w:hAnsi="仿宋_GB2312" w:cs="仿宋_GB2312" w:eastAsia="仿宋_GB2312"/>
                <w:sz w:val="21"/>
                <w:color w:val="000000"/>
              </w:rPr>
              <w:t>AC</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2KW</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4.</w:t>
            </w:r>
            <w:r>
              <w:rPr>
                <w:rFonts w:ascii="仿宋_GB2312" w:hAnsi="仿宋_GB2312" w:cs="仿宋_GB2312" w:eastAsia="仿宋_GB2312"/>
                <w:sz w:val="21"/>
                <w:b/>
              </w:rPr>
              <w:t>尺寸要求</w:t>
            </w:r>
            <w:r>
              <w:rPr>
                <w:rFonts w:ascii="仿宋_GB2312" w:hAnsi="仿宋_GB2312" w:cs="仿宋_GB2312" w:eastAsia="仿宋_GB2312"/>
                <w:sz w:val="21"/>
              </w:rPr>
              <w:t>≤</w:t>
            </w:r>
            <w:r>
              <w:rPr>
                <w:rFonts w:ascii="仿宋_GB2312" w:hAnsi="仿宋_GB2312" w:cs="仿宋_GB2312" w:eastAsia="仿宋_GB2312"/>
                <w:sz w:val="21"/>
              </w:rPr>
              <w:t>3800×600×1200（mm）。</w:t>
            </w:r>
          </w:p>
          <w:p>
            <w:pPr>
              <w:pStyle w:val="null3"/>
            </w:pPr>
            <w:r>
              <w:rPr>
                <w:rFonts w:ascii="仿宋_GB2312" w:hAnsi="仿宋_GB2312" w:cs="仿宋_GB2312" w:eastAsia="仿宋_GB2312"/>
                <w:sz w:val="21"/>
                <w:b/>
              </w:rPr>
              <w:t>配置要求：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集流器，</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节流网，</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整流栅，</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风管，</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被测风机，</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电动机，</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斜管微压计，</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pPr>
            <w:r>
              <w:rPr>
                <w:rFonts w:ascii="仿宋_GB2312" w:hAnsi="仿宋_GB2312" w:cs="仿宋_GB2312" w:eastAsia="仿宋_GB2312"/>
                <w:sz w:val="21"/>
              </w:rPr>
              <w:t>8.</w:t>
            </w:r>
            <w:r>
              <w:rPr>
                <w:rFonts w:ascii="仿宋_GB2312" w:hAnsi="仿宋_GB2312" w:cs="仿宋_GB2312" w:eastAsia="仿宋_GB2312"/>
                <w:sz w:val="21"/>
              </w:rPr>
              <w:t>仪器标配的其它组件，保证仪器正常使用的成套性。</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b/>
                <w:color w:val="000000"/>
              </w:rPr>
              <w:t>烟气分析仪</w:t>
            </w:r>
            <w:r>
              <w:rPr>
                <w:rFonts w:ascii="仿宋_GB2312" w:hAnsi="仿宋_GB2312" w:cs="仿宋_GB2312" w:eastAsia="仿宋_GB2312"/>
                <w:b/>
                <w:color w:val="000000"/>
              </w:rPr>
              <w:t>：</w:t>
            </w:r>
          </w:p>
          <w:p>
            <w:pPr>
              <w:pStyle w:val="null3"/>
              <w:jc w:val="left"/>
            </w:pPr>
            <w:r>
              <w:rPr>
                <w:rFonts w:ascii="仿宋_GB2312" w:hAnsi="仿宋_GB2312" w:cs="仿宋_GB2312" w:eastAsia="仿宋_GB2312"/>
                <w:sz w:val="21"/>
                <w:color w:val="000000"/>
              </w:rPr>
              <w:t>一、</w:t>
            </w:r>
            <w:r>
              <w:rPr>
                <w:rFonts w:ascii="仿宋_GB2312" w:hAnsi="仿宋_GB2312" w:cs="仿宋_GB2312" w:eastAsia="仿宋_GB2312"/>
                <w:sz w:val="21"/>
                <w:b/>
              </w:rPr>
              <w:t>功能</w:t>
            </w:r>
            <w:r>
              <w:rPr>
                <w:rFonts w:ascii="仿宋_GB2312" w:hAnsi="仿宋_GB2312" w:cs="仿宋_GB2312" w:eastAsia="仿宋_GB2312"/>
                <w:sz w:val="21"/>
                <w:b/>
              </w:rPr>
              <w:t>要求</w:t>
            </w:r>
            <w:r>
              <w:rPr>
                <w:rFonts w:ascii="仿宋_GB2312" w:hAnsi="仿宋_GB2312" w:cs="仿宋_GB2312" w:eastAsia="仿宋_GB2312"/>
                <w:sz w:val="21"/>
                <w:b/>
              </w:rPr>
              <w:t>：</w:t>
            </w:r>
            <w:r>
              <w:rPr>
                <w:rFonts w:ascii="仿宋_GB2312" w:hAnsi="仿宋_GB2312" w:cs="仿宋_GB2312" w:eastAsia="仿宋_GB2312"/>
                <w:sz w:val="21"/>
              </w:rPr>
              <w:t>可</w:t>
            </w:r>
            <w:r>
              <w:rPr>
                <w:rFonts w:ascii="仿宋_GB2312" w:hAnsi="仿宋_GB2312" w:cs="仿宋_GB2312" w:eastAsia="仿宋_GB2312"/>
                <w:sz w:val="21"/>
                <w:color w:val="000000"/>
              </w:rPr>
              <w:t>同时测量</w:t>
            </w:r>
            <w:r>
              <w:rPr>
                <w:rFonts w:ascii="仿宋_GB2312" w:hAnsi="仿宋_GB2312" w:cs="仿宋_GB2312" w:eastAsia="仿宋_GB2312"/>
                <w:sz w:val="21"/>
                <w:color w:val="000000"/>
              </w:rPr>
              <w:t>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CO</w:t>
            </w:r>
            <w:r>
              <w:rPr>
                <w:rFonts w:ascii="仿宋_GB2312" w:hAnsi="仿宋_GB2312" w:cs="仿宋_GB2312" w:eastAsia="仿宋_GB2312"/>
                <w:sz w:val="21"/>
                <w:color w:val="000000"/>
              </w:rPr>
              <w:t>、</w:t>
            </w:r>
            <w:r>
              <w:rPr>
                <w:rFonts w:ascii="仿宋_GB2312" w:hAnsi="仿宋_GB2312" w:cs="仿宋_GB2312" w:eastAsia="仿宋_GB2312"/>
                <w:sz w:val="21"/>
                <w:color w:val="000000"/>
              </w:rPr>
              <w:t>CO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NO</w:t>
            </w:r>
            <w:r>
              <w:rPr>
                <w:rFonts w:ascii="仿宋_GB2312" w:hAnsi="仿宋_GB2312" w:cs="仿宋_GB2312" w:eastAsia="仿宋_GB2312"/>
                <w:sz w:val="21"/>
                <w:color w:val="000000"/>
              </w:rPr>
              <w:t>、</w:t>
            </w:r>
            <w:r>
              <w:rPr>
                <w:rFonts w:ascii="仿宋_GB2312" w:hAnsi="仿宋_GB2312" w:cs="仿宋_GB2312" w:eastAsia="仿宋_GB2312"/>
                <w:sz w:val="21"/>
                <w:color w:val="000000"/>
              </w:rPr>
              <w:t>NO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SO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多种气体浓度。</w:t>
            </w:r>
          </w:p>
          <w:p>
            <w:pPr>
              <w:pStyle w:val="null3"/>
              <w:jc w:val="both"/>
            </w:pPr>
            <w:r>
              <w:rPr>
                <w:rFonts w:ascii="仿宋_GB2312" w:hAnsi="仿宋_GB2312" w:cs="仿宋_GB2312" w:eastAsia="仿宋_GB2312"/>
                <w:sz w:val="21"/>
                <w:b/>
              </w:rPr>
              <w:t>二、技术要求：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预标定插拔式气体传感器</w:t>
            </w:r>
          </w:p>
          <w:p>
            <w:pPr>
              <w:pStyle w:val="null3"/>
              <w:ind w:firstLine="420"/>
              <w:jc w:val="left"/>
            </w:pPr>
            <w:r>
              <w:rPr>
                <w:rFonts w:ascii="仿宋_GB2312" w:hAnsi="仿宋_GB2312" w:cs="仿宋_GB2312" w:eastAsia="仿宋_GB2312"/>
                <w:sz w:val="21"/>
                <w:color w:val="000000"/>
              </w:rPr>
              <w:t>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：量程</w:t>
            </w:r>
            <w:r>
              <w:rPr>
                <w:rFonts w:ascii="仿宋_GB2312" w:hAnsi="仿宋_GB2312" w:cs="仿宋_GB2312" w:eastAsia="仿宋_GB2312"/>
                <w:sz w:val="21"/>
                <w:color w:val="000000"/>
              </w:rPr>
              <w:t>0 ~+25 %vol.</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±0.8%</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0.01%vol.</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CO</w:t>
            </w:r>
            <w:r>
              <w:rPr>
                <w:rFonts w:ascii="仿宋_GB2312" w:hAnsi="仿宋_GB2312" w:cs="仿宋_GB2312" w:eastAsia="仿宋_GB2312"/>
                <w:sz w:val="21"/>
                <w:color w:val="000000"/>
              </w:rPr>
              <w:t>：量程</w:t>
            </w:r>
            <w:r>
              <w:rPr>
                <w:rFonts w:ascii="仿宋_GB2312" w:hAnsi="仿宋_GB2312" w:cs="仿宋_GB2312" w:eastAsia="仿宋_GB2312"/>
                <w:sz w:val="21"/>
                <w:color w:val="000000"/>
              </w:rPr>
              <w:t>0 ~+10000 ppm</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±5 %</w:t>
            </w:r>
            <w:r>
              <w:rPr>
                <w:rFonts w:ascii="仿宋_GB2312" w:hAnsi="仿宋_GB2312" w:cs="仿宋_GB2312" w:eastAsia="仿宋_GB2312"/>
                <w:sz w:val="21"/>
                <w:color w:val="000000"/>
              </w:rPr>
              <w:t xml:space="preserve">测量值 </w:t>
            </w:r>
            <w:r>
              <w:rPr>
                <w:rFonts w:ascii="仿宋_GB2312" w:hAnsi="仿宋_GB2312" w:cs="仿宋_GB2312" w:eastAsia="仿宋_GB2312"/>
                <w:sz w:val="21"/>
                <w:color w:val="000000"/>
              </w:rPr>
              <w:t>(+200~ +2000 ppm)</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 ppm</w:t>
            </w:r>
            <w:r>
              <w:rPr>
                <w:rFonts w:ascii="仿宋_GB2312" w:hAnsi="仿宋_GB2312" w:cs="仿宋_GB2312" w:eastAsia="仿宋_GB2312"/>
                <w:sz w:val="21"/>
                <w:color w:val="000000"/>
              </w:rPr>
              <w:t>，抗</w:t>
            </w:r>
            <w:r>
              <w:rPr>
                <w:rFonts w:ascii="仿宋_GB2312" w:hAnsi="仿宋_GB2312" w:cs="仿宋_GB2312" w:eastAsia="仿宋_GB2312"/>
                <w:sz w:val="21"/>
                <w:color w:val="000000"/>
              </w:rPr>
              <w:t>CO</w:t>
            </w:r>
            <w:r>
              <w:rPr>
                <w:rFonts w:ascii="仿宋_GB2312" w:hAnsi="仿宋_GB2312" w:cs="仿宋_GB2312" w:eastAsia="仿宋_GB2312"/>
                <w:sz w:val="21"/>
                <w:color w:val="000000"/>
              </w:rPr>
              <w:t>干扰</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CO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：红外光学检测，量程</w:t>
            </w:r>
            <w:r>
              <w:rPr>
                <w:rFonts w:ascii="仿宋_GB2312" w:hAnsi="仿宋_GB2312" w:cs="仿宋_GB2312" w:eastAsia="仿宋_GB2312"/>
                <w:sz w:val="21"/>
                <w:color w:val="000000"/>
              </w:rPr>
              <w:t>0 ~+50%vol.</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0.3%vol. + 1%</w:t>
            </w:r>
            <w:r>
              <w:rPr>
                <w:rFonts w:ascii="仿宋_GB2312" w:hAnsi="仿宋_GB2312" w:cs="仿宋_GB2312" w:eastAsia="仿宋_GB2312"/>
                <w:sz w:val="21"/>
                <w:color w:val="000000"/>
              </w:rPr>
              <w:t>测量值</w:t>
            </w:r>
            <w:r>
              <w:rPr>
                <w:rFonts w:ascii="仿宋_GB2312" w:hAnsi="仿宋_GB2312" w:cs="仿宋_GB2312" w:eastAsia="仿宋_GB2312"/>
                <w:sz w:val="21"/>
                <w:color w:val="000000"/>
              </w:rPr>
              <w:t>）</w:t>
            </w:r>
            <w:r>
              <w:rPr>
                <w:rFonts w:ascii="仿宋_GB2312" w:hAnsi="仿宋_GB2312" w:cs="仿宋_GB2312" w:eastAsia="仿宋_GB2312"/>
                <w:sz w:val="21"/>
                <w:color w:val="000000"/>
              </w:rPr>
              <w:t>(0~25%vol.)</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0.01%vol.(0~25%vol.)</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NO</w:t>
            </w:r>
            <w:r>
              <w:rPr>
                <w:rFonts w:ascii="仿宋_GB2312" w:hAnsi="仿宋_GB2312" w:cs="仿宋_GB2312" w:eastAsia="仿宋_GB2312"/>
                <w:sz w:val="21"/>
                <w:color w:val="000000"/>
              </w:rPr>
              <w:t>：量程</w:t>
            </w:r>
            <w:r>
              <w:rPr>
                <w:rFonts w:ascii="仿宋_GB2312" w:hAnsi="仿宋_GB2312" w:cs="仿宋_GB2312" w:eastAsia="仿宋_GB2312"/>
                <w:sz w:val="21"/>
                <w:color w:val="000000"/>
              </w:rPr>
              <w:t>0 ~+4000 ppm</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±5 %</w:t>
            </w:r>
            <w:r>
              <w:rPr>
                <w:rFonts w:ascii="仿宋_GB2312" w:hAnsi="仿宋_GB2312" w:cs="仿宋_GB2312" w:eastAsia="仿宋_GB2312"/>
                <w:sz w:val="21"/>
                <w:color w:val="000000"/>
              </w:rPr>
              <w:t>测量值</w:t>
            </w:r>
            <w:r>
              <w:rPr>
                <w:rFonts w:ascii="仿宋_GB2312" w:hAnsi="仿宋_GB2312" w:cs="仿宋_GB2312" w:eastAsia="仿宋_GB2312"/>
                <w:sz w:val="21"/>
                <w:color w:val="000000"/>
              </w:rPr>
              <w:t>(+100 ~ +1999 ppm)</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 ppm</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NO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：量程</w:t>
            </w:r>
            <w:r>
              <w:rPr>
                <w:rFonts w:ascii="仿宋_GB2312" w:hAnsi="仿宋_GB2312" w:cs="仿宋_GB2312" w:eastAsia="仿宋_GB2312"/>
                <w:sz w:val="21"/>
                <w:color w:val="000000"/>
              </w:rPr>
              <w:t>0 ~+500 ppm</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±5 %</w:t>
            </w:r>
            <w:r>
              <w:rPr>
                <w:rFonts w:ascii="仿宋_GB2312" w:hAnsi="仿宋_GB2312" w:cs="仿宋_GB2312" w:eastAsia="仿宋_GB2312"/>
                <w:sz w:val="21"/>
                <w:color w:val="000000"/>
              </w:rPr>
              <w:t>测量值</w:t>
            </w:r>
            <w:r>
              <w:rPr>
                <w:rFonts w:ascii="仿宋_GB2312" w:hAnsi="仿宋_GB2312" w:cs="仿宋_GB2312" w:eastAsia="仿宋_GB2312"/>
                <w:sz w:val="21"/>
                <w:color w:val="000000"/>
              </w:rPr>
              <w:t>(+100 ~ +500 ppm)</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0.1 ppm</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SO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：量程</w:t>
            </w:r>
            <w:r>
              <w:rPr>
                <w:rFonts w:ascii="仿宋_GB2312" w:hAnsi="仿宋_GB2312" w:cs="仿宋_GB2312" w:eastAsia="仿宋_GB2312"/>
                <w:sz w:val="21"/>
                <w:color w:val="000000"/>
              </w:rPr>
              <w:t>0 ~ +5000 ppm</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±5 %</w:t>
            </w:r>
            <w:r>
              <w:rPr>
                <w:rFonts w:ascii="仿宋_GB2312" w:hAnsi="仿宋_GB2312" w:cs="仿宋_GB2312" w:eastAsia="仿宋_GB2312"/>
                <w:sz w:val="21"/>
                <w:color w:val="000000"/>
              </w:rPr>
              <w:t>测量值</w:t>
            </w:r>
            <w:r>
              <w:rPr>
                <w:rFonts w:ascii="仿宋_GB2312" w:hAnsi="仿宋_GB2312" w:cs="仿宋_GB2312" w:eastAsia="仿宋_GB2312"/>
                <w:sz w:val="21"/>
                <w:color w:val="000000"/>
              </w:rPr>
              <w:t>(+100 ~ +2000 ppm)</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 ppm</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（提供证明材料）</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内置流速传感器；</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传感器归零功能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内置温度传感器；内置变频吸气泵</w:t>
            </w:r>
            <w:r>
              <w:rPr>
                <w:rFonts w:ascii="仿宋_GB2312" w:hAnsi="仿宋_GB2312" w:cs="仿宋_GB2312" w:eastAsia="仿宋_GB2312"/>
                <w:sz w:val="21"/>
                <w:color w:val="000000"/>
              </w:rPr>
              <w:t>，</w:t>
            </w:r>
            <w:r>
              <w:rPr>
                <w:rFonts w:ascii="仿宋_GB2312" w:hAnsi="仿宋_GB2312" w:cs="仿宋_GB2312" w:eastAsia="仿宋_GB2312"/>
                <w:sz w:val="21"/>
                <w:color w:val="000000"/>
              </w:rPr>
              <w:t>承载负压</w:t>
            </w:r>
            <w:r>
              <w:rPr>
                <w:rFonts w:ascii="仿宋_GB2312" w:hAnsi="仿宋_GB2312" w:cs="仿宋_GB2312" w:eastAsia="仿宋_GB2312"/>
                <w:sz w:val="21"/>
                <w:color w:val="000000"/>
              </w:rPr>
              <w:t>≥</w:t>
            </w:r>
            <w:r>
              <w:rPr>
                <w:rFonts w:ascii="仿宋_GB2312" w:hAnsi="仿宋_GB2312" w:cs="仿宋_GB2312" w:eastAsia="仿宋_GB2312"/>
                <w:sz w:val="21"/>
                <w:color w:val="000000"/>
              </w:rPr>
              <w:t>-300mbar</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（提供证明材料）</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采样探针：耐温</w:t>
            </w:r>
            <w:r>
              <w:rPr>
                <w:rFonts w:ascii="仿宋_GB2312" w:hAnsi="仿宋_GB2312" w:cs="仿宋_GB2312" w:eastAsia="仿宋_GB2312"/>
                <w:sz w:val="21"/>
                <w:color w:val="000000"/>
              </w:rPr>
              <w:t>≥</w:t>
            </w:r>
            <w:r>
              <w:rPr>
                <w:rFonts w:ascii="仿宋_GB2312" w:hAnsi="仿宋_GB2312" w:cs="仿宋_GB2312" w:eastAsia="仿宋_GB2312"/>
                <w:sz w:val="21"/>
                <w:color w:val="000000"/>
              </w:rPr>
              <w:t>500°C</w:t>
            </w:r>
            <w:r>
              <w:rPr>
                <w:rFonts w:ascii="仿宋_GB2312" w:hAnsi="仿宋_GB2312" w:cs="仿宋_GB2312" w:eastAsia="仿宋_GB2312"/>
                <w:sz w:val="21"/>
                <w:color w:val="000000"/>
              </w:rPr>
              <w:t>，长度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配备</w:t>
            </w:r>
            <w:r>
              <w:rPr>
                <w:rFonts w:ascii="仿宋_GB2312" w:hAnsi="仿宋_GB2312" w:cs="仿宋_GB2312" w:eastAsia="仿宋_GB2312"/>
                <w:sz w:val="21"/>
                <w:color w:val="000000"/>
              </w:rPr>
              <w:t>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2m</w:t>
            </w:r>
            <w:r>
              <w:rPr>
                <w:rFonts w:ascii="仿宋_GB2312" w:hAnsi="仿宋_GB2312" w:cs="仿宋_GB2312" w:eastAsia="仿宋_GB2312"/>
                <w:sz w:val="21"/>
                <w:color w:val="000000"/>
              </w:rPr>
              <w:t>连接软管（内嵌</w:t>
            </w:r>
            <w:r>
              <w:rPr>
                <w:rFonts w:ascii="仿宋_GB2312" w:hAnsi="仿宋_GB2312" w:cs="仿宋_GB2312" w:eastAsia="仿宋_GB2312"/>
                <w:sz w:val="21"/>
                <w:color w:val="000000"/>
              </w:rPr>
              <w:t>PTFE</w:t>
            </w:r>
            <w:r>
              <w:rPr>
                <w:rFonts w:ascii="仿宋_GB2312" w:hAnsi="仿宋_GB2312" w:cs="仿宋_GB2312" w:eastAsia="仿宋_GB2312"/>
                <w:sz w:val="21"/>
                <w:color w:val="000000"/>
              </w:rPr>
              <w:t>材料）</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具有自清洁功能；具备内置除尘除水预处理功能；具备可更换过滤芯（有观察窗）；具备冷凝水槽（有观察窗）</w:t>
            </w:r>
            <w:r>
              <w:rPr>
                <w:rFonts w:ascii="仿宋_GB2312" w:hAnsi="仿宋_GB2312" w:cs="仿宋_GB2312" w:eastAsia="仿宋_GB2312"/>
                <w:sz w:val="21"/>
                <w:color w:val="000000"/>
              </w:rPr>
              <w:t>，自动监测液位超限报警</w:t>
            </w:r>
            <w:r>
              <w:rPr>
                <w:rFonts w:ascii="仿宋_GB2312" w:hAnsi="仿宋_GB2312" w:cs="仿宋_GB2312" w:eastAsia="仿宋_GB2312"/>
                <w:sz w:val="21"/>
                <w:color w:val="000000"/>
              </w:rPr>
              <w:t>；自动监测液位超限报警；</w:t>
            </w:r>
            <w:r>
              <w:rPr>
                <w:rFonts w:ascii="仿宋_GB2312" w:hAnsi="仿宋_GB2312" w:cs="仿宋_GB2312" w:eastAsia="仿宋_GB2312"/>
                <w:sz w:val="21"/>
                <w:color w:val="000000"/>
              </w:rPr>
              <w:t>（提供证明材料）</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中文操作界面，可多行显示测量值，支持可编辑程序测量功能；支持</w:t>
            </w:r>
            <w:r>
              <w:rPr>
                <w:rFonts w:ascii="仿宋_GB2312" w:hAnsi="仿宋_GB2312" w:cs="仿宋_GB2312" w:eastAsia="仿宋_GB2312"/>
                <w:sz w:val="21"/>
                <w:color w:val="000000"/>
              </w:rPr>
              <w:t>PC</w:t>
            </w:r>
            <w:r>
              <w:rPr>
                <w:rFonts w:ascii="仿宋_GB2312" w:hAnsi="仿宋_GB2312" w:cs="仿宋_GB2312" w:eastAsia="仿宋_GB2312"/>
                <w:sz w:val="21"/>
                <w:color w:val="000000"/>
              </w:rPr>
              <w:t>端操控仪器，配备</w:t>
            </w:r>
            <w:r>
              <w:rPr>
                <w:rFonts w:ascii="仿宋_GB2312" w:hAnsi="仿宋_GB2312" w:cs="仿宋_GB2312" w:eastAsia="仿宋_GB2312"/>
                <w:sz w:val="21"/>
                <w:color w:val="000000"/>
              </w:rPr>
              <w:t>PC</w:t>
            </w:r>
            <w:r>
              <w:rPr>
                <w:rFonts w:ascii="仿宋_GB2312" w:hAnsi="仿宋_GB2312" w:cs="仿宋_GB2312" w:eastAsia="仿宋_GB2312"/>
                <w:sz w:val="21"/>
                <w:color w:val="000000"/>
              </w:rPr>
              <w:t>端软件；支持导出数据；配</w:t>
            </w:r>
            <w:r>
              <w:rPr>
                <w:rFonts w:ascii="仿宋_GB2312" w:hAnsi="仿宋_GB2312" w:cs="仿宋_GB2312" w:eastAsia="仿宋_GB2312"/>
                <w:sz w:val="21"/>
                <w:color w:val="000000"/>
              </w:rPr>
              <w:t>备</w:t>
            </w:r>
            <w:r>
              <w:rPr>
                <w:rFonts w:ascii="仿宋_GB2312" w:hAnsi="仿宋_GB2312" w:cs="仿宋_GB2312" w:eastAsia="仿宋_GB2312"/>
                <w:sz w:val="21"/>
                <w:color w:val="000000"/>
              </w:rPr>
              <w:t>蓝牙功能，</w:t>
            </w:r>
            <w:r>
              <w:rPr>
                <w:rFonts w:ascii="仿宋_GB2312" w:hAnsi="仿宋_GB2312" w:cs="仿宋_GB2312" w:eastAsia="仿宋_GB2312"/>
                <w:sz w:val="21"/>
                <w:color w:val="000000"/>
              </w:rPr>
              <w:t>可实现</w:t>
            </w:r>
            <w:r>
              <w:rPr>
                <w:rFonts w:ascii="仿宋_GB2312" w:hAnsi="仿宋_GB2312" w:cs="仿宋_GB2312" w:eastAsia="仿宋_GB2312"/>
                <w:sz w:val="21"/>
                <w:color w:val="000000"/>
              </w:rPr>
              <w:t>数据远传功能；可设定被测气体浓度阈值，</w:t>
            </w:r>
            <w:r>
              <w:rPr>
                <w:rFonts w:ascii="仿宋_GB2312" w:hAnsi="仿宋_GB2312" w:cs="仿宋_GB2312" w:eastAsia="仿宋_GB2312"/>
                <w:sz w:val="21"/>
                <w:color w:val="000000"/>
              </w:rPr>
              <w:t>避免</w:t>
            </w:r>
            <w:r>
              <w:rPr>
                <w:rFonts w:ascii="仿宋_GB2312" w:hAnsi="仿宋_GB2312" w:cs="仿宋_GB2312" w:eastAsia="仿宋_GB2312"/>
                <w:sz w:val="21"/>
                <w:color w:val="000000"/>
              </w:rPr>
              <w:t>传感器中毒</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（提供证明材料）</w:t>
            </w:r>
          </w:p>
          <w:p>
            <w:pPr>
              <w:pStyle w:val="null3"/>
              <w:ind w:firstLine="42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可使用充电电池工作，也可外接电源供电，外接电源电压：</w:t>
            </w:r>
            <w:r>
              <w:rPr>
                <w:rFonts w:ascii="仿宋_GB2312" w:hAnsi="仿宋_GB2312" w:cs="仿宋_GB2312" w:eastAsia="仿宋_GB2312"/>
                <w:sz w:val="21"/>
                <w:color w:val="000000"/>
              </w:rPr>
              <w:t>100 ~ 240VAC</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仪器箱有缓震设计，外壳坚固，可放置仪器、探针和附件，便于携带。</w:t>
            </w:r>
          </w:p>
          <w:p>
            <w:pPr>
              <w:pStyle w:val="null3"/>
            </w:pPr>
            <w:r>
              <w:rPr>
                <w:rFonts w:ascii="仿宋_GB2312" w:hAnsi="仿宋_GB2312" w:cs="仿宋_GB2312" w:eastAsia="仿宋_GB2312"/>
                <w:sz w:val="21"/>
                <w:b/>
                <w:color w:val="000000"/>
              </w:rPr>
              <w:t>配置要求：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主机，</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r>
              <w:rPr>
                <w:rFonts w:ascii="仿宋_GB2312" w:hAnsi="仿宋_GB2312" w:cs="仿宋_GB2312" w:eastAsia="仿宋_GB2312"/>
                <w:sz w:val="21"/>
              </w:rPr>
              <w:t>包含</w:t>
            </w:r>
            <w:r>
              <w:rPr>
                <w:rFonts w:ascii="仿宋_GB2312" w:hAnsi="仿宋_GB2312" w:cs="仿宋_GB2312" w:eastAsia="仿宋_GB2312"/>
                <w:sz w:val="21"/>
              </w:rPr>
              <w:t>6</w:t>
            </w:r>
            <w:r>
              <w:rPr>
                <w:rFonts w:ascii="仿宋_GB2312" w:hAnsi="仿宋_GB2312" w:cs="仿宋_GB2312" w:eastAsia="仿宋_GB2312"/>
                <w:sz w:val="21"/>
              </w:rPr>
              <w:t>种气体检测单元</w:t>
            </w:r>
            <w:r>
              <w:rPr>
                <w:rFonts w:ascii="仿宋_GB2312" w:hAnsi="仿宋_GB2312" w:cs="仿宋_GB2312" w:eastAsia="仿宋_GB2312"/>
                <w:sz w:val="21"/>
              </w:rPr>
              <w:t>、</w:t>
            </w:r>
            <w:r>
              <w:rPr>
                <w:rFonts w:ascii="仿宋_GB2312" w:hAnsi="仿宋_GB2312" w:cs="仿宋_GB2312" w:eastAsia="仿宋_GB2312"/>
                <w:sz w:val="21"/>
              </w:rPr>
              <w:t>差压传感器、温度传感器，内置吸气泵，内置充电电池。</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过滤芯，</w:t>
            </w:r>
            <w:r>
              <w:rPr>
                <w:rFonts w:ascii="仿宋_GB2312" w:hAnsi="仿宋_GB2312" w:cs="仿宋_GB2312" w:eastAsia="仿宋_GB2312"/>
                <w:sz w:val="21"/>
              </w:rPr>
              <w:t>2</w:t>
            </w:r>
            <w:r>
              <w:rPr>
                <w:rFonts w:ascii="仿宋_GB2312" w:hAnsi="仿宋_GB2312" w:cs="仿宋_GB2312" w:eastAsia="仿宋_GB2312"/>
                <w:sz w:val="21"/>
              </w:rPr>
              <w:t>包</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探针（带连接管），</w:t>
            </w:r>
            <w:r>
              <w:rPr>
                <w:rFonts w:ascii="仿宋_GB2312" w:hAnsi="仿宋_GB2312" w:cs="仿宋_GB2312" w:eastAsia="仿宋_GB2312"/>
                <w:sz w:val="21"/>
              </w:rPr>
              <w:t>1</w:t>
            </w:r>
            <w:r>
              <w:rPr>
                <w:rFonts w:ascii="仿宋_GB2312" w:hAnsi="仿宋_GB2312" w:cs="仿宋_GB2312" w:eastAsia="仿宋_GB2312"/>
                <w:sz w:val="21"/>
              </w:rPr>
              <w:t>支；</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仪器箱，</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pPr>
            <w:r>
              <w:rPr>
                <w:rFonts w:ascii="仿宋_GB2312" w:hAnsi="仿宋_GB2312" w:cs="仿宋_GB2312" w:eastAsia="仿宋_GB2312"/>
                <w:sz w:val="21"/>
              </w:rPr>
              <w:t>5.</w:t>
            </w:r>
            <w:r>
              <w:rPr>
                <w:rFonts w:ascii="仿宋_GB2312" w:hAnsi="仿宋_GB2312" w:cs="仿宋_GB2312" w:eastAsia="仿宋_GB2312"/>
                <w:sz w:val="21"/>
              </w:rPr>
              <w:t>仪器标配的其它组件，保证仪器正常使用的成套性。</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1"/>
                <w:b/>
                <w:color w:val="000000"/>
              </w:rPr>
              <w:t>差示扫描量热仪</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b/>
              </w:rPr>
              <w:t>一、功能</w:t>
            </w:r>
            <w:r>
              <w:rPr>
                <w:rFonts w:ascii="仿宋_GB2312" w:hAnsi="仿宋_GB2312" w:cs="仿宋_GB2312" w:eastAsia="仿宋_GB2312"/>
                <w:sz w:val="21"/>
                <w:b/>
              </w:rPr>
              <w:t>要求</w:t>
            </w:r>
            <w:r>
              <w:rPr>
                <w:rFonts w:ascii="仿宋_GB2312" w:hAnsi="仿宋_GB2312" w:cs="仿宋_GB2312" w:eastAsia="仿宋_GB2312"/>
                <w:sz w:val="21"/>
                <w:b/>
              </w:rPr>
              <w:t>：</w:t>
            </w:r>
            <w:r>
              <w:rPr>
                <w:rFonts w:ascii="仿宋_GB2312" w:hAnsi="仿宋_GB2312" w:cs="仿宋_GB2312" w:eastAsia="仿宋_GB2312"/>
                <w:sz w:val="21"/>
              </w:rPr>
              <w:t>用于</w:t>
            </w:r>
            <w:r>
              <w:rPr>
                <w:rFonts w:ascii="仿宋_GB2312" w:hAnsi="仿宋_GB2312" w:cs="仿宋_GB2312" w:eastAsia="仿宋_GB2312"/>
                <w:sz w:val="21"/>
                <w:color w:val="000000"/>
              </w:rPr>
              <w:t>测量在程序控制温度条件下，输入到样品与参比物之间的功率差（或热流差）随温度（或时间）变化的关系曲线。</w:t>
            </w:r>
          </w:p>
          <w:p>
            <w:pPr>
              <w:pStyle w:val="null3"/>
              <w:jc w:val="both"/>
            </w:pPr>
            <w:r>
              <w:rPr>
                <w:rFonts w:ascii="仿宋_GB2312" w:hAnsi="仿宋_GB2312" w:cs="仿宋_GB2312" w:eastAsia="仿宋_GB2312"/>
                <w:sz w:val="21"/>
                <w:b/>
              </w:rPr>
              <w:t>二、技术要求：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温度范围：室温～</w:t>
            </w:r>
            <w:r>
              <w:rPr>
                <w:rFonts w:ascii="仿宋_GB2312" w:hAnsi="仿宋_GB2312" w:cs="仿宋_GB2312" w:eastAsia="仿宋_GB2312"/>
                <w:sz w:val="21"/>
                <w:color w:val="000000"/>
              </w:rPr>
              <w:t>680℃</w:t>
            </w:r>
            <w:r>
              <w:rPr>
                <w:rFonts w:ascii="仿宋_GB2312" w:hAnsi="仿宋_GB2312" w:cs="仿宋_GB2312" w:eastAsia="仿宋_GB2312"/>
                <w:sz w:val="21"/>
                <w:color w:val="000000"/>
              </w:rPr>
              <w:t>，温度分辨率：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0.1℃</w:t>
            </w:r>
            <w:r>
              <w:rPr>
                <w:rFonts w:ascii="仿宋_GB2312" w:hAnsi="仿宋_GB2312" w:cs="仿宋_GB2312" w:eastAsia="仿宋_GB2312"/>
                <w:sz w:val="21"/>
                <w:color w:val="000000"/>
              </w:rPr>
              <w:t>，温度波动：</w:t>
            </w:r>
            <w:r>
              <w:rPr>
                <w:rFonts w:ascii="仿宋_GB2312" w:hAnsi="仿宋_GB2312" w:cs="仿宋_GB2312" w:eastAsia="仿宋_GB2312"/>
                <w:sz w:val="21"/>
                <w:color w:val="000000"/>
              </w:rPr>
              <w:t>±0.1℃</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升温速率：</w:t>
            </w:r>
            <w:r>
              <w:rPr>
                <w:rFonts w:ascii="仿宋_GB2312" w:hAnsi="仿宋_GB2312" w:cs="仿宋_GB2312" w:eastAsia="仿宋_GB2312"/>
                <w:sz w:val="21"/>
                <w:color w:val="000000"/>
              </w:rPr>
              <w:t>0.1℃/min</w:t>
            </w:r>
            <w:r>
              <w:rPr>
                <w:rFonts w:ascii="仿宋_GB2312" w:hAnsi="仿宋_GB2312" w:cs="仿宋_GB2312" w:eastAsia="仿宋_GB2312"/>
                <w:sz w:val="21"/>
                <w:color w:val="000000"/>
              </w:rPr>
              <w:t>～</w:t>
            </w:r>
            <w:r>
              <w:rPr>
                <w:rFonts w:ascii="仿宋_GB2312" w:hAnsi="仿宋_GB2312" w:cs="仿宋_GB2312" w:eastAsia="仿宋_GB2312"/>
                <w:sz w:val="21"/>
                <w:color w:val="000000"/>
              </w:rPr>
              <w:t>100℃/min</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3.DSC</w:t>
            </w: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±500mW</w:t>
            </w:r>
            <w:r>
              <w:rPr>
                <w:rFonts w:ascii="仿宋_GB2312" w:hAnsi="仿宋_GB2312" w:cs="仿宋_GB2312" w:eastAsia="仿宋_GB2312"/>
                <w:sz w:val="21"/>
                <w:color w:val="000000"/>
              </w:rPr>
              <w:t>，</w:t>
            </w:r>
            <w:r>
              <w:rPr>
                <w:rFonts w:ascii="仿宋_GB2312" w:hAnsi="仿宋_GB2312" w:cs="仿宋_GB2312" w:eastAsia="仿宋_GB2312"/>
                <w:sz w:val="21"/>
                <w:color w:val="000000"/>
              </w:rPr>
              <w:t>DSC</w:t>
            </w:r>
            <w:r>
              <w:rPr>
                <w:rFonts w:ascii="仿宋_GB2312" w:hAnsi="仿宋_GB2312" w:cs="仿宋_GB2312" w:eastAsia="仿宋_GB2312"/>
                <w:sz w:val="21"/>
                <w:color w:val="000000"/>
              </w:rPr>
              <w:t>解析度：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0.01 µW</w:t>
            </w:r>
            <w:r>
              <w:rPr>
                <w:rFonts w:ascii="仿宋_GB2312" w:hAnsi="仿宋_GB2312" w:cs="仿宋_GB2312" w:eastAsia="仿宋_GB2312"/>
                <w:sz w:val="21"/>
                <w:color w:val="000000"/>
              </w:rPr>
              <w:t>，灵敏度：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0.1 µW</w:t>
            </w:r>
            <w:r>
              <w:rPr>
                <w:rFonts w:ascii="仿宋_GB2312" w:hAnsi="仿宋_GB2312" w:cs="仿宋_GB2312" w:eastAsia="仿宋_GB2312"/>
                <w:sz w:val="21"/>
                <w:color w:val="000000"/>
              </w:rPr>
              <w:t>，</w:t>
            </w:r>
            <w:r>
              <w:rPr>
                <w:rFonts w:ascii="仿宋_GB2312" w:hAnsi="仿宋_GB2312" w:cs="仿宋_GB2312" w:eastAsia="仿宋_GB2312"/>
                <w:sz w:val="21"/>
                <w:color w:val="000000"/>
              </w:rPr>
              <w:t>功率准确度：</w:t>
            </w:r>
            <w:r>
              <w:rPr>
                <w:rFonts w:ascii="仿宋_GB2312" w:hAnsi="仿宋_GB2312" w:cs="仿宋_GB2312" w:eastAsia="仿宋_GB2312"/>
                <w:sz w:val="21"/>
                <w:color w:val="000000"/>
              </w:rPr>
              <w:t>±0.1µW</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控温方式：升温、恒温（程序自动控制）。具备两种炉体升温控温模式：</w:t>
            </w:r>
            <w:r>
              <w:rPr>
                <w:rFonts w:ascii="仿宋_GB2312" w:hAnsi="仿宋_GB2312" w:cs="仿宋_GB2312" w:eastAsia="仿宋_GB2312"/>
                <w:sz w:val="21"/>
                <w:color w:val="000000"/>
              </w:rPr>
              <w:t>①</w:t>
            </w:r>
            <w:r>
              <w:rPr>
                <w:rFonts w:ascii="仿宋_GB2312" w:hAnsi="仿宋_GB2312" w:cs="仿宋_GB2312" w:eastAsia="仿宋_GB2312"/>
                <w:sz w:val="21"/>
                <w:color w:val="000000"/>
              </w:rPr>
              <w:t>根据样品热电偶控制升温</w:t>
            </w:r>
            <w:r>
              <w:rPr>
                <w:rFonts w:ascii="仿宋_GB2312" w:hAnsi="仿宋_GB2312" w:cs="仿宋_GB2312" w:eastAsia="仿宋_GB2312"/>
                <w:sz w:val="21"/>
                <w:color w:val="000000"/>
              </w:rPr>
              <w:t>②</w:t>
            </w:r>
            <w:r>
              <w:rPr>
                <w:rFonts w:ascii="仿宋_GB2312" w:hAnsi="仿宋_GB2312" w:cs="仿宋_GB2312" w:eastAsia="仿宋_GB2312"/>
                <w:sz w:val="21"/>
                <w:color w:val="000000"/>
              </w:rPr>
              <w:t>根据炉温热电偶控制升温，并且两种工作模式可通过软件设置任意切换</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气氛控制系统：采用质量流量控制器，气体流速：</w:t>
            </w:r>
            <w:r>
              <w:rPr>
                <w:rFonts w:ascii="仿宋_GB2312" w:hAnsi="仿宋_GB2312" w:cs="仿宋_GB2312" w:eastAsia="仿宋_GB2312"/>
                <w:sz w:val="21"/>
                <w:color w:val="000000"/>
              </w:rPr>
              <w:t>10-200ml/min(</w:t>
            </w:r>
            <w:r>
              <w:rPr>
                <w:rFonts w:ascii="仿宋_GB2312" w:hAnsi="仿宋_GB2312" w:cs="仿宋_GB2312" w:eastAsia="仿宋_GB2312"/>
                <w:sz w:val="21"/>
                <w:color w:val="000000"/>
              </w:rPr>
              <w:t>可自动切换气体</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坩埚：标配铝坩埚、陶瓷坩埚；</w:t>
            </w:r>
          </w:p>
          <w:p>
            <w:pPr>
              <w:pStyle w:val="null3"/>
              <w:ind w:firstLine="420"/>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天平：</w:t>
            </w:r>
            <w:r>
              <w:rPr>
                <w:rFonts w:ascii="仿宋_GB2312" w:hAnsi="仿宋_GB2312" w:cs="仿宋_GB2312" w:eastAsia="仿宋_GB2312"/>
                <w:sz w:val="21"/>
                <w:color w:val="000000"/>
              </w:rPr>
              <w:t>最大</w:t>
            </w:r>
            <w:r>
              <w:rPr>
                <w:rFonts w:ascii="仿宋_GB2312" w:hAnsi="仿宋_GB2312" w:cs="仿宋_GB2312" w:eastAsia="仿宋_GB2312"/>
                <w:sz w:val="21"/>
                <w:color w:val="000000"/>
              </w:rPr>
              <w:t>秤量：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120</w:t>
            </w:r>
            <w:r>
              <w:rPr>
                <w:rFonts w:ascii="仿宋_GB2312" w:hAnsi="仿宋_GB2312" w:cs="仿宋_GB2312" w:eastAsia="仿宋_GB2312"/>
                <w:sz w:val="21"/>
                <w:color w:val="000000"/>
              </w:rPr>
              <w:t>g</w:t>
            </w:r>
            <w:r>
              <w:rPr>
                <w:rFonts w:ascii="仿宋_GB2312" w:hAnsi="仿宋_GB2312" w:cs="仿宋_GB2312" w:eastAsia="仿宋_GB2312"/>
                <w:sz w:val="21"/>
                <w:color w:val="000000"/>
              </w:rPr>
              <w:t>，灵敏度漂移：</w:t>
            </w:r>
            <w:r>
              <w:rPr>
                <w:rFonts w:ascii="仿宋_GB2312" w:hAnsi="仿宋_GB2312" w:cs="仿宋_GB2312" w:eastAsia="仿宋_GB2312"/>
                <w:sz w:val="21"/>
                <w:color w:val="000000"/>
              </w:rPr>
              <w:t>可读性</w:t>
            </w:r>
            <w:r>
              <w:rPr>
                <w:rFonts w:ascii="仿宋_GB2312" w:hAnsi="仿宋_GB2312" w:cs="仿宋_GB2312" w:eastAsia="仿宋_GB2312"/>
                <w:sz w:val="21"/>
                <w:color w:val="000000"/>
              </w:rPr>
              <w:t>0.1mg</w:t>
            </w:r>
            <w:r>
              <w:rPr>
                <w:rFonts w:ascii="仿宋_GB2312" w:hAnsi="仿宋_GB2312" w:cs="仿宋_GB2312" w:eastAsia="仿宋_GB2312"/>
                <w:sz w:val="21"/>
                <w:color w:val="000000"/>
              </w:rPr>
              <w:t>，重复性：</w:t>
            </w:r>
            <w:r>
              <w:rPr>
                <w:rFonts w:ascii="仿宋_GB2312" w:hAnsi="仿宋_GB2312" w:cs="仿宋_GB2312" w:eastAsia="仿宋_GB2312"/>
                <w:sz w:val="21"/>
                <w:color w:val="000000"/>
              </w:rPr>
              <w:t>≤0.</w:t>
            </w:r>
            <w:r>
              <w:rPr>
                <w:rFonts w:ascii="仿宋_GB2312" w:hAnsi="仿宋_GB2312" w:cs="仿宋_GB2312" w:eastAsia="仿宋_GB2312"/>
                <w:sz w:val="21"/>
                <w:color w:val="000000"/>
              </w:rPr>
              <w:t>1</w:t>
            </w:r>
            <w:r>
              <w:rPr>
                <w:rFonts w:ascii="仿宋_GB2312" w:hAnsi="仿宋_GB2312" w:cs="仿宋_GB2312" w:eastAsia="仿宋_GB2312"/>
                <w:sz w:val="21"/>
                <w:color w:val="000000"/>
              </w:rPr>
              <w:t>mg</w:t>
            </w:r>
            <w:r>
              <w:rPr>
                <w:rFonts w:ascii="仿宋_GB2312" w:hAnsi="仿宋_GB2312" w:cs="仿宋_GB2312" w:eastAsia="仿宋_GB2312"/>
                <w:sz w:val="21"/>
                <w:color w:val="000000"/>
              </w:rPr>
              <w:t>，线性</w:t>
            </w:r>
            <w:r>
              <w:rPr>
                <w:rFonts w:ascii="仿宋_GB2312" w:hAnsi="仿宋_GB2312" w:cs="仿宋_GB2312" w:eastAsia="仿宋_GB2312"/>
                <w:sz w:val="21"/>
                <w:color w:val="000000"/>
              </w:rPr>
              <w:t>偏</w:t>
            </w:r>
            <w:r>
              <w:rPr>
                <w:rFonts w:ascii="仿宋_GB2312" w:hAnsi="仿宋_GB2312" w:cs="仿宋_GB2312" w:eastAsia="仿宋_GB2312"/>
                <w:sz w:val="21"/>
                <w:color w:val="000000"/>
              </w:rPr>
              <w:t>差：</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w:t>
            </w:r>
            <w:r>
              <w:rPr>
                <w:rFonts w:ascii="仿宋_GB2312" w:hAnsi="仿宋_GB2312" w:cs="仿宋_GB2312" w:eastAsia="仿宋_GB2312"/>
                <w:sz w:val="21"/>
                <w:color w:val="000000"/>
              </w:rPr>
              <w:t>mg</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（提供证明材料）</w:t>
            </w:r>
          </w:p>
          <w:p>
            <w:pPr>
              <w:pStyle w:val="null3"/>
              <w:ind w:firstLine="420"/>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可自由选择的基线修正，配有标准物质（铟、锡、铅、锌、铝）用户可自行校正温度及热焓；</w:t>
            </w:r>
          </w:p>
          <w:p>
            <w:pPr>
              <w:pStyle w:val="null3"/>
              <w:ind w:firstLine="420"/>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数据</w:t>
            </w:r>
            <w:r>
              <w:rPr>
                <w:rFonts w:ascii="仿宋_GB2312" w:hAnsi="仿宋_GB2312" w:cs="仿宋_GB2312" w:eastAsia="仿宋_GB2312"/>
                <w:sz w:val="21"/>
                <w:color w:val="000000"/>
              </w:rPr>
              <w:t>显示及</w:t>
            </w:r>
            <w:r>
              <w:rPr>
                <w:rFonts w:ascii="仿宋_GB2312" w:hAnsi="仿宋_GB2312" w:cs="仿宋_GB2312" w:eastAsia="仿宋_GB2312"/>
                <w:sz w:val="21"/>
                <w:color w:val="000000"/>
              </w:rPr>
              <w:t>处理：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CPU</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3.4GHz</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 xml:space="preserve">8GB </w:t>
            </w:r>
            <w:r>
              <w:rPr>
                <w:rFonts w:ascii="仿宋_GB2312" w:hAnsi="仿宋_GB2312" w:cs="仿宋_GB2312" w:eastAsia="仿宋_GB2312"/>
                <w:sz w:val="21"/>
                <w:color w:val="000000"/>
              </w:rPr>
              <w:t>、硬盘≥</w:t>
            </w:r>
            <w:r>
              <w:rPr>
                <w:rFonts w:ascii="仿宋_GB2312" w:hAnsi="仿宋_GB2312" w:cs="仿宋_GB2312" w:eastAsia="仿宋_GB2312"/>
                <w:sz w:val="21"/>
                <w:color w:val="000000"/>
              </w:rPr>
              <w:t>0.5TB</w:t>
            </w:r>
            <w:r>
              <w:rPr>
                <w:rFonts w:ascii="仿宋_GB2312" w:hAnsi="仿宋_GB2312" w:cs="仿宋_GB2312" w:eastAsia="仿宋_GB2312"/>
                <w:sz w:val="21"/>
                <w:color w:val="000000"/>
              </w:rPr>
              <w:t>、≥</w:t>
            </w:r>
            <w:r>
              <w:rPr>
                <w:rFonts w:ascii="仿宋_GB2312" w:hAnsi="仿宋_GB2312" w:cs="仿宋_GB2312" w:eastAsia="仿宋_GB2312"/>
                <w:sz w:val="21"/>
                <w:color w:val="000000"/>
              </w:rPr>
              <w:t>21.5</w:t>
            </w:r>
            <w:r>
              <w:rPr>
                <w:rFonts w:ascii="仿宋_GB2312" w:hAnsi="仿宋_GB2312" w:cs="仿宋_GB2312" w:eastAsia="仿宋_GB2312"/>
                <w:sz w:val="21"/>
                <w:color w:val="000000"/>
              </w:rPr>
              <w:t>寸显示器</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安装</w:t>
            </w:r>
            <w:r>
              <w:rPr>
                <w:rFonts w:ascii="仿宋_GB2312" w:hAnsi="仿宋_GB2312" w:cs="仿宋_GB2312" w:eastAsia="仿宋_GB2312"/>
                <w:sz w:val="21"/>
                <w:color w:val="000000"/>
              </w:rPr>
              <w:t>正版热分析仪软件。</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）横坐标轴可选择温度或时间作标尺，具有步冷曲线测试、结晶动力学测试、玻璃化转变温度、比热的测量数据处理功能</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配置仿真软件</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套，软件采用</w:t>
            </w:r>
            <w:r>
              <w:rPr>
                <w:rFonts w:ascii="仿宋_GB2312" w:hAnsi="仿宋_GB2312" w:cs="仿宋_GB2312" w:eastAsia="仿宋_GB2312"/>
                <w:sz w:val="21"/>
                <w:color w:val="000000"/>
              </w:rPr>
              <w:t>3D</w:t>
            </w:r>
            <w:r>
              <w:rPr>
                <w:rFonts w:ascii="仿宋_GB2312" w:hAnsi="仿宋_GB2312" w:cs="仿宋_GB2312" w:eastAsia="仿宋_GB2312"/>
                <w:sz w:val="21"/>
                <w:color w:val="000000"/>
              </w:rPr>
              <w:t>虚拟仿真技术，包含实验原理，实验仪器简介，实物仿真操作，数据分析处理演示，在线模拟实验和实验报告等功能。</w:t>
            </w:r>
            <w:r>
              <w:rPr>
                <w:rFonts w:ascii="仿宋_GB2312" w:hAnsi="仿宋_GB2312" w:cs="仿宋_GB2312" w:eastAsia="仿宋_GB2312"/>
                <w:sz w:val="21"/>
                <w:color w:val="000000"/>
              </w:rPr>
              <w:t>（提供证明材料）</w:t>
            </w:r>
          </w:p>
          <w:p>
            <w:pPr>
              <w:pStyle w:val="null3"/>
              <w:jc w:val="both"/>
            </w:pPr>
            <w:r>
              <w:rPr>
                <w:rFonts w:ascii="仿宋_GB2312" w:hAnsi="仿宋_GB2312" w:cs="仿宋_GB2312" w:eastAsia="仿宋_GB2312"/>
                <w:sz w:val="21"/>
                <w:b/>
                <w:color w:val="000000"/>
              </w:rPr>
              <w:t>配置要求：</w:t>
            </w:r>
          </w:p>
          <w:p>
            <w:pPr>
              <w:pStyle w:val="null3"/>
              <w:jc w:val="left"/>
            </w:pPr>
            <w:r>
              <w:rPr>
                <w:rFonts w:ascii="仿宋_GB2312" w:hAnsi="仿宋_GB2312" w:cs="仿宋_GB2312" w:eastAsia="仿宋_GB2312"/>
                <w:sz w:val="21"/>
              </w:rPr>
              <w:t xml:space="preserve">1. </w:t>
            </w:r>
            <w:r>
              <w:rPr>
                <w:rFonts w:ascii="仿宋_GB2312" w:hAnsi="仿宋_GB2312" w:cs="仿宋_GB2312" w:eastAsia="仿宋_GB2312"/>
                <w:sz w:val="21"/>
              </w:rPr>
              <w:t>主机，</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2. </w:t>
            </w:r>
            <w:r>
              <w:rPr>
                <w:rFonts w:ascii="仿宋_GB2312" w:hAnsi="仿宋_GB2312" w:cs="仿宋_GB2312" w:eastAsia="仿宋_GB2312"/>
                <w:sz w:val="21"/>
              </w:rPr>
              <w:t>标准样品，</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 xml:space="preserve">3. </w:t>
            </w:r>
            <w:r>
              <w:rPr>
                <w:rFonts w:ascii="仿宋_GB2312" w:hAnsi="仿宋_GB2312" w:cs="仿宋_GB2312" w:eastAsia="仿宋_GB2312"/>
                <w:sz w:val="21"/>
              </w:rPr>
              <w:t>坩埚，</w:t>
            </w:r>
            <w:r>
              <w:rPr>
                <w:rFonts w:ascii="仿宋_GB2312" w:hAnsi="仿宋_GB2312" w:cs="仿宋_GB2312" w:eastAsia="仿宋_GB2312"/>
                <w:sz w:val="21"/>
              </w:rPr>
              <w:t>100</w:t>
            </w:r>
            <w:r>
              <w:rPr>
                <w:rFonts w:ascii="仿宋_GB2312" w:hAnsi="仿宋_GB2312" w:cs="仿宋_GB2312" w:eastAsia="仿宋_GB2312"/>
                <w:sz w:val="21"/>
              </w:rPr>
              <w:t>套</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4. </w:t>
            </w:r>
            <w:r>
              <w:rPr>
                <w:rFonts w:ascii="仿宋_GB2312" w:hAnsi="仿宋_GB2312" w:cs="仿宋_GB2312" w:eastAsia="仿宋_GB2312"/>
                <w:sz w:val="21"/>
              </w:rPr>
              <w:t>工作站</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 xml:space="preserve">5. </w:t>
            </w:r>
            <w:r>
              <w:rPr>
                <w:rFonts w:ascii="仿宋_GB2312" w:hAnsi="仿宋_GB2312" w:cs="仿宋_GB2312" w:eastAsia="仿宋_GB2312"/>
                <w:sz w:val="21"/>
              </w:rPr>
              <w:t>试样勺，</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6. </w:t>
            </w:r>
            <w:r>
              <w:rPr>
                <w:rFonts w:ascii="仿宋_GB2312" w:hAnsi="仿宋_GB2312" w:cs="仿宋_GB2312" w:eastAsia="仿宋_GB2312"/>
                <w:sz w:val="21"/>
              </w:rPr>
              <w:t>样品盘，</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仪器标配的其它组件，保证仪器正常使用的成套性。</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sz w:val="21"/>
                <w:b/>
                <w:color w:val="000000"/>
              </w:rPr>
              <w:t>混凝土快速冻融试验机</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rPr>
              <w:t>执行标准：</w:t>
            </w:r>
            <w:r>
              <w:rPr>
                <w:rFonts w:ascii="仿宋_GB2312" w:hAnsi="仿宋_GB2312" w:cs="仿宋_GB2312" w:eastAsia="仿宋_GB2312"/>
                <w:sz w:val="21"/>
              </w:rPr>
              <w:t>GB/T 50082-2024《混凝土长期性能和耐久性能试验方法》、SL/T 352-2020《水工混凝土试验规程》、JTG 3420-2020《公路工程水泥及水泥混凝土试验规程》</w:t>
            </w:r>
          </w:p>
          <w:p>
            <w:pPr>
              <w:pStyle w:val="null3"/>
              <w:jc w:val="both"/>
            </w:pPr>
            <w:r>
              <w:rPr>
                <w:rFonts w:ascii="仿宋_GB2312" w:hAnsi="仿宋_GB2312" w:cs="仿宋_GB2312" w:eastAsia="仿宋_GB2312"/>
                <w:sz w:val="21"/>
              </w:rPr>
              <w:t>1.试件数量：≥28试件</w:t>
            </w:r>
          </w:p>
          <w:p>
            <w:pPr>
              <w:pStyle w:val="null3"/>
              <w:jc w:val="both"/>
            </w:pPr>
            <w:r>
              <w:rPr>
                <w:rFonts w:ascii="仿宋_GB2312" w:hAnsi="仿宋_GB2312" w:cs="仿宋_GB2312" w:eastAsia="仿宋_GB2312"/>
                <w:sz w:val="21"/>
              </w:rPr>
              <w:t>2.温度校准精度：</w:t>
            </w:r>
            <w:r>
              <w:rPr>
                <w:rFonts w:ascii="仿宋_GB2312" w:hAnsi="仿宋_GB2312" w:cs="仿宋_GB2312" w:eastAsia="仿宋_GB2312"/>
                <w:sz w:val="21"/>
                <w:color w:val="000000"/>
              </w:rPr>
              <w:t>≤</w:t>
            </w:r>
            <w:r>
              <w:rPr>
                <w:rFonts w:ascii="仿宋_GB2312" w:hAnsi="仿宋_GB2312" w:cs="仿宋_GB2312" w:eastAsia="仿宋_GB2312"/>
                <w:sz w:val="21"/>
              </w:rPr>
              <w:t>0.1℃</w:t>
            </w:r>
          </w:p>
          <w:p>
            <w:pPr>
              <w:pStyle w:val="null3"/>
              <w:jc w:val="both"/>
            </w:pPr>
            <w:r>
              <w:rPr>
                <w:rFonts w:ascii="仿宋_GB2312" w:hAnsi="仿宋_GB2312" w:cs="仿宋_GB2312" w:eastAsia="仿宋_GB2312"/>
                <w:sz w:val="21"/>
              </w:rPr>
              <w:t>3.中心温度控制范围：（-18～5）℃ ±2℃</w:t>
            </w:r>
          </w:p>
          <w:p>
            <w:pPr>
              <w:pStyle w:val="null3"/>
              <w:jc w:val="both"/>
            </w:pPr>
            <w:r>
              <w:rPr>
                <w:rFonts w:ascii="仿宋_GB2312" w:hAnsi="仿宋_GB2312" w:cs="仿宋_GB2312" w:eastAsia="仿宋_GB2312"/>
                <w:sz w:val="21"/>
              </w:rPr>
              <w:t>4.温度控制精度：±0.5℃</w:t>
            </w:r>
          </w:p>
          <w:p>
            <w:pPr>
              <w:pStyle w:val="null3"/>
              <w:jc w:val="both"/>
            </w:pPr>
            <w:r>
              <w:rPr>
                <w:rFonts w:ascii="仿宋_GB2312" w:hAnsi="仿宋_GB2312" w:cs="仿宋_GB2312" w:eastAsia="仿宋_GB2312"/>
                <w:sz w:val="21"/>
              </w:rPr>
              <w:t>5.制冷压缩机：标配</w:t>
            </w:r>
          </w:p>
          <w:p>
            <w:pPr>
              <w:pStyle w:val="null3"/>
              <w:jc w:val="both"/>
            </w:pPr>
            <w:r>
              <w:rPr>
                <w:rFonts w:ascii="仿宋_GB2312" w:hAnsi="仿宋_GB2312" w:cs="仿宋_GB2312" w:eastAsia="仿宋_GB2312"/>
                <w:sz w:val="21"/>
                <w:b/>
              </w:rPr>
              <w:t>6.压缩机：</w:t>
            </w:r>
            <w:r>
              <w:rPr>
                <w:rFonts w:ascii="仿宋_GB2312" w:hAnsi="仿宋_GB2312" w:cs="仿宋_GB2312" w:eastAsia="仿宋_GB2312"/>
                <w:sz w:val="21"/>
              </w:rPr>
              <w:t>标配</w:t>
            </w:r>
          </w:p>
          <w:p>
            <w:pPr>
              <w:pStyle w:val="null3"/>
              <w:jc w:val="both"/>
            </w:pPr>
            <w:r>
              <w:rPr>
                <w:rFonts w:ascii="仿宋_GB2312" w:hAnsi="仿宋_GB2312" w:cs="仿宋_GB2312" w:eastAsia="仿宋_GB2312"/>
                <w:sz w:val="21"/>
              </w:rPr>
              <w:t>7.数据呈现：实时绘制试验曲线，快速查看数据列表</w:t>
            </w:r>
          </w:p>
          <w:p>
            <w:pPr>
              <w:pStyle w:val="null3"/>
              <w:jc w:val="both"/>
            </w:pPr>
            <w:r>
              <w:rPr>
                <w:rFonts w:ascii="仿宋_GB2312" w:hAnsi="仿宋_GB2312" w:cs="仿宋_GB2312" w:eastAsia="仿宋_GB2312"/>
                <w:sz w:val="21"/>
                <w:b/>
              </w:rPr>
              <w:t>8.报警保护：软硬件6项报警：压缩机、压缩机热、流量警、风机热、电加热超温、水泵热过载等。</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操作界面：</w:t>
            </w:r>
            <w:r>
              <w:rPr>
                <w:rFonts w:ascii="仿宋_GB2312" w:hAnsi="仿宋_GB2312" w:cs="仿宋_GB2312" w:eastAsia="仿宋_GB2312"/>
                <w:sz w:val="21"/>
              </w:rPr>
              <w:t>≥15.6吋触摸屏</w:t>
            </w:r>
          </w:p>
          <w:p>
            <w:pPr>
              <w:pStyle w:val="null3"/>
              <w:jc w:val="both"/>
            </w:pPr>
            <w:r>
              <w:rPr>
                <w:rFonts w:ascii="仿宋_GB2312" w:hAnsi="仿宋_GB2312" w:cs="仿宋_GB2312" w:eastAsia="仿宋_GB2312"/>
                <w:sz w:val="21"/>
              </w:rPr>
              <w:t>10.机箱材质：304不锈钢</w:t>
            </w:r>
          </w:p>
          <w:p>
            <w:pPr>
              <w:pStyle w:val="null3"/>
              <w:jc w:val="both"/>
            </w:pPr>
            <w:r>
              <w:rPr>
                <w:rFonts w:ascii="仿宋_GB2312" w:hAnsi="仿宋_GB2312" w:cs="仿宋_GB2312" w:eastAsia="仿宋_GB2312"/>
                <w:sz w:val="21"/>
              </w:rPr>
              <w:t>11.箱体保温层：≥80mm</w:t>
            </w:r>
          </w:p>
          <w:p>
            <w:pPr>
              <w:pStyle w:val="null3"/>
              <w:jc w:val="both"/>
            </w:pPr>
            <w:r>
              <w:rPr>
                <w:rFonts w:ascii="仿宋_GB2312" w:hAnsi="仿宋_GB2312" w:cs="仿宋_GB2312" w:eastAsia="仿宋_GB2312"/>
                <w:sz w:val="21"/>
              </w:rPr>
              <w:t>12.压缩机功率：≥5P</w:t>
            </w:r>
          </w:p>
          <w:p>
            <w:pPr>
              <w:pStyle w:val="null3"/>
              <w:jc w:val="both"/>
            </w:pPr>
            <w:r>
              <w:rPr>
                <w:rFonts w:ascii="仿宋_GB2312" w:hAnsi="仿宋_GB2312" w:cs="仿宋_GB2312" w:eastAsia="仿宋_GB2312"/>
                <w:sz w:val="21"/>
              </w:rPr>
              <w:t>13.加热功率：≥8kW</w:t>
            </w:r>
          </w:p>
          <w:p>
            <w:pPr>
              <w:pStyle w:val="null3"/>
              <w:jc w:val="both"/>
            </w:pPr>
            <w:r>
              <w:rPr>
                <w:rFonts w:ascii="仿宋_GB2312" w:hAnsi="仿宋_GB2312" w:cs="仿宋_GB2312" w:eastAsia="仿宋_GB2312"/>
                <w:sz w:val="21"/>
              </w:rPr>
              <w:t>14.输入电压：AC380V±10％，50Hz</w:t>
            </w:r>
          </w:p>
          <w:p>
            <w:pPr>
              <w:pStyle w:val="null3"/>
              <w:jc w:val="both"/>
            </w:pPr>
            <w:r>
              <w:rPr>
                <w:rFonts w:ascii="仿宋_GB2312" w:hAnsi="仿宋_GB2312" w:cs="仿宋_GB2312" w:eastAsia="仿宋_GB2312"/>
                <w:sz w:val="21"/>
                <w:b/>
              </w:rPr>
              <w:t>配置要求：</w:t>
            </w:r>
          </w:p>
          <w:p>
            <w:pPr>
              <w:pStyle w:val="null3"/>
              <w:jc w:val="both"/>
            </w:pPr>
            <w:r>
              <w:rPr>
                <w:rFonts w:ascii="仿宋_GB2312" w:hAnsi="仿宋_GB2312" w:cs="仿宋_GB2312" w:eastAsia="仿宋_GB2312"/>
                <w:sz w:val="21"/>
              </w:rPr>
              <w:t>1.混凝土快速冻融室内机1台</w:t>
            </w:r>
          </w:p>
          <w:p>
            <w:pPr>
              <w:pStyle w:val="null3"/>
              <w:jc w:val="both"/>
            </w:pPr>
            <w:r>
              <w:rPr>
                <w:rFonts w:ascii="仿宋_GB2312" w:hAnsi="仿宋_GB2312" w:cs="仿宋_GB2312" w:eastAsia="仿宋_GB2312"/>
                <w:sz w:val="21"/>
              </w:rPr>
              <w:t>2.制冷外机1台</w:t>
            </w:r>
          </w:p>
          <w:p>
            <w:pPr>
              <w:pStyle w:val="null3"/>
              <w:jc w:val="both"/>
            </w:pPr>
            <w:r>
              <w:rPr>
                <w:rFonts w:ascii="仿宋_GB2312" w:hAnsi="仿宋_GB2312" w:cs="仿宋_GB2312" w:eastAsia="仿宋_GB2312"/>
                <w:sz w:val="21"/>
              </w:rPr>
              <w:t>3.橡胶试验盒28个</w:t>
            </w:r>
          </w:p>
          <w:p>
            <w:pPr>
              <w:pStyle w:val="null3"/>
            </w:pPr>
            <w:r>
              <w:rPr>
                <w:rFonts w:ascii="仿宋_GB2312" w:hAnsi="仿宋_GB2312" w:cs="仿宋_GB2312" w:eastAsia="仿宋_GB2312"/>
                <w:sz w:val="21"/>
              </w:rPr>
              <w:t>4.防冻液150kg</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sz w:val="21"/>
                <w:b/>
                <w:color w:val="000000"/>
              </w:rPr>
              <w:t>动弹模量测定仪</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rPr>
              <w:t>1.频率测量范围：100Hz～20000Hz</w:t>
            </w:r>
          </w:p>
          <w:p>
            <w:pPr>
              <w:pStyle w:val="null3"/>
              <w:jc w:val="both"/>
            </w:pPr>
            <w:r>
              <w:rPr>
                <w:rFonts w:ascii="仿宋_GB2312" w:hAnsi="仿宋_GB2312" w:cs="仿宋_GB2312" w:eastAsia="仿宋_GB2312"/>
                <w:sz w:val="21"/>
              </w:rPr>
              <w:t>2.传感器类型：压电式</w:t>
            </w:r>
          </w:p>
          <w:p>
            <w:pPr>
              <w:pStyle w:val="null3"/>
              <w:jc w:val="both"/>
            </w:pPr>
            <w:r>
              <w:rPr>
                <w:rFonts w:ascii="仿宋_GB2312" w:hAnsi="仿宋_GB2312" w:cs="仿宋_GB2312" w:eastAsia="仿宋_GB2312"/>
                <w:sz w:val="21"/>
              </w:rPr>
              <w:t>3.测量误差：同点重复三次测量误差≤1Hz</w:t>
            </w:r>
          </w:p>
          <w:p>
            <w:pPr>
              <w:pStyle w:val="null3"/>
              <w:jc w:val="both"/>
            </w:pPr>
            <w:r>
              <w:rPr>
                <w:rFonts w:ascii="仿宋_GB2312" w:hAnsi="仿宋_GB2312" w:cs="仿宋_GB2312" w:eastAsia="仿宋_GB2312"/>
                <w:sz w:val="21"/>
              </w:rPr>
              <w:t>4.操作界面：≥5.7寸彩色触摸屏</w:t>
            </w:r>
          </w:p>
          <w:p>
            <w:pPr>
              <w:pStyle w:val="null3"/>
            </w:pPr>
            <w:r>
              <w:rPr>
                <w:rFonts w:ascii="仿宋_GB2312" w:hAnsi="仿宋_GB2312" w:cs="仿宋_GB2312" w:eastAsia="仿宋_GB2312"/>
                <w:sz w:val="21"/>
              </w:rPr>
              <w:t>5.测量频率误差 ：≤0.1%</w:t>
            </w:r>
          </w:p>
          <w:p>
            <w:pPr>
              <w:pStyle w:val="null3"/>
            </w:pPr>
            <w:r>
              <w:rPr>
                <w:rFonts w:ascii="仿宋_GB2312" w:hAnsi="仿宋_GB2312" w:cs="仿宋_GB2312" w:eastAsia="仿宋_GB2312"/>
                <w:sz w:val="21"/>
              </w:rPr>
              <w:t>6.数据处理：直接计算动弹模量，并打印输出</w:t>
            </w:r>
          </w:p>
          <w:p>
            <w:pPr>
              <w:pStyle w:val="null3"/>
              <w:jc w:val="both"/>
            </w:pPr>
            <w:r>
              <w:rPr>
                <w:rFonts w:ascii="仿宋_GB2312" w:hAnsi="仿宋_GB2312" w:cs="仿宋_GB2312" w:eastAsia="仿宋_GB2312"/>
                <w:sz w:val="21"/>
              </w:rPr>
              <w:t>7.输入电压：AC220V±10％，50Hz</w:t>
            </w:r>
          </w:p>
          <w:p>
            <w:pPr>
              <w:pStyle w:val="null3"/>
              <w:jc w:val="both"/>
            </w:pPr>
            <w:r>
              <w:rPr>
                <w:rFonts w:ascii="仿宋_GB2312" w:hAnsi="仿宋_GB2312" w:cs="仿宋_GB2312" w:eastAsia="仿宋_GB2312"/>
                <w:sz w:val="21"/>
                <w:b/>
              </w:rPr>
              <w:t>配置要求：</w:t>
            </w:r>
          </w:p>
          <w:p>
            <w:pPr>
              <w:pStyle w:val="null3"/>
              <w:jc w:val="both"/>
            </w:pPr>
            <w:r>
              <w:rPr>
                <w:rFonts w:ascii="仿宋_GB2312" w:hAnsi="仿宋_GB2312" w:cs="仿宋_GB2312" w:eastAsia="仿宋_GB2312"/>
                <w:sz w:val="21"/>
              </w:rPr>
              <w:t>1.混凝土动弹仪测试主机1台</w:t>
            </w:r>
          </w:p>
          <w:p>
            <w:pPr>
              <w:pStyle w:val="null3"/>
            </w:pPr>
            <w:r>
              <w:rPr>
                <w:rFonts w:ascii="仿宋_GB2312" w:hAnsi="仿宋_GB2312" w:cs="仿宋_GB2312" w:eastAsia="仿宋_GB2312"/>
                <w:sz w:val="21"/>
              </w:rPr>
              <w:t>2.振动台1台</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压电传感器支架</w:t>
            </w:r>
            <w:r>
              <w:rPr>
                <w:rFonts w:ascii="仿宋_GB2312" w:hAnsi="仿宋_GB2312" w:cs="仿宋_GB2312" w:eastAsia="仿宋_GB2312"/>
                <w:sz w:val="21"/>
              </w:rPr>
              <w:t>1个</w:t>
            </w:r>
          </w:p>
          <w:p>
            <w:pPr>
              <w:pStyle w:val="null3"/>
            </w:pPr>
            <w:r>
              <w:rPr>
                <w:rFonts w:ascii="仿宋_GB2312" w:hAnsi="仿宋_GB2312" w:cs="仿宋_GB2312" w:eastAsia="仿宋_GB2312"/>
                <w:sz w:val="21"/>
              </w:rPr>
              <w:t>4.压电式传感器1套</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sz w:val="21"/>
                <w:b/>
                <w:color w:val="000000"/>
              </w:rPr>
              <w:t>荧光分光光度计</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一、主机性能</w:t>
            </w:r>
          </w:p>
          <w:p>
            <w:pPr>
              <w:pStyle w:val="null3"/>
              <w:jc w:val="left"/>
            </w:pPr>
            <w:r>
              <w:rPr>
                <w:rFonts w:ascii="仿宋_GB2312" w:hAnsi="仿宋_GB2312" w:cs="仿宋_GB2312" w:eastAsia="仿宋_GB2312"/>
                <w:sz w:val="21"/>
                <w:color w:val="000000"/>
              </w:rPr>
              <w:t>1.1光源：150 W氙灯</w:t>
            </w:r>
          </w:p>
          <w:p>
            <w:pPr>
              <w:pStyle w:val="null3"/>
              <w:jc w:val="left"/>
            </w:pPr>
            <w:r>
              <w:rPr>
                <w:rFonts w:ascii="仿宋_GB2312" w:hAnsi="仿宋_GB2312" w:cs="仿宋_GB2312" w:eastAsia="仿宋_GB2312"/>
                <w:sz w:val="21"/>
                <w:color w:val="000000"/>
              </w:rPr>
              <w:t>1.2波长测定范围： 激发（EX）200 nm～900 nm</w:t>
            </w:r>
          </w:p>
          <w:p>
            <w:pPr>
              <w:pStyle w:val="null3"/>
              <w:jc w:val="left"/>
            </w:pPr>
            <w:r>
              <w:rPr>
                <w:rFonts w:ascii="仿宋_GB2312" w:hAnsi="仿宋_GB2312" w:cs="仿宋_GB2312" w:eastAsia="仿宋_GB2312"/>
                <w:sz w:val="21"/>
                <w:color w:val="000000"/>
              </w:rPr>
              <w:t xml:space="preserve">            发射（</w:t>
            </w:r>
            <w:r>
              <w:rPr>
                <w:rFonts w:ascii="仿宋_GB2312" w:hAnsi="仿宋_GB2312" w:cs="仿宋_GB2312" w:eastAsia="仿宋_GB2312"/>
                <w:sz w:val="21"/>
                <w:color w:val="000000"/>
              </w:rPr>
              <w:t>EM）200 nm～900 nm</w:t>
            </w:r>
          </w:p>
          <w:p>
            <w:pPr>
              <w:pStyle w:val="null3"/>
              <w:jc w:val="left"/>
            </w:pPr>
            <w:r>
              <w:rPr>
                <w:rFonts w:ascii="仿宋_GB2312" w:hAnsi="仿宋_GB2312" w:cs="仿宋_GB2312" w:eastAsia="仿宋_GB2312"/>
                <w:sz w:val="21"/>
                <w:color w:val="000000"/>
              </w:rPr>
              <w:t>1.3光谱带宽：激发1 nm；2.5 nm；5 nm；10 nm；20 nm  5档</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发射</w:t>
            </w:r>
            <w:r>
              <w:rPr>
                <w:rFonts w:ascii="仿宋_GB2312" w:hAnsi="仿宋_GB2312" w:cs="仿宋_GB2312" w:eastAsia="仿宋_GB2312"/>
                <w:sz w:val="21"/>
                <w:color w:val="000000"/>
              </w:rPr>
              <w:t>1 nm；2.5 nm；5 nm；10 nm；20 nm；5档</w:t>
            </w:r>
          </w:p>
          <w:p>
            <w:pPr>
              <w:pStyle w:val="null3"/>
              <w:jc w:val="left"/>
            </w:pPr>
            <w:r>
              <w:rPr>
                <w:rFonts w:ascii="仿宋_GB2312" w:hAnsi="仿宋_GB2312" w:cs="仿宋_GB2312" w:eastAsia="仿宋_GB2312"/>
                <w:sz w:val="21"/>
                <w:color w:val="000000"/>
              </w:rPr>
              <w:t>1.4波长示值误差：激发波长±2 nm；发射波长±2 nm</w:t>
            </w:r>
          </w:p>
          <w:p>
            <w:pPr>
              <w:pStyle w:val="null3"/>
              <w:jc w:val="left"/>
            </w:pPr>
            <w:r>
              <w:rPr>
                <w:rFonts w:ascii="仿宋_GB2312" w:hAnsi="仿宋_GB2312" w:cs="仿宋_GB2312" w:eastAsia="仿宋_GB2312"/>
                <w:sz w:val="21"/>
                <w:color w:val="000000"/>
              </w:rPr>
              <w:t>1.5波长重复性：激发波长≤1 nm；发射波长≤1 nm</w:t>
            </w:r>
          </w:p>
          <w:p>
            <w:pPr>
              <w:pStyle w:val="null3"/>
              <w:jc w:val="both"/>
            </w:pPr>
            <w:r>
              <w:rPr>
                <w:rFonts w:ascii="仿宋_GB2312" w:hAnsi="仿宋_GB2312" w:cs="仿宋_GB2312" w:eastAsia="仿宋_GB2312"/>
                <w:sz w:val="21"/>
                <w:color w:val="000000"/>
              </w:rPr>
              <w:t>1.6信噪比：RMS≥1200:1；RMS（BG）≥15000:1； （提供证明材料）</w:t>
            </w:r>
          </w:p>
          <w:p>
            <w:pPr>
              <w:pStyle w:val="null3"/>
              <w:jc w:val="both"/>
            </w:pPr>
            <w:r>
              <w:rPr>
                <w:rFonts w:ascii="仿宋_GB2312" w:hAnsi="仿宋_GB2312" w:cs="仿宋_GB2312" w:eastAsia="仿宋_GB2312"/>
                <w:sz w:val="21"/>
                <w:b/>
                <w:color w:val="000000"/>
              </w:rPr>
              <w:t>配置要求：</w:t>
            </w:r>
          </w:p>
          <w:p>
            <w:pPr>
              <w:pStyle w:val="null3"/>
              <w:jc w:val="left"/>
            </w:pPr>
            <w:r>
              <w:rPr>
                <w:rFonts w:ascii="仿宋_GB2312" w:hAnsi="仿宋_GB2312" w:cs="仿宋_GB2312" w:eastAsia="仿宋_GB2312"/>
                <w:sz w:val="21"/>
                <w:color w:val="000000"/>
              </w:rPr>
              <w:t>主机</w:t>
            </w:r>
            <w:r>
              <w:rPr>
                <w:rFonts w:ascii="仿宋_GB2312" w:hAnsi="仿宋_GB2312" w:cs="仿宋_GB2312" w:eastAsia="仿宋_GB2312"/>
                <w:sz w:val="21"/>
                <w:color w:val="000000"/>
              </w:rPr>
              <w:t>1台</w:t>
            </w:r>
          </w:p>
          <w:p>
            <w:pPr>
              <w:pStyle w:val="null3"/>
            </w:pPr>
            <w:r>
              <w:rPr>
                <w:rFonts w:ascii="仿宋_GB2312" w:hAnsi="仿宋_GB2312" w:cs="仿宋_GB2312" w:eastAsia="仿宋_GB2312"/>
                <w:sz w:val="21"/>
                <w:color w:val="000000"/>
              </w:rPr>
              <w:t>随机资料一份</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sz w:val="21"/>
                <w:b/>
                <w:color w:val="000000"/>
              </w:rPr>
              <w:t>四探针测试仪</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rPr>
              <w:t>仪器组成：由四探针主机、选配的四探针探头、选配四探针测试台等部分组成。</w:t>
            </w:r>
          </w:p>
          <w:p>
            <w:pPr>
              <w:pStyle w:val="null3"/>
              <w:jc w:val="both"/>
            </w:pPr>
            <w:r>
              <w:rPr>
                <w:rFonts w:ascii="仿宋_GB2312" w:hAnsi="仿宋_GB2312" w:cs="仿宋_GB2312" w:eastAsia="仿宋_GB2312"/>
                <w:sz w:val="21"/>
              </w:rPr>
              <w:t>主要参数：</w:t>
            </w:r>
          </w:p>
          <w:p>
            <w:pPr>
              <w:pStyle w:val="null3"/>
              <w:jc w:val="both"/>
            </w:pPr>
            <w:r>
              <w:rPr>
                <w:rFonts w:ascii="仿宋_GB2312" w:hAnsi="仿宋_GB2312" w:cs="仿宋_GB2312" w:eastAsia="仿宋_GB2312"/>
                <w:sz w:val="21"/>
              </w:rPr>
              <w:t>1、本测试仪特增设测试结果自动分类功能，分类≥10类。</w:t>
            </w:r>
          </w:p>
          <w:p>
            <w:pPr>
              <w:pStyle w:val="null3"/>
              <w:jc w:val="both"/>
            </w:pPr>
            <w:r>
              <w:rPr>
                <w:rFonts w:ascii="仿宋_GB2312" w:hAnsi="仿宋_GB2312" w:cs="仿宋_GB2312" w:eastAsia="仿宋_GB2312"/>
                <w:sz w:val="21"/>
              </w:rPr>
              <w:t>2、可定制 USB通讯接口。</w:t>
            </w:r>
          </w:p>
          <w:p>
            <w:pPr>
              <w:pStyle w:val="null3"/>
              <w:jc w:val="both"/>
            </w:pPr>
            <w:r>
              <w:rPr>
                <w:rFonts w:ascii="仿宋_GB2312" w:hAnsi="仿宋_GB2312" w:cs="仿宋_GB2312" w:eastAsia="仿宋_GB2312"/>
                <w:sz w:val="21"/>
              </w:rPr>
              <w:t>3、8档位超宽量程。</w:t>
            </w:r>
          </w:p>
          <w:p>
            <w:pPr>
              <w:pStyle w:val="null3"/>
              <w:jc w:val="both"/>
            </w:pPr>
            <w:r>
              <w:rPr>
                <w:rFonts w:ascii="仿宋_GB2312" w:hAnsi="仿宋_GB2312" w:cs="仿宋_GB2312" w:eastAsia="仿宋_GB2312"/>
                <w:sz w:val="21"/>
              </w:rPr>
              <w:t>4、手动/自动一体化。</w:t>
            </w:r>
          </w:p>
          <w:p>
            <w:pPr>
              <w:pStyle w:val="null3"/>
              <w:jc w:val="both"/>
            </w:pPr>
            <w:r>
              <w:rPr>
                <w:rFonts w:ascii="仿宋_GB2312" w:hAnsi="仿宋_GB2312" w:cs="仿宋_GB2312" w:eastAsia="仿宋_GB2312"/>
                <w:sz w:val="21"/>
              </w:rPr>
              <w:t>5、探头选配：根据不同材料特性需要，探头可有多款选配。</w:t>
            </w:r>
          </w:p>
          <w:p>
            <w:pPr>
              <w:pStyle w:val="null3"/>
              <w:jc w:val="both"/>
            </w:pPr>
            <w:r>
              <w:rPr>
                <w:rFonts w:ascii="仿宋_GB2312" w:hAnsi="仿宋_GB2312" w:cs="仿宋_GB2312" w:eastAsia="仿宋_GB2312"/>
                <w:sz w:val="21"/>
              </w:rPr>
              <w:t>6、换上四端子测试夹具，还可对电阻器的体电阻进行测量。。</w:t>
            </w:r>
          </w:p>
          <w:p>
            <w:pPr>
              <w:pStyle w:val="null3"/>
              <w:jc w:val="both"/>
            </w:pPr>
            <w:r>
              <w:rPr>
                <w:rFonts w:ascii="仿宋_GB2312" w:hAnsi="仿宋_GB2312" w:cs="仿宋_GB2312" w:eastAsia="仿宋_GB2312"/>
                <w:sz w:val="21"/>
              </w:rPr>
              <w:t>7、电阻率：10</w:t>
            </w:r>
            <w:r>
              <w:rPr>
                <w:rFonts w:ascii="仿宋_GB2312" w:hAnsi="仿宋_GB2312" w:cs="仿宋_GB2312" w:eastAsia="仿宋_GB2312"/>
                <w:sz w:val="21"/>
                <w:vertAlign w:val="superscript"/>
              </w:rPr>
              <w:t>-6</w:t>
            </w:r>
            <w:r>
              <w:rPr>
                <w:rFonts w:ascii="仿宋_GB2312" w:hAnsi="仿宋_GB2312" w:cs="仿宋_GB2312" w:eastAsia="仿宋_GB2312"/>
                <w:sz w:val="21"/>
              </w:rPr>
              <w:t>～2X10</w:t>
            </w:r>
            <w:r>
              <w:rPr>
                <w:rFonts w:ascii="仿宋_GB2312" w:hAnsi="仿宋_GB2312" w:cs="仿宋_GB2312" w:eastAsia="仿宋_GB2312"/>
                <w:sz w:val="21"/>
                <w:vertAlign w:val="superscript"/>
              </w:rPr>
              <w:t>5</w:t>
            </w:r>
            <w:r>
              <w:rPr>
                <w:rFonts w:ascii="仿宋_GB2312" w:hAnsi="仿宋_GB2312" w:cs="仿宋_GB2312" w:eastAsia="仿宋_GB2312"/>
                <w:sz w:val="21"/>
              </w:rPr>
              <w:t>Ω.cm</w:t>
            </w:r>
          </w:p>
          <w:p>
            <w:pPr>
              <w:pStyle w:val="null3"/>
              <w:jc w:val="both"/>
            </w:pPr>
            <w:r>
              <w:rPr>
                <w:rFonts w:ascii="仿宋_GB2312" w:hAnsi="仿宋_GB2312" w:cs="仿宋_GB2312" w:eastAsia="仿宋_GB2312"/>
                <w:sz w:val="21"/>
              </w:rPr>
              <w:t>8、方块电阻：10</w:t>
            </w:r>
            <w:r>
              <w:rPr>
                <w:rFonts w:ascii="仿宋_GB2312" w:hAnsi="仿宋_GB2312" w:cs="仿宋_GB2312" w:eastAsia="仿宋_GB2312"/>
                <w:sz w:val="21"/>
                <w:vertAlign w:val="superscript"/>
              </w:rPr>
              <w:t>-5</w:t>
            </w:r>
            <w:r>
              <w:rPr>
                <w:rFonts w:ascii="仿宋_GB2312" w:hAnsi="仿宋_GB2312" w:cs="仿宋_GB2312" w:eastAsia="仿宋_GB2312"/>
                <w:sz w:val="21"/>
              </w:rPr>
              <w:t>～1X10</w:t>
            </w:r>
            <w:r>
              <w:rPr>
                <w:rFonts w:ascii="仿宋_GB2312" w:hAnsi="仿宋_GB2312" w:cs="仿宋_GB2312" w:eastAsia="仿宋_GB2312"/>
                <w:sz w:val="21"/>
                <w:vertAlign w:val="superscript"/>
              </w:rPr>
              <w:t>6</w:t>
            </w:r>
            <w:r>
              <w:rPr>
                <w:rFonts w:ascii="仿宋_GB2312" w:hAnsi="仿宋_GB2312" w:cs="仿宋_GB2312" w:eastAsia="仿宋_GB2312"/>
                <w:sz w:val="21"/>
              </w:rPr>
              <w:t>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9、电阻：10</w:t>
            </w:r>
            <w:r>
              <w:rPr>
                <w:rFonts w:ascii="仿宋_GB2312" w:hAnsi="仿宋_GB2312" w:cs="仿宋_GB2312" w:eastAsia="仿宋_GB2312"/>
                <w:sz w:val="21"/>
                <w:vertAlign w:val="superscript"/>
              </w:rPr>
              <w:t>-5</w:t>
            </w:r>
            <w:r>
              <w:rPr>
                <w:rFonts w:ascii="仿宋_GB2312" w:hAnsi="仿宋_GB2312" w:cs="仿宋_GB2312" w:eastAsia="仿宋_GB2312"/>
                <w:sz w:val="21"/>
              </w:rPr>
              <w:t>～2X10</w:t>
            </w:r>
            <w:r>
              <w:rPr>
                <w:rFonts w:ascii="仿宋_GB2312" w:hAnsi="仿宋_GB2312" w:cs="仿宋_GB2312" w:eastAsia="仿宋_GB2312"/>
                <w:sz w:val="21"/>
                <w:vertAlign w:val="superscript"/>
              </w:rPr>
              <w:t>6</w:t>
            </w:r>
            <w:r>
              <w:rPr>
                <w:rFonts w:ascii="仿宋_GB2312" w:hAnsi="仿宋_GB2312" w:cs="仿宋_GB2312" w:eastAsia="仿宋_GB2312"/>
                <w:sz w:val="21"/>
              </w:rPr>
              <w:t>Ω</w:t>
            </w:r>
          </w:p>
          <w:p>
            <w:pPr>
              <w:pStyle w:val="null3"/>
              <w:jc w:val="both"/>
            </w:pPr>
            <w:r>
              <w:rPr>
                <w:rFonts w:ascii="仿宋_GB2312" w:hAnsi="仿宋_GB2312" w:cs="仿宋_GB2312" w:eastAsia="仿宋_GB2312"/>
                <w:sz w:val="21"/>
              </w:rPr>
              <w:t>10、碳化钨探针:直径</w:t>
            </w:r>
            <w:r>
              <w:rPr>
                <w:rFonts w:ascii="仿宋_GB2312" w:hAnsi="仿宋_GB2312" w:cs="仿宋_GB2312" w:eastAsia="仿宋_GB2312"/>
                <w:sz w:val="21"/>
                <w:color w:val="000000"/>
              </w:rPr>
              <w:t>≤</w:t>
            </w:r>
            <w:r>
              <w:rPr>
                <w:rFonts w:ascii="仿宋_GB2312" w:hAnsi="仿宋_GB2312" w:cs="仿宋_GB2312" w:eastAsia="仿宋_GB2312"/>
                <w:sz w:val="21"/>
              </w:rPr>
              <w:t>0.5mm，直线探针间距</w:t>
            </w:r>
            <w:r>
              <w:rPr>
                <w:rFonts w:ascii="仿宋_GB2312" w:hAnsi="仿宋_GB2312" w:cs="仿宋_GB2312" w:eastAsia="仿宋_GB2312"/>
                <w:sz w:val="21"/>
                <w:color w:val="000000"/>
              </w:rPr>
              <w:t>≤</w:t>
            </w:r>
            <w:r>
              <w:rPr>
                <w:rFonts w:ascii="仿宋_GB2312" w:hAnsi="仿宋_GB2312" w:cs="仿宋_GB2312" w:eastAsia="仿宋_GB2312"/>
                <w:sz w:val="21"/>
              </w:rPr>
              <w:t>1.0mm，探针压力:0~2kg可调</w:t>
            </w:r>
          </w:p>
          <w:p>
            <w:pPr>
              <w:pStyle w:val="null3"/>
              <w:jc w:val="both"/>
            </w:pPr>
            <w:r>
              <w:rPr>
                <w:rFonts w:ascii="仿宋_GB2312" w:hAnsi="仿宋_GB2312" w:cs="仿宋_GB2312" w:eastAsia="仿宋_GB2312"/>
                <w:sz w:val="21"/>
                <w:b/>
              </w:rPr>
              <w:t>配置要求：</w:t>
            </w:r>
          </w:p>
          <w:p>
            <w:pPr>
              <w:pStyle w:val="null3"/>
              <w:jc w:val="both"/>
            </w:pPr>
            <w:r>
              <w:rPr>
                <w:rFonts w:ascii="仿宋_GB2312" w:hAnsi="仿宋_GB2312" w:cs="仿宋_GB2312" w:eastAsia="仿宋_GB2312"/>
                <w:sz w:val="21"/>
              </w:rPr>
              <w:t>主机1台</w:t>
            </w:r>
          </w:p>
          <w:p>
            <w:pPr>
              <w:pStyle w:val="null3"/>
            </w:pPr>
            <w:r>
              <w:rPr>
                <w:rFonts w:ascii="仿宋_GB2312" w:hAnsi="仿宋_GB2312" w:cs="仿宋_GB2312" w:eastAsia="仿宋_GB2312"/>
                <w:sz w:val="21"/>
              </w:rPr>
              <w:t>探头1套</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sz w:val="21"/>
                <w:b/>
                <w:color w:val="000000"/>
              </w:rPr>
              <w:t>电位差计</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rPr>
              <w:t>1.数字直读发生和测量电压值；</w:t>
            </w:r>
          </w:p>
          <w:p>
            <w:pPr>
              <w:pStyle w:val="null3"/>
              <w:jc w:val="both"/>
            </w:pPr>
            <w:r>
              <w:rPr>
                <w:rFonts w:ascii="仿宋_GB2312" w:hAnsi="仿宋_GB2312" w:cs="仿宋_GB2312" w:eastAsia="仿宋_GB2312"/>
                <w:sz w:val="21"/>
              </w:rPr>
              <w:t>2.可直读对应于输出或测量毫伏值的5种常用热电偶分度号的温度值；</w:t>
            </w:r>
          </w:p>
          <w:p>
            <w:pPr>
              <w:pStyle w:val="null3"/>
              <w:jc w:val="both"/>
            </w:pPr>
            <w:r>
              <w:rPr>
                <w:rFonts w:ascii="仿宋_GB2312" w:hAnsi="仿宋_GB2312" w:cs="仿宋_GB2312" w:eastAsia="仿宋_GB2312"/>
                <w:sz w:val="21"/>
              </w:rPr>
              <w:t>3.输出标准电压信号带负载，能直接校验各种低阻抗仪表；</w:t>
            </w:r>
          </w:p>
          <w:p>
            <w:pPr>
              <w:pStyle w:val="null3"/>
              <w:jc w:val="both"/>
            </w:pPr>
            <w:r>
              <w:rPr>
                <w:rFonts w:ascii="仿宋_GB2312" w:hAnsi="仿宋_GB2312" w:cs="仿宋_GB2312" w:eastAsia="仿宋_GB2312"/>
                <w:sz w:val="21"/>
              </w:rPr>
              <w:t>4.采用四端钮输出方式；</w:t>
            </w:r>
          </w:p>
          <w:p>
            <w:pPr>
              <w:pStyle w:val="null3"/>
              <w:jc w:val="both"/>
            </w:pPr>
            <w:r>
              <w:rPr>
                <w:rFonts w:ascii="仿宋_GB2312" w:hAnsi="仿宋_GB2312" w:cs="仿宋_GB2312" w:eastAsia="仿宋_GB2312"/>
                <w:sz w:val="21"/>
              </w:rPr>
              <w:t>5.内附精密基准源</w:t>
            </w:r>
          </w:p>
          <w:p>
            <w:pPr>
              <w:pStyle w:val="null3"/>
              <w:jc w:val="both"/>
            </w:pPr>
            <w:r>
              <w:rPr>
                <w:rFonts w:ascii="仿宋_GB2312" w:hAnsi="仿宋_GB2312" w:cs="仿宋_GB2312" w:eastAsia="仿宋_GB2312"/>
                <w:sz w:val="21"/>
              </w:rPr>
              <w:t>6.带RS232标准接口。</w:t>
            </w:r>
          </w:p>
          <w:p>
            <w:pPr>
              <w:pStyle w:val="null3"/>
              <w:jc w:val="both"/>
            </w:pPr>
            <w:r>
              <w:rPr>
                <w:rFonts w:ascii="仿宋_GB2312" w:hAnsi="仿宋_GB2312" w:cs="仿宋_GB2312" w:eastAsia="仿宋_GB2312"/>
                <w:sz w:val="21"/>
              </w:rPr>
              <w:t>7.量程2V测量、输出范围0~1999.9mV基本误差±（0.04%Ux+200μV）分辨力100μV额定负载≥2mA；</w:t>
            </w:r>
          </w:p>
          <w:p>
            <w:pPr>
              <w:pStyle w:val="null3"/>
              <w:jc w:val="both"/>
            </w:pPr>
            <w:r>
              <w:rPr>
                <w:rFonts w:ascii="仿宋_GB2312" w:hAnsi="仿宋_GB2312" w:cs="仿宋_GB2312" w:eastAsia="仿宋_GB2312"/>
                <w:sz w:val="21"/>
              </w:rPr>
              <w:t>量程</w:t>
            </w:r>
            <w:r>
              <w:rPr>
                <w:rFonts w:ascii="仿宋_GB2312" w:hAnsi="仿宋_GB2312" w:cs="仿宋_GB2312" w:eastAsia="仿宋_GB2312"/>
                <w:sz w:val="21"/>
              </w:rPr>
              <w:t>2V测量、输出范围0~1999.9mV基本误差±（0.04%Ux+200μV）分辨力100μV额定负载≥2mA；</w:t>
            </w:r>
          </w:p>
          <w:p>
            <w:pPr>
              <w:pStyle w:val="null3"/>
              <w:jc w:val="both"/>
            </w:pPr>
            <w:r>
              <w:rPr>
                <w:rFonts w:ascii="仿宋_GB2312" w:hAnsi="仿宋_GB2312" w:cs="仿宋_GB2312" w:eastAsia="仿宋_GB2312"/>
                <w:sz w:val="21"/>
              </w:rPr>
              <w:t>量程</w:t>
            </w:r>
            <w:r>
              <w:rPr>
                <w:rFonts w:ascii="仿宋_GB2312" w:hAnsi="仿宋_GB2312" w:cs="仿宋_GB2312" w:eastAsia="仿宋_GB2312"/>
                <w:sz w:val="21"/>
              </w:rPr>
              <w:t>200mV测量、输出范围0~199.99mV基本误差±（0.04%Ux+20μV）分辨力10μV额定负载≥2mA；</w:t>
            </w:r>
          </w:p>
          <w:p>
            <w:pPr>
              <w:pStyle w:val="null3"/>
              <w:jc w:val="both"/>
            </w:pPr>
            <w:r>
              <w:rPr>
                <w:rFonts w:ascii="仿宋_GB2312" w:hAnsi="仿宋_GB2312" w:cs="仿宋_GB2312" w:eastAsia="仿宋_GB2312"/>
                <w:sz w:val="21"/>
              </w:rPr>
              <w:t>量程</w:t>
            </w:r>
            <w:r>
              <w:rPr>
                <w:rFonts w:ascii="仿宋_GB2312" w:hAnsi="仿宋_GB2312" w:cs="仿宋_GB2312" w:eastAsia="仿宋_GB2312"/>
                <w:sz w:val="21"/>
              </w:rPr>
              <w:t>20mV测量、输出范围0~19.999mV基本误差±（0.04%Ux+2μV）分辨力1μV额定负载≥2mA；</w:t>
            </w:r>
          </w:p>
          <w:p>
            <w:pPr>
              <w:pStyle w:val="null3"/>
              <w:jc w:val="both"/>
            </w:pPr>
            <w:r>
              <w:rPr>
                <w:rFonts w:ascii="仿宋_GB2312" w:hAnsi="仿宋_GB2312" w:cs="仿宋_GB2312" w:eastAsia="仿宋_GB2312"/>
                <w:sz w:val="21"/>
              </w:rPr>
              <w:t>量程</w:t>
            </w:r>
            <w:r>
              <w:rPr>
                <w:rFonts w:ascii="仿宋_GB2312" w:hAnsi="仿宋_GB2312" w:cs="仿宋_GB2312" w:eastAsia="仿宋_GB2312"/>
                <w:sz w:val="21"/>
              </w:rPr>
              <w:t>*50mV测量、输出范围0~49.999mV基本误差±（0.04%Ux+5μV）分辨力3μV额定负载≥2mA；</w:t>
            </w:r>
          </w:p>
          <w:p>
            <w:pPr>
              <w:pStyle w:val="null3"/>
              <w:jc w:val="both"/>
            </w:pPr>
            <w:r>
              <w:rPr>
                <w:rFonts w:ascii="仿宋_GB2312" w:hAnsi="仿宋_GB2312" w:cs="仿宋_GB2312" w:eastAsia="仿宋_GB2312"/>
                <w:sz w:val="21"/>
              </w:rPr>
              <w:t>量程测量、输出范围温度直读范围；</w:t>
            </w:r>
          </w:p>
          <w:p>
            <w:pPr>
              <w:pStyle w:val="null3"/>
              <w:jc w:val="both"/>
            </w:pPr>
            <w:r>
              <w:rPr>
                <w:rFonts w:ascii="仿宋_GB2312" w:hAnsi="仿宋_GB2312" w:cs="仿宋_GB2312" w:eastAsia="仿宋_GB2312"/>
                <w:sz w:val="21"/>
              </w:rPr>
              <w:t>量程</w:t>
            </w:r>
            <w:r>
              <w:rPr>
                <w:rFonts w:ascii="仿宋_GB2312" w:hAnsi="仿宋_GB2312" w:cs="仿宋_GB2312" w:eastAsia="仿宋_GB2312"/>
                <w:sz w:val="21"/>
              </w:rPr>
              <w:t>(K)</w:t>
            </w:r>
            <w:r>
              <w:rPr>
                <w:rFonts w:ascii="仿宋_GB2312" w:hAnsi="仿宋_GB2312" w:cs="仿宋_GB2312" w:eastAsia="仿宋_GB2312"/>
                <w:sz w:val="21"/>
              </w:rPr>
              <w:t>测量、输出范围</w:t>
            </w:r>
            <w:r>
              <w:rPr>
                <w:rFonts w:ascii="仿宋_GB2312" w:hAnsi="仿宋_GB2312" w:cs="仿宋_GB2312" w:eastAsia="仿宋_GB2312"/>
                <w:sz w:val="21"/>
              </w:rPr>
              <w:t>0~1230.0℃基本误差±（0.1%Tx+0.2℃）分辨力0.1℃；</w:t>
            </w:r>
          </w:p>
          <w:p>
            <w:pPr>
              <w:pStyle w:val="null3"/>
              <w:jc w:val="both"/>
            </w:pPr>
            <w:r>
              <w:rPr>
                <w:rFonts w:ascii="仿宋_GB2312" w:hAnsi="仿宋_GB2312" w:cs="仿宋_GB2312" w:eastAsia="仿宋_GB2312"/>
                <w:sz w:val="21"/>
              </w:rPr>
              <w:t>量程</w:t>
            </w:r>
            <w:r>
              <w:rPr>
                <w:rFonts w:ascii="仿宋_GB2312" w:hAnsi="仿宋_GB2312" w:cs="仿宋_GB2312" w:eastAsia="仿宋_GB2312"/>
                <w:sz w:val="21"/>
              </w:rPr>
              <w:t>(E)</w:t>
            </w:r>
            <w:r>
              <w:rPr>
                <w:rFonts w:ascii="仿宋_GB2312" w:hAnsi="仿宋_GB2312" w:cs="仿宋_GB2312" w:eastAsia="仿宋_GB2312"/>
                <w:sz w:val="21"/>
              </w:rPr>
              <w:t>测量、输出范围</w:t>
            </w:r>
            <w:r>
              <w:rPr>
                <w:rFonts w:ascii="仿宋_GB2312" w:hAnsi="仿宋_GB2312" w:cs="仿宋_GB2312" w:eastAsia="仿宋_GB2312"/>
                <w:sz w:val="21"/>
              </w:rPr>
              <w:t>0~660.0℃基本误差±（0.1%Tx+0.2℃）分辨力0.1℃；</w:t>
            </w:r>
          </w:p>
          <w:p>
            <w:pPr>
              <w:pStyle w:val="null3"/>
              <w:jc w:val="both"/>
            </w:pPr>
            <w:r>
              <w:rPr>
                <w:rFonts w:ascii="仿宋_GB2312" w:hAnsi="仿宋_GB2312" w:cs="仿宋_GB2312" w:eastAsia="仿宋_GB2312"/>
                <w:sz w:val="21"/>
              </w:rPr>
              <w:t>量程</w:t>
            </w:r>
            <w:r>
              <w:rPr>
                <w:rFonts w:ascii="仿宋_GB2312" w:hAnsi="仿宋_GB2312" w:cs="仿宋_GB2312" w:eastAsia="仿宋_GB2312"/>
                <w:sz w:val="21"/>
              </w:rPr>
              <w:t>(J)测量、输出范围0~860.0℃基本误差±（0.1%Tx+0.2℃）分辨力0.1℃；</w:t>
            </w:r>
          </w:p>
          <w:p>
            <w:pPr>
              <w:pStyle w:val="null3"/>
              <w:jc w:val="both"/>
            </w:pPr>
            <w:r>
              <w:rPr>
                <w:rFonts w:ascii="仿宋_GB2312" w:hAnsi="仿宋_GB2312" w:cs="仿宋_GB2312" w:eastAsia="仿宋_GB2312"/>
                <w:sz w:val="21"/>
              </w:rPr>
              <w:t>量程</w:t>
            </w:r>
            <w:r>
              <w:rPr>
                <w:rFonts w:ascii="仿宋_GB2312" w:hAnsi="仿宋_GB2312" w:cs="仿宋_GB2312" w:eastAsia="仿宋_GB2312"/>
                <w:sz w:val="21"/>
              </w:rPr>
              <w:t>(S)</w:t>
            </w:r>
            <w:r>
              <w:rPr>
                <w:rFonts w:ascii="仿宋_GB2312" w:hAnsi="仿宋_GB2312" w:cs="仿宋_GB2312" w:eastAsia="仿宋_GB2312"/>
                <w:sz w:val="21"/>
              </w:rPr>
              <w:t>测量、输出范围</w:t>
            </w:r>
            <w:r>
              <w:rPr>
                <w:rFonts w:ascii="仿宋_GB2312" w:hAnsi="仿宋_GB2312" w:cs="仿宋_GB2312" w:eastAsia="仿宋_GB2312"/>
                <w:sz w:val="21"/>
              </w:rPr>
              <w:t>0~1768.0℃基本误差±（0.1%Tx+1℃）分辨力0.5℃；</w:t>
            </w:r>
          </w:p>
          <w:p>
            <w:pPr>
              <w:pStyle w:val="null3"/>
              <w:jc w:val="both"/>
            </w:pPr>
            <w:r>
              <w:rPr>
                <w:rFonts w:ascii="仿宋_GB2312" w:hAnsi="仿宋_GB2312" w:cs="仿宋_GB2312" w:eastAsia="仿宋_GB2312"/>
                <w:sz w:val="21"/>
              </w:rPr>
              <w:t>量程</w:t>
            </w:r>
            <w:r>
              <w:rPr>
                <w:rFonts w:ascii="仿宋_GB2312" w:hAnsi="仿宋_GB2312" w:cs="仿宋_GB2312" w:eastAsia="仿宋_GB2312"/>
                <w:sz w:val="21"/>
              </w:rPr>
              <w:t>(T)</w:t>
            </w:r>
            <w:r>
              <w:rPr>
                <w:rFonts w:ascii="仿宋_GB2312" w:hAnsi="仿宋_GB2312" w:cs="仿宋_GB2312" w:eastAsia="仿宋_GB2312"/>
                <w:sz w:val="21"/>
              </w:rPr>
              <w:t>测量、输出范围</w:t>
            </w:r>
            <w:r>
              <w:rPr>
                <w:rFonts w:ascii="仿宋_GB2312" w:hAnsi="仿宋_GB2312" w:cs="仿宋_GB2312" w:eastAsia="仿宋_GB2312"/>
                <w:sz w:val="21"/>
              </w:rPr>
              <w:t>0~380.0℃基本误差±（0.1%Tx+0.2℃）分辨力0.1℃；</w:t>
            </w:r>
          </w:p>
          <w:p>
            <w:pPr>
              <w:pStyle w:val="null3"/>
            </w:pPr>
            <w:r>
              <w:rPr>
                <w:rFonts w:ascii="仿宋_GB2312" w:hAnsi="仿宋_GB2312" w:cs="仿宋_GB2312" w:eastAsia="仿宋_GB2312"/>
                <w:sz w:val="21"/>
              </w:rPr>
              <w:t>8.直流信号输入输出量程：0～1999.9mV。</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sz w:val="21"/>
                <w:b/>
                <w:color w:val="000000"/>
              </w:rPr>
              <w:t>磁控溅射镀膜仪</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.技术参数</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.1.镀膜方式:磁控溅射镀膜</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.2溅射电流：1-50（mA）</w:t>
            </w:r>
            <w:r>
              <w:rPr>
                <w:rFonts w:ascii="仿宋_GB2312" w:hAnsi="仿宋_GB2312" w:cs="仿宋_GB2312" w:eastAsia="仿宋_GB2312"/>
                <w:sz w:val="21"/>
                <w:color w:val="000000"/>
              </w:rPr>
              <w:t>，连续可调，步长</w:t>
            </w:r>
            <w:r>
              <w:rPr>
                <w:rFonts w:ascii="仿宋_GB2312" w:hAnsi="仿宋_GB2312" w:cs="仿宋_GB2312" w:eastAsia="仿宋_GB2312"/>
                <w:sz w:val="21"/>
                <w:color w:val="000000"/>
              </w:rPr>
              <w:t>1mA</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 溅射时间：1-9999（s），连续可调，步长1s</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.4 靶材直径：50（mm），支持0.1～2mm厚度</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.5 靶材种类：支持Au/Pt/Ag/Cu/Pd等五种靶材，标配一片0.1mm厚度的Pt靶</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.6 工作压强：1-20（Pa），连续可调，步长0.1Pa</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.7 工作气体：</w:t>
            </w:r>
            <w:r>
              <w:rPr>
                <w:rFonts w:ascii="仿宋_GB2312" w:hAnsi="仿宋_GB2312" w:cs="仿宋_GB2312" w:eastAsia="仿宋_GB2312"/>
                <w:sz w:val="21"/>
                <w:color w:val="000000"/>
              </w:rPr>
              <w:t>氩气</w:t>
            </w:r>
            <w:r>
              <w:rPr>
                <w:rFonts w:ascii="仿宋_GB2312" w:hAnsi="仿宋_GB2312" w:cs="仿宋_GB2312" w:eastAsia="仿宋_GB2312"/>
                <w:sz w:val="21"/>
                <w:color w:val="000000"/>
              </w:rPr>
              <w:t>/氮气/空气</w:t>
            </w:r>
            <w:r>
              <w:rPr>
                <w:rFonts w:ascii="仿宋_GB2312" w:hAnsi="仿宋_GB2312" w:cs="仿宋_GB2312" w:eastAsia="仿宋_GB2312"/>
                <w:sz w:val="21"/>
                <w:color w:val="000000"/>
              </w:rPr>
              <w:t>，纯度</w:t>
            </w:r>
            <w:r>
              <w:rPr>
                <w:rFonts w:ascii="仿宋_GB2312" w:hAnsi="仿宋_GB2312" w:cs="仿宋_GB2312" w:eastAsia="仿宋_GB2312"/>
                <w:sz w:val="21"/>
                <w:color w:val="000000"/>
              </w:rPr>
              <w:t>99.99%以上，减压阀输入压力：1-1.5大气压</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.8 气体接口：4mm锁紧接口（接口的材质）</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.9 破真空气体：氩气/氮气/空气，减压阀输入压力：1</w:t>
            </w:r>
            <w:r>
              <w:rPr>
                <w:rFonts w:ascii="仿宋_GB2312" w:hAnsi="仿宋_GB2312" w:cs="仿宋_GB2312" w:eastAsia="仿宋_GB2312"/>
                <w:sz w:val="21"/>
                <w:color w:val="000000"/>
              </w:rPr>
              <w:t>～</w:t>
            </w:r>
            <w:r>
              <w:rPr>
                <w:rFonts w:ascii="仿宋_GB2312" w:hAnsi="仿宋_GB2312" w:cs="仿宋_GB2312" w:eastAsia="仿宋_GB2312"/>
                <w:sz w:val="21"/>
                <w:color w:val="000000"/>
              </w:rPr>
              <w:t>1.5大气压</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.10 破真空接口：4mm不锈钢快插接口</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真空系统</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.1 真空泵：旋片式真空泵（抽速：1.1L/s（4m³/h）），可选干泵（抽速3.5L/s（12.2m³/h））</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.3 极限真空度：≤0.5Pa</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样品仓</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.1 材质：玻璃</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.2 尺寸：约φ130×100mm</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.样品台</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.1 样品台直径：80mm，可插入14个SEM标准样品台</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.2 支持</w:t>
            </w:r>
            <w:r>
              <w:rPr>
                <w:rFonts w:ascii="仿宋_GB2312" w:hAnsi="仿宋_GB2312" w:cs="仿宋_GB2312" w:eastAsia="仿宋_GB2312"/>
                <w:sz w:val="21"/>
                <w:color w:val="000000"/>
              </w:rPr>
              <w:t>旋转、升降功能，转速</w:t>
            </w:r>
            <w:r>
              <w:rPr>
                <w:rFonts w:ascii="仿宋_GB2312" w:hAnsi="仿宋_GB2312" w:cs="仿宋_GB2312" w:eastAsia="仿宋_GB2312"/>
                <w:sz w:val="21"/>
                <w:color w:val="000000"/>
              </w:rPr>
              <w:t>0-60rpm可调，与靶材距离20～45mm可调</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.3 可选倾斜功能，倾斜角度0～45°可调</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.操作控制</w:t>
            </w:r>
          </w:p>
          <w:p>
            <w:pPr>
              <w:pStyle w:val="null3"/>
              <w:jc w:val="both"/>
            </w:pPr>
            <w:r>
              <w:rPr>
                <w:rFonts w:ascii="仿宋_GB2312" w:hAnsi="仿宋_GB2312" w:cs="仿宋_GB2312" w:eastAsia="仿宋_GB2312"/>
                <w:sz w:val="21"/>
                <w:color w:val="000000"/>
              </w:rPr>
              <w:t>≥ 7英寸彩色触摸屏控制，</w:t>
            </w:r>
            <w:r>
              <w:rPr>
                <w:rFonts w:ascii="仿宋_GB2312" w:hAnsi="仿宋_GB2312" w:cs="仿宋_GB2312" w:eastAsia="仿宋_GB2312"/>
                <w:sz w:val="21"/>
                <w:color w:val="000000"/>
              </w:rPr>
              <w:t>一键式操作、全自动控制，参数设置完毕后并点击</w:t>
            </w:r>
            <w:r>
              <w:rPr>
                <w:rFonts w:ascii="仿宋_GB2312" w:hAnsi="仿宋_GB2312" w:cs="仿宋_GB2312" w:eastAsia="仿宋_GB2312"/>
                <w:sz w:val="21"/>
                <w:color w:val="000000"/>
              </w:rPr>
              <w:t>“一键镀膜”后，设备自动完成抽真空、通工作气体、真空清洗、启动镀膜、破真空等全部操作。</w:t>
            </w:r>
            <w:r>
              <w:rPr>
                <w:rFonts w:ascii="仿宋_GB2312" w:hAnsi="仿宋_GB2312" w:cs="仿宋_GB2312" w:eastAsia="仿宋_GB2312"/>
                <w:sz w:val="21"/>
                <w:color w:val="000000"/>
              </w:rPr>
              <w:t>实时显示靶材使用时间、设备使用时间，实时显示工作电流和真空度</w:t>
            </w:r>
          </w:p>
          <w:p>
            <w:pPr>
              <w:pStyle w:val="null3"/>
              <w:jc w:val="both"/>
            </w:pPr>
            <w:r>
              <w:rPr>
                <w:rFonts w:ascii="仿宋_GB2312" w:hAnsi="仿宋_GB2312" w:cs="仿宋_GB2312" w:eastAsia="仿宋_GB2312"/>
                <w:sz w:val="21"/>
                <w:b/>
                <w:color w:val="000000"/>
              </w:rPr>
              <w:t>配置要求：</w:t>
            </w:r>
          </w:p>
          <w:p>
            <w:pPr>
              <w:pStyle w:val="null3"/>
              <w:jc w:val="left"/>
            </w:pPr>
            <w:r>
              <w:rPr>
                <w:rFonts w:ascii="仿宋_GB2312" w:hAnsi="仿宋_GB2312" w:cs="仿宋_GB2312" w:eastAsia="仿宋_GB2312"/>
                <w:sz w:val="21"/>
                <w:color w:val="000000"/>
              </w:rPr>
              <w:t>主机</w:t>
            </w:r>
            <w:r>
              <w:rPr>
                <w:rFonts w:ascii="仿宋_GB2312" w:hAnsi="仿宋_GB2312" w:cs="仿宋_GB2312" w:eastAsia="仿宋_GB2312"/>
                <w:sz w:val="21"/>
                <w:color w:val="000000"/>
              </w:rPr>
              <w:t>1台</w:t>
            </w:r>
          </w:p>
          <w:p>
            <w:pPr>
              <w:pStyle w:val="null3"/>
              <w:jc w:val="left"/>
            </w:pPr>
            <w:r>
              <w:rPr>
                <w:rFonts w:ascii="仿宋_GB2312" w:hAnsi="仿宋_GB2312" w:cs="仿宋_GB2312" w:eastAsia="仿宋_GB2312"/>
                <w:sz w:val="21"/>
                <w:color w:val="000000"/>
              </w:rPr>
              <w:t>靶材</w:t>
            </w:r>
            <w:r>
              <w:rPr>
                <w:rFonts w:ascii="仿宋_GB2312" w:hAnsi="仿宋_GB2312" w:cs="仿宋_GB2312" w:eastAsia="仿宋_GB2312"/>
                <w:sz w:val="21"/>
                <w:color w:val="000000"/>
              </w:rPr>
              <w:t>2片</w:t>
            </w:r>
          </w:p>
          <w:p>
            <w:pPr>
              <w:pStyle w:val="null3"/>
              <w:jc w:val="left"/>
            </w:pPr>
            <w:r>
              <w:rPr>
                <w:rFonts w:ascii="仿宋_GB2312" w:hAnsi="仿宋_GB2312" w:cs="仿宋_GB2312" w:eastAsia="仿宋_GB2312"/>
                <w:sz w:val="21"/>
                <w:color w:val="000000"/>
              </w:rPr>
              <w:t>机械泵</w:t>
            </w:r>
            <w:r>
              <w:rPr>
                <w:rFonts w:ascii="仿宋_GB2312" w:hAnsi="仿宋_GB2312" w:cs="仿宋_GB2312" w:eastAsia="仿宋_GB2312"/>
                <w:sz w:val="21"/>
                <w:color w:val="000000"/>
              </w:rPr>
              <w:t>1台</w:t>
            </w:r>
          </w:p>
          <w:p>
            <w:pPr>
              <w:pStyle w:val="null3"/>
            </w:pPr>
            <w:r>
              <w:rPr>
                <w:rFonts w:ascii="仿宋_GB2312" w:hAnsi="仿宋_GB2312" w:cs="仿宋_GB2312" w:eastAsia="仿宋_GB2312"/>
                <w:sz w:val="21"/>
                <w:color w:val="000000"/>
              </w:rPr>
              <w:t>配件</w:t>
            </w:r>
            <w:r>
              <w:rPr>
                <w:rFonts w:ascii="仿宋_GB2312" w:hAnsi="仿宋_GB2312" w:cs="仿宋_GB2312" w:eastAsia="仿宋_GB2312"/>
                <w:sz w:val="21"/>
                <w:color w:val="000000"/>
              </w:rPr>
              <w:t>1套</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1、以上技术参数与性能指标不允许负偏离，任意一项负偏离按无效投标处理。</w:t>
            </w:r>
          </w:p>
          <w:p>
            <w:pPr>
              <w:pStyle w:val="null3"/>
            </w:pPr>
            <w:r>
              <w:rPr>
                <w:rFonts w:ascii="仿宋_GB2312" w:hAnsi="仿宋_GB2312" w:cs="仿宋_GB2312" w:eastAsia="仿宋_GB2312"/>
                <w:sz w:val="21"/>
                <w:b/>
                <w:color w:val="000000"/>
              </w:rPr>
              <w:t>2、证明材料为产品彩页、官网（功能）截图、检测报告、生产厂家盖章的技术白皮书其中任意一个(</w:t>
            </w:r>
            <w:r>
              <w:rPr>
                <w:rFonts w:ascii="仿宋_GB2312" w:hAnsi="仿宋_GB2312" w:cs="仿宋_GB2312" w:eastAsia="仿宋_GB2312"/>
                <w:sz w:val="21"/>
                <w:b/>
              </w:rPr>
              <w:t>技术参数与性能指标中对证明材料有要求的以要求的为准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2026年8月底前</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 ，达到付款条件起10个工作日内，支付合同总金额的100.0%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1、设备安装前的基础配套工作由供应商承担，供应商负责设备安装到位并调试完成。 2、本项目落实《国务院办公厅关于在政府采购中实施本国产品标准及相关政策的通知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3、纸质文件递交：中标（成交）结果发布后，中标供应商在2个工作日内向采购代理机构提供一正一副（和上传文件保持一致的）纸质投标（响应）文件用于备案及档案保存。 4、投标保证金以电子保函形式递交需在开标前给shanxizhuoming_zb@163.com发一份扫描件。5.供应商投标保证金缴纳完成后请致电代理机构财务部门确认投标保证金到账情况，电话：029-88225322。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供应商资格要求（采购包2）.docx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响应报价（单套报价）是否超过采购预算（单套预算）或者最高限价</w:t>
            </w:r>
          </w:p>
        </w:tc>
        <w:tc>
          <w:tcPr>
            <w:tcW w:type="dxa" w:w="3322"/>
          </w:tcPr>
          <w:p>
            <w:pPr>
              <w:pStyle w:val="null3"/>
            </w:pPr>
            <w:r>
              <w:rPr>
                <w:rFonts w:ascii="仿宋_GB2312" w:hAnsi="仿宋_GB2312" w:cs="仿宋_GB2312" w:eastAsia="仿宋_GB2312"/>
              </w:rPr>
              <w:t>响应报价（单套报价）未超过采购预算（单套预算）或者最高限价 (合格) ，响应报价（单套报价）超过采购预算（单套预算）或者最高限价(不合格)</w:t>
            </w:r>
          </w:p>
        </w:tc>
        <w:tc>
          <w:tcPr>
            <w:tcW w:type="dxa" w:w="1661"/>
          </w:tcPr>
          <w:p>
            <w:pPr>
              <w:pStyle w:val="null3"/>
            </w:pPr>
            <w:r>
              <w:rPr>
                <w:rFonts w:ascii="仿宋_GB2312" w:hAnsi="仿宋_GB2312" w:cs="仿宋_GB2312" w:eastAsia="仿宋_GB2312"/>
              </w:rPr>
              <w:t>标的清单 报价表 分项报价表（采购包2）.docx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交货时间（交货期）是否满足采购文件最低要求</w:t>
            </w:r>
          </w:p>
        </w:tc>
        <w:tc>
          <w:tcPr>
            <w:tcW w:type="dxa" w:w="3322"/>
          </w:tcPr>
          <w:p>
            <w:pPr>
              <w:pStyle w:val="null3"/>
            </w:pPr>
            <w:r>
              <w:rPr>
                <w:rFonts w:ascii="仿宋_GB2312" w:hAnsi="仿宋_GB2312" w:cs="仿宋_GB2312" w:eastAsia="仿宋_GB2312"/>
              </w:rPr>
              <w:t>交货时间(交货期)满足采购文件要求 (合格)，交货时间(交货期)不满足采购文件要求(不合格)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质保期是否满足采购文件最低要求</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支付约定不满足采购文件要求 不合格 支付约定满足采购文件要求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响应文件的签署、盖章不符合采购文件要求 不合格 响应文件的签署、盖章符合采购文件要求 合格</w:t>
            </w:r>
          </w:p>
        </w:tc>
        <w:tc>
          <w:tcPr>
            <w:tcW w:type="dxa" w:w="1661"/>
          </w:tcPr>
          <w:p>
            <w:pPr>
              <w:pStyle w:val="null3"/>
            </w:pPr>
            <w:r>
              <w:rPr>
                <w:rFonts w:ascii="仿宋_GB2312" w:hAnsi="仿宋_GB2312" w:cs="仿宋_GB2312" w:eastAsia="仿宋_GB2312"/>
              </w:rPr>
              <w:t>响应文件封面 中小企业声明函 标的清单 报价表 供应商资格要求（采购包2）.docx 正常使用寿命承诺函.docx 响应函 分项报价表（采购包2）.docx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产品技术参数表.docx 分项报价表（采购包2）.docx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产品技术参数表.docx 服务方案.docx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正常使用寿命承诺函.docx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详见附件：分项报价表（采购包2）.docx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详见附件：供应商资格要求（采购包2）.docx</w:t>
      </w:r>
    </w:p>
    <w:p>
      <w:pPr>
        <w:pStyle w:val="null3"/>
        <w:ind w:firstLine="960"/>
      </w:pPr>
      <w:r>
        <w:rPr>
          <w:rFonts w:ascii="仿宋_GB2312" w:hAnsi="仿宋_GB2312" w:cs="仿宋_GB2312" w:eastAsia="仿宋_GB2312"/>
        </w:rPr>
        <w:t>详见附件：正常使用寿命承诺函.docx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